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87787" w14:textId="70DDD5D4" w:rsidR="00311903" w:rsidRDefault="00311903" w:rsidP="00311903">
      <w:pPr>
        <w:ind w:left="3600"/>
        <w:rPr>
          <w:rFonts w:ascii="Times New Roman Bold" w:hAnsi="Times New Roman Bold" w:cs="Arial"/>
          <w:b/>
          <w:color w:val="698236"/>
        </w:rPr>
      </w:pPr>
      <w:r>
        <w:rPr>
          <w:rFonts w:ascii="Times New Roman Bold" w:hAnsi="Times New Roman Bold" w:cs="Arial"/>
          <w:b/>
          <w:color w:val="698236"/>
        </w:rPr>
        <w:t xml:space="preserve"> </w:t>
      </w:r>
    </w:p>
    <w:p w14:paraId="0BB68781" w14:textId="0961246C" w:rsidR="00283EC3" w:rsidRDefault="003A0C4F" w:rsidP="00311903">
      <w:pPr>
        <w:ind w:left="3600"/>
        <w:rPr>
          <w:rFonts w:ascii="Times New Roman Bold" w:hAnsi="Times New Roman Bold" w:cs="Arial"/>
          <w:b/>
          <w:color w:val="698236"/>
        </w:rPr>
      </w:pPr>
      <w:bookmarkStart w:id="0" w:name="_GoBack"/>
      <w:bookmarkEnd w:id="0"/>
      <w:r>
        <w:rPr>
          <w:noProof/>
        </w:rPr>
        <w:drawing>
          <wp:anchor distT="0" distB="0" distL="114300" distR="114300" simplePos="0" relativeHeight="251659264" behindDoc="0" locked="0" layoutInCell="1" allowOverlap="1" wp14:anchorId="27C72ACA" wp14:editId="5D463749">
            <wp:simplePos x="0" y="0"/>
            <wp:positionH relativeFrom="column">
              <wp:posOffset>1358900</wp:posOffset>
            </wp:positionH>
            <wp:positionV relativeFrom="paragraph">
              <wp:posOffset>99060</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459294DA" w14:textId="5A17F56C" w:rsidR="00283EC3" w:rsidRDefault="00283EC3" w:rsidP="00311903">
      <w:pPr>
        <w:ind w:left="3600"/>
        <w:rPr>
          <w:rFonts w:ascii="Times New Roman Bold" w:hAnsi="Times New Roman Bold" w:cs="Arial"/>
          <w:b/>
          <w:color w:val="698236"/>
        </w:rPr>
      </w:pPr>
    </w:p>
    <w:p w14:paraId="7FFA6C93" w14:textId="642F07F9" w:rsidR="00283EC3" w:rsidRDefault="003A0C4F" w:rsidP="00311903">
      <w:pPr>
        <w:ind w:left="3600"/>
        <w:rPr>
          <w:rFonts w:ascii="Times New Roman Bold" w:hAnsi="Times New Roman Bold" w:cs="Arial"/>
          <w:b/>
          <w:color w:val="698236"/>
        </w:rPr>
      </w:pPr>
      <w:r>
        <w:rPr>
          <w:b/>
          <w:noProof/>
          <w:u w:val="single"/>
        </w:rPr>
        <mc:AlternateContent>
          <mc:Choice Requires="wps">
            <w:drawing>
              <wp:anchor distT="0" distB="0" distL="114300" distR="114300" simplePos="0" relativeHeight="251661312" behindDoc="0" locked="0" layoutInCell="1" allowOverlap="1" wp14:anchorId="190A1E13" wp14:editId="29CCF209">
                <wp:simplePos x="0" y="0"/>
                <wp:positionH relativeFrom="column">
                  <wp:posOffset>2956560</wp:posOffset>
                </wp:positionH>
                <wp:positionV relativeFrom="paragraph">
                  <wp:posOffset>151130</wp:posOffset>
                </wp:positionV>
                <wp:extent cx="2748280" cy="13811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FE58" w14:textId="77777777" w:rsidR="009D55AC" w:rsidRPr="00BA7BB1" w:rsidRDefault="009D55AC" w:rsidP="00283EC3">
                            <w:pPr>
                              <w:pStyle w:val="NormalWeb"/>
                              <w:spacing w:after="0"/>
                              <w:rPr>
                                <w:b/>
                                <w:sz w:val="40"/>
                                <w:szCs w:val="40"/>
                              </w:rPr>
                            </w:pPr>
                            <w:r w:rsidRPr="00BA7BB1">
                              <w:rPr>
                                <w:rFonts w:ascii="Book Antiqua" w:hAnsi="Book Antiqua" w:cstheme="minorBidi"/>
                                <w:b/>
                                <w:color w:val="000000" w:themeColor="text1"/>
                                <w:kern w:val="24"/>
                                <w:sz w:val="40"/>
                                <w:szCs w:val="40"/>
                              </w:rPr>
                              <w:t xml:space="preserve">Údarás Rialála </w:t>
                            </w:r>
                          </w:p>
                          <w:p w14:paraId="73283A00" w14:textId="77777777" w:rsidR="009D55AC" w:rsidRPr="00BA7BB1" w:rsidRDefault="009D55AC" w:rsidP="00283EC3">
                            <w:pPr>
                              <w:pStyle w:val="NormalWeb"/>
                              <w:spacing w:after="0"/>
                              <w:rPr>
                                <w:b/>
                                <w:sz w:val="40"/>
                                <w:szCs w:val="40"/>
                              </w:rPr>
                            </w:pPr>
                            <w:r w:rsidRPr="00BA7BB1">
                              <w:rPr>
                                <w:rFonts w:ascii="Book Antiqua" w:hAnsi="Book Antiqua" w:cstheme="minorBidi"/>
                                <w:b/>
                                <w:color w:val="000000" w:themeColor="text1"/>
                                <w:kern w:val="24"/>
                                <w:sz w:val="40"/>
                                <w:szCs w:val="40"/>
                              </w:rPr>
                              <w:t>Seirbhísí Maoine</w:t>
                            </w:r>
                          </w:p>
                          <w:p w14:paraId="69460F81" w14:textId="77777777" w:rsidR="009D55AC" w:rsidRPr="00CF6A23" w:rsidRDefault="009D55AC" w:rsidP="00283EC3">
                            <w:pPr>
                              <w:pStyle w:val="NormalWeb"/>
                              <w:spacing w:after="0"/>
                              <w:rPr>
                                <w:rFonts w:ascii="Book Antiqua" w:hAnsi="Book Antiqua" w:cstheme="minorBidi"/>
                                <w:b/>
                                <w:color w:val="70AD47"/>
                                <w:kern w:val="24"/>
                                <w:sz w:val="40"/>
                                <w:szCs w:val="40"/>
                              </w:rPr>
                            </w:pPr>
                            <w:r w:rsidRPr="00CF6A23">
                              <w:rPr>
                                <w:rFonts w:ascii="Book Antiqua" w:hAnsi="Book Antiqua" w:cstheme="minorBidi"/>
                                <w:b/>
                                <w:color w:val="70AD47"/>
                                <w:kern w:val="24"/>
                                <w:sz w:val="40"/>
                                <w:szCs w:val="40"/>
                              </w:rPr>
                              <w:t>Property Services</w:t>
                            </w:r>
                          </w:p>
                          <w:p w14:paraId="3FCDAB4B" w14:textId="77777777" w:rsidR="009D55AC" w:rsidRPr="00CF6A23" w:rsidRDefault="009D55AC" w:rsidP="00283EC3">
                            <w:pPr>
                              <w:pStyle w:val="NormalWeb"/>
                              <w:spacing w:after="0"/>
                              <w:rPr>
                                <w:b/>
                                <w:color w:val="70AD47"/>
                                <w:sz w:val="40"/>
                                <w:szCs w:val="40"/>
                              </w:rPr>
                            </w:pPr>
                            <w:r w:rsidRPr="00CF6A23">
                              <w:rPr>
                                <w:rFonts w:ascii="Book Antiqua" w:hAnsi="Book Antiqua" w:cstheme="minorBidi"/>
                                <w:b/>
                                <w:color w:val="70AD47"/>
                                <w:kern w:val="24"/>
                                <w:sz w:val="40"/>
                                <w:szCs w:val="40"/>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1E13" id="_x0000_t202" coordsize="21600,21600" o:spt="202" path="m,l,21600r21600,l21600,xe">
                <v:stroke joinstyle="miter"/>
                <v:path gradientshapeok="t" o:connecttype="rect"/>
              </v:shapetype>
              <v:shape id="Text Box 11" o:spid="_x0000_s1026" type="#_x0000_t202" style="position:absolute;left:0;text-align:left;margin-left:232.8pt;margin-top:11.9pt;width:216.4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sktAIAALw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hRoJ20KMHNhp0K0cEV1CfodcpuN334GhGuAdfx1X3d7L8qpGQq4aKLbtRSg4NoxXk5176Z08n&#10;HG1BNsMHWUEcujPSAY216mzxoBwI0KFPj6fe2FxKuIwWJI5iMJVgCy/jMIxmNjufpsfnvdLmHZMd&#10;spsMK2i+g6f7O20m16OLjSZkwdvWCaAVzy4Ac7qB4PDU2mwarp8/kiBZx+uYeCSarz0S5Ll3U6yI&#10;Ny/CxSy/zFerPPxp44YkbXhVMWHDHLUVkj/r3UHlkypO6tKy5ZWFsylptd2sWoX2FLRduO9QkDM3&#10;/3karl7A5QWlMCLBbZR4xTxeeKQgMy9ZBLEXhMltMg9IQvLiOaU7Lti/U0JDhpMZ9NHR+S23wH2v&#10;udG04wamR8u7DMcnJ5paDa5F5VprKG+n/VkpbPpPpYB2HxvtFGtFOsnVjJsRUKyMN7J6BO0qCcoC&#10;FcLIg00j1XeMBhgfGdbfdlQxjNr3AvSfhITYeeMOZLaI4KDOLZtzCxUlQGXYYDRtV2aaUbte8W0D&#10;kaY/Tsgb+Gdq7tT8lBVQsQcYEY7UYZzZGXR+dl5PQ3f5CwAA//8DAFBLAwQUAAYACAAAACEA82pu&#10;Wd8AAAAKAQAADwAAAGRycy9kb3ducmV2LnhtbEyPTU/DMAyG70j7D5EncWPJtq7qStNpGuIKYnxI&#10;3LLGaysap2qytfx7zAmOth+9ft5iN7lOXHEIrScNy4UCgVR521Kt4e318S4DEaIhazpPqOEbA+zK&#10;2U1hcutHesHrMdaCQyjkRkMTY59LGaoGnQkL3yPx7ewHZyKPQy3tYEYOd51cKZVKZ1riD43p8dBg&#10;9XW8OA3vT+fPj0Q91w9u049+UpLcVmp9O5/29yAiTvEPhl99VoeSnU7+QjaITkOSblJGNazWXIGB&#10;bJslIE68SJZrkGUh/1cofwAAAP//AwBQSwECLQAUAAYACAAAACEAtoM4kv4AAADhAQAAEwAAAAAA&#10;AAAAAAAAAAAAAAAAW0NvbnRlbnRfVHlwZXNdLnhtbFBLAQItABQABgAIAAAAIQA4/SH/1gAAAJQB&#10;AAALAAAAAAAAAAAAAAAAAC8BAABfcmVscy8ucmVsc1BLAQItABQABgAIAAAAIQAC4esktAIAALwF&#10;AAAOAAAAAAAAAAAAAAAAAC4CAABkcnMvZTJvRG9jLnhtbFBLAQItABQABgAIAAAAIQDzam5Z3wAA&#10;AAoBAAAPAAAAAAAAAAAAAAAAAA4FAABkcnMvZG93bnJldi54bWxQSwUGAAAAAAQABADzAAAAGgYA&#10;AAAA&#10;" filled="f" stroked="f">
                <v:textbox>
                  <w:txbxContent>
                    <w:p w14:paraId="1E16FE58" w14:textId="77777777" w:rsidR="009D55AC" w:rsidRPr="00BA7BB1" w:rsidRDefault="009D55AC" w:rsidP="00283EC3">
                      <w:pPr>
                        <w:pStyle w:val="NormalWeb"/>
                        <w:spacing w:after="0"/>
                        <w:rPr>
                          <w:b/>
                          <w:sz w:val="40"/>
                          <w:szCs w:val="40"/>
                        </w:rPr>
                      </w:pPr>
                      <w:r w:rsidRPr="00BA7BB1">
                        <w:rPr>
                          <w:rFonts w:ascii="Book Antiqua" w:hAnsi="Book Antiqua" w:cstheme="minorBidi"/>
                          <w:b/>
                          <w:color w:val="000000" w:themeColor="text1"/>
                          <w:kern w:val="24"/>
                          <w:sz w:val="40"/>
                          <w:szCs w:val="40"/>
                        </w:rPr>
                        <w:t xml:space="preserve">Údarás Rialála </w:t>
                      </w:r>
                    </w:p>
                    <w:p w14:paraId="73283A00" w14:textId="77777777" w:rsidR="009D55AC" w:rsidRPr="00BA7BB1" w:rsidRDefault="009D55AC" w:rsidP="00283EC3">
                      <w:pPr>
                        <w:pStyle w:val="NormalWeb"/>
                        <w:spacing w:after="0"/>
                        <w:rPr>
                          <w:b/>
                          <w:sz w:val="40"/>
                          <w:szCs w:val="40"/>
                        </w:rPr>
                      </w:pPr>
                      <w:r w:rsidRPr="00BA7BB1">
                        <w:rPr>
                          <w:rFonts w:ascii="Book Antiqua" w:hAnsi="Book Antiqua" w:cstheme="minorBidi"/>
                          <w:b/>
                          <w:color w:val="000000" w:themeColor="text1"/>
                          <w:kern w:val="24"/>
                          <w:sz w:val="40"/>
                          <w:szCs w:val="40"/>
                        </w:rPr>
                        <w:t>Seirbhísí Maoine</w:t>
                      </w:r>
                    </w:p>
                    <w:p w14:paraId="69460F81" w14:textId="77777777" w:rsidR="009D55AC" w:rsidRPr="00CF6A23" w:rsidRDefault="009D55AC" w:rsidP="00283EC3">
                      <w:pPr>
                        <w:pStyle w:val="NormalWeb"/>
                        <w:spacing w:after="0"/>
                        <w:rPr>
                          <w:rFonts w:ascii="Book Antiqua" w:hAnsi="Book Antiqua" w:cstheme="minorBidi"/>
                          <w:b/>
                          <w:color w:val="70AD47"/>
                          <w:kern w:val="24"/>
                          <w:sz w:val="40"/>
                          <w:szCs w:val="40"/>
                        </w:rPr>
                      </w:pPr>
                      <w:r w:rsidRPr="00CF6A23">
                        <w:rPr>
                          <w:rFonts w:ascii="Book Antiqua" w:hAnsi="Book Antiqua" w:cstheme="minorBidi"/>
                          <w:b/>
                          <w:color w:val="70AD47"/>
                          <w:kern w:val="24"/>
                          <w:sz w:val="40"/>
                          <w:szCs w:val="40"/>
                        </w:rPr>
                        <w:t>Property Services</w:t>
                      </w:r>
                    </w:p>
                    <w:p w14:paraId="3FCDAB4B" w14:textId="77777777" w:rsidR="009D55AC" w:rsidRPr="00CF6A23" w:rsidRDefault="009D55AC" w:rsidP="00283EC3">
                      <w:pPr>
                        <w:pStyle w:val="NormalWeb"/>
                        <w:spacing w:after="0"/>
                        <w:rPr>
                          <w:b/>
                          <w:color w:val="70AD47"/>
                          <w:sz w:val="40"/>
                          <w:szCs w:val="40"/>
                        </w:rPr>
                      </w:pPr>
                      <w:r w:rsidRPr="00CF6A23">
                        <w:rPr>
                          <w:rFonts w:ascii="Book Antiqua" w:hAnsi="Book Antiqua" w:cstheme="minorBidi"/>
                          <w:b/>
                          <w:color w:val="70AD47"/>
                          <w:kern w:val="24"/>
                          <w:sz w:val="40"/>
                          <w:szCs w:val="40"/>
                        </w:rPr>
                        <w:t>Regulatory Authority</w:t>
                      </w:r>
                    </w:p>
                  </w:txbxContent>
                </v:textbox>
              </v:shape>
            </w:pict>
          </mc:Fallback>
        </mc:AlternateContent>
      </w:r>
    </w:p>
    <w:p w14:paraId="1C61D620" w14:textId="1C556F7D" w:rsidR="00283EC3" w:rsidRDefault="00283EC3" w:rsidP="00311903">
      <w:pPr>
        <w:ind w:left="3600"/>
        <w:rPr>
          <w:rFonts w:ascii="Times New Roman Bold" w:hAnsi="Times New Roman Bold" w:cs="Arial"/>
          <w:b/>
          <w:color w:val="698236"/>
        </w:rPr>
      </w:pPr>
    </w:p>
    <w:p w14:paraId="398A63CC" w14:textId="6096AB6A" w:rsidR="00283EC3" w:rsidRDefault="00283EC3" w:rsidP="00311903">
      <w:pPr>
        <w:ind w:left="3600"/>
        <w:rPr>
          <w:rFonts w:ascii="Times New Roman Bold" w:hAnsi="Times New Roman Bold" w:cs="Arial"/>
          <w:b/>
          <w:color w:val="698236"/>
        </w:rPr>
      </w:pPr>
    </w:p>
    <w:p w14:paraId="1E843963" w14:textId="78DB3051" w:rsidR="00283EC3" w:rsidRDefault="00283EC3" w:rsidP="00311903">
      <w:pPr>
        <w:ind w:left="3600"/>
        <w:rPr>
          <w:rFonts w:ascii="Times New Roman Bold" w:hAnsi="Times New Roman Bold" w:cs="Arial"/>
          <w:b/>
          <w:color w:val="698236"/>
        </w:rPr>
      </w:pPr>
    </w:p>
    <w:p w14:paraId="04B677A9" w14:textId="6719337B" w:rsidR="00283EC3" w:rsidRDefault="00283EC3" w:rsidP="00311903">
      <w:pPr>
        <w:ind w:left="3600"/>
        <w:rPr>
          <w:rFonts w:ascii="Times New Roman Bold" w:hAnsi="Times New Roman Bold" w:cs="Arial"/>
          <w:b/>
          <w:color w:val="698236"/>
        </w:rPr>
      </w:pPr>
    </w:p>
    <w:p w14:paraId="4CD8F283" w14:textId="39DC7CF5" w:rsidR="00283EC3" w:rsidRDefault="00283EC3" w:rsidP="00311903">
      <w:pPr>
        <w:ind w:left="3600"/>
        <w:rPr>
          <w:rFonts w:ascii="Times New Roman Bold" w:hAnsi="Times New Roman Bold" w:cs="Arial"/>
          <w:b/>
          <w:color w:val="698236"/>
        </w:rPr>
      </w:pPr>
    </w:p>
    <w:p w14:paraId="73FD866A" w14:textId="77777777" w:rsidR="00283EC3" w:rsidRDefault="00283EC3" w:rsidP="00311903">
      <w:pPr>
        <w:ind w:left="3600"/>
        <w:rPr>
          <w:rFonts w:ascii="Times New Roman Bold" w:hAnsi="Times New Roman Bold" w:cs="Arial"/>
          <w:b/>
          <w:color w:val="698236"/>
        </w:rPr>
      </w:pPr>
    </w:p>
    <w:p w14:paraId="28EE4A60" w14:textId="77777777" w:rsidR="00311903" w:rsidRDefault="00311903" w:rsidP="00311903">
      <w:pPr>
        <w:ind w:firstLine="720"/>
        <w:jc w:val="center"/>
        <w:rPr>
          <w:rFonts w:ascii="Times New Roman Bold" w:hAnsi="Times New Roman Bold" w:cs="Arial"/>
          <w:b/>
          <w:color w:val="698236"/>
        </w:rPr>
      </w:pPr>
    </w:p>
    <w:p w14:paraId="25953FED" w14:textId="03DA6D3C" w:rsidR="00311903" w:rsidRDefault="00311903" w:rsidP="00311903">
      <w:pPr>
        <w:jc w:val="center"/>
        <w:rPr>
          <w:rFonts w:asciiTheme="majorHAnsi" w:hAnsiTheme="majorHAnsi" w:cs="Arial"/>
          <w:b/>
          <w:u w:val="single"/>
        </w:rPr>
      </w:pPr>
    </w:p>
    <w:p w14:paraId="6D9D45C6" w14:textId="2ABFD192" w:rsidR="00A960A7" w:rsidRDefault="00A960A7" w:rsidP="00311903">
      <w:pPr>
        <w:jc w:val="center"/>
        <w:rPr>
          <w:rFonts w:asciiTheme="majorHAnsi" w:hAnsiTheme="majorHAnsi" w:cs="Arial"/>
          <w:b/>
          <w:u w:val="single"/>
        </w:rPr>
      </w:pPr>
    </w:p>
    <w:p w14:paraId="1BD7A256" w14:textId="51AA453A" w:rsidR="00A960A7" w:rsidRDefault="00A960A7" w:rsidP="00311903">
      <w:pPr>
        <w:jc w:val="center"/>
        <w:rPr>
          <w:rFonts w:asciiTheme="majorHAnsi" w:hAnsiTheme="majorHAnsi" w:cs="Arial"/>
          <w:b/>
          <w:u w:val="single"/>
        </w:rPr>
      </w:pPr>
    </w:p>
    <w:p w14:paraId="0C2EB1CB" w14:textId="034D0228" w:rsidR="00A960A7" w:rsidRDefault="00A960A7" w:rsidP="00311903">
      <w:pPr>
        <w:jc w:val="center"/>
        <w:rPr>
          <w:rFonts w:asciiTheme="majorHAnsi" w:hAnsiTheme="majorHAnsi" w:cs="Arial"/>
          <w:b/>
          <w:u w:val="single"/>
        </w:rPr>
      </w:pPr>
    </w:p>
    <w:p w14:paraId="3C587932" w14:textId="77777777" w:rsidR="00A960A7" w:rsidRPr="00B21A92" w:rsidRDefault="00A960A7" w:rsidP="00311903">
      <w:pPr>
        <w:jc w:val="center"/>
        <w:rPr>
          <w:rFonts w:asciiTheme="majorHAnsi" w:hAnsiTheme="majorHAnsi" w:cs="Arial"/>
          <w:b/>
          <w:u w:val="single"/>
        </w:rPr>
      </w:pPr>
    </w:p>
    <w:p w14:paraId="69C22882" w14:textId="77777777" w:rsidR="00311903" w:rsidRPr="00B21A92" w:rsidRDefault="00311903" w:rsidP="00311903">
      <w:pPr>
        <w:jc w:val="center"/>
        <w:rPr>
          <w:rFonts w:asciiTheme="majorHAnsi" w:hAnsiTheme="majorHAnsi" w:cs="Arial"/>
          <w:b/>
          <w:u w:val="single"/>
        </w:rPr>
      </w:pPr>
    </w:p>
    <w:p w14:paraId="5898F305" w14:textId="52EACBAC" w:rsidR="00311903" w:rsidRPr="00B74746" w:rsidRDefault="00311903" w:rsidP="003A0C4F">
      <w:pPr>
        <w:jc w:val="center"/>
        <w:rPr>
          <w:rFonts w:asciiTheme="majorHAnsi" w:hAnsiTheme="majorHAnsi" w:cs="Arial"/>
          <w:b/>
          <w:sz w:val="36"/>
          <w:szCs w:val="36"/>
          <w:u w:val="single"/>
        </w:rPr>
      </w:pPr>
      <w:r w:rsidRPr="00B74746">
        <w:rPr>
          <w:rFonts w:asciiTheme="majorHAnsi" w:hAnsiTheme="majorHAnsi" w:cs="Arial"/>
          <w:b/>
          <w:sz w:val="36"/>
          <w:szCs w:val="36"/>
          <w:u w:val="single"/>
        </w:rPr>
        <w:t>Property Services Agreemen</w:t>
      </w:r>
      <w:r w:rsidR="0033078B">
        <w:rPr>
          <w:rFonts w:asciiTheme="majorHAnsi" w:hAnsiTheme="majorHAnsi" w:cs="Arial"/>
          <w:b/>
          <w:sz w:val="36"/>
          <w:szCs w:val="36"/>
          <w:u w:val="single"/>
        </w:rPr>
        <w:t>t</w:t>
      </w:r>
    </w:p>
    <w:p w14:paraId="76AA04FD" w14:textId="77777777" w:rsidR="00EF79D8" w:rsidRPr="00B74746" w:rsidRDefault="00EF79D8" w:rsidP="003A0C4F">
      <w:pPr>
        <w:jc w:val="center"/>
        <w:rPr>
          <w:rFonts w:asciiTheme="majorHAnsi" w:hAnsiTheme="majorHAnsi" w:cs="Arial"/>
          <w:b/>
          <w:sz w:val="36"/>
          <w:szCs w:val="36"/>
          <w:u w:val="single"/>
        </w:rPr>
      </w:pPr>
    </w:p>
    <w:p w14:paraId="7EAFE0F4" w14:textId="77777777" w:rsidR="00311903" w:rsidRPr="00B74746" w:rsidRDefault="00311903" w:rsidP="003A0C4F">
      <w:pPr>
        <w:jc w:val="center"/>
        <w:rPr>
          <w:rFonts w:asciiTheme="majorHAnsi" w:hAnsiTheme="majorHAnsi" w:cs="Arial"/>
          <w:b/>
          <w:sz w:val="36"/>
          <w:szCs w:val="36"/>
          <w:u w:val="single"/>
        </w:rPr>
      </w:pPr>
    </w:p>
    <w:p w14:paraId="3C55DE30" w14:textId="77777777" w:rsidR="00311903" w:rsidRPr="00B74746" w:rsidRDefault="00311903" w:rsidP="003A0C4F">
      <w:pPr>
        <w:jc w:val="center"/>
        <w:rPr>
          <w:rFonts w:asciiTheme="majorHAnsi" w:hAnsiTheme="majorHAnsi" w:cs="Arial"/>
          <w:b/>
          <w:sz w:val="36"/>
          <w:szCs w:val="36"/>
          <w:u w:val="single"/>
        </w:rPr>
      </w:pPr>
      <w:r w:rsidRPr="00B74746">
        <w:rPr>
          <w:rFonts w:asciiTheme="majorHAnsi" w:hAnsiTheme="majorHAnsi" w:cs="Arial"/>
          <w:b/>
          <w:sz w:val="36"/>
          <w:szCs w:val="36"/>
          <w:u w:val="single"/>
        </w:rPr>
        <w:t>For</w:t>
      </w:r>
    </w:p>
    <w:p w14:paraId="4539A07E" w14:textId="77777777" w:rsidR="00311903" w:rsidRPr="00B74746" w:rsidRDefault="00311903" w:rsidP="003A0C4F">
      <w:pPr>
        <w:jc w:val="center"/>
        <w:rPr>
          <w:rFonts w:asciiTheme="majorHAnsi" w:hAnsiTheme="majorHAnsi" w:cs="Arial"/>
          <w:b/>
          <w:sz w:val="36"/>
          <w:szCs w:val="36"/>
          <w:u w:val="single"/>
        </w:rPr>
      </w:pPr>
    </w:p>
    <w:p w14:paraId="4ECEDF6F" w14:textId="77777777" w:rsidR="00311903" w:rsidRPr="00B74746" w:rsidRDefault="00311903" w:rsidP="003A0C4F">
      <w:pPr>
        <w:jc w:val="center"/>
        <w:rPr>
          <w:rStyle w:val="NewtextChar"/>
          <w:rFonts w:asciiTheme="majorHAnsi" w:hAnsiTheme="majorHAnsi"/>
          <w:color w:val="auto"/>
          <w:sz w:val="36"/>
          <w:szCs w:val="36"/>
        </w:rPr>
      </w:pPr>
      <w:r w:rsidRPr="00B74746">
        <w:rPr>
          <w:rFonts w:asciiTheme="majorHAnsi" w:hAnsiTheme="majorHAnsi" w:cs="Arial"/>
          <w:b/>
          <w:sz w:val="36"/>
          <w:szCs w:val="36"/>
          <w:u w:val="single"/>
        </w:rPr>
        <w:t>The Provision of Property Management Services</w:t>
      </w:r>
    </w:p>
    <w:p w14:paraId="715E811C" w14:textId="77777777" w:rsidR="00311903" w:rsidRPr="00B74746" w:rsidRDefault="00311903" w:rsidP="003A0C4F">
      <w:pPr>
        <w:jc w:val="center"/>
        <w:rPr>
          <w:rFonts w:asciiTheme="majorHAnsi" w:hAnsiTheme="majorHAnsi"/>
        </w:rPr>
      </w:pPr>
    </w:p>
    <w:p w14:paraId="518BFC91" w14:textId="77777777" w:rsidR="00311903" w:rsidRPr="00B74746" w:rsidRDefault="00311903" w:rsidP="003A0C4F">
      <w:pPr>
        <w:jc w:val="center"/>
        <w:rPr>
          <w:rFonts w:asciiTheme="majorHAnsi" w:hAnsiTheme="majorHAnsi" w:cs="Arial"/>
          <w:b/>
          <w:szCs w:val="28"/>
          <w:u w:val="single"/>
        </w:rPr>
      </w:pPr>
    </w:p>
    <w:p w14:paraId="02652803" w14:textId="77777777" w:rsidR="00311903" w:rsidRPr="00B74746" w:rsidRDefault="00311903" w:rsidP="003A0C4F">
      <w:pPr>
        <w:jc w:val="center"/>
        <w:rPr>
          <w:rFonts w:asciiTheme="majorHAnsi" w:hAnsiTheme="majorHAnsi" w:cs="Arial"/>
          <w:b/>
          <w:szCs w:val="28"/>
          <w:u w:val="single"/>
        </w:rPr>
      </w:pPr>
    </w:p>
    <w:p w14:paraId="373B5A24" w14:textId="77777777" w:rsidR="008D4B04" w:rsidRPr="00B74746" w:rsidRDefault="008D4B04" w:rsidP="003A0C4F">
      <w:pPr>
        <w:rPr>
          <w:rFonts w:asciiTheme="majorHAnsi" w:hAnsiTheme="majorHAnsi" w:cs="Arial"/>
          <w:b/>
          <w:szCs w:val="28"/>
          <w:u w:val="single"/>
        </w:rPr>
      </w:pPr>
    </w:p>
    <w:p w14:paraId="41226AC8" w14:textId="49F73D61" w:rsidR="008D4B04" w:rsidRPr="00B74746" w:rsidRDefault="008D4B04" w:rsidP="003A0C4F">
      <w:pPr>
        <w:rPr>
          <w:rFonts w:asciiTheme="majorHAnsi" w:hAnsiTheme="majorHAnsi" w:cs="Arial"/>
          <w:b/>
          <w:szCs w:val="28"/>
          <w:u w:val="single"/>
        </w:rPr>
      </w:pPr>
    </w:p>
    <w:p w14:paraId="493D4D9A" w14:textId="77777777" w:rsidR="008D4B04" w:rsidRPr="00B74746" w:rsidRDefault="008D4B04" w:rsidP="003A0C4F">
      <w:pPr>
        <w:rPr>
          <w:rFonts w:asciiTheme="majorHAnsi" w:hAnsiTheme="majorHAnsi" w:cs="Arial"/>
          <w:b/>
          <w:szCs w:val="28"/>
          <w:u w:val="single"/>
        </w:rPr>
      </w:pPr>
    </w:p>
    <w:p w14:paraId="7CAC4B42" w14:textId="66844716" w:rsidR="00A43619" w:rsidRPr="00B74746" w:rsidRDefault="00A43619" w:rsidP="007869D0">
      <w:pPr>
        <w:jc w:val="center"/>
        <w:rPr>
          <w:rFonts w:asciiTheme="majorHAnsi" w:hAnsiTheme="majorHAnsi"/>
          <w:color w:val="00B0F0"/>
          <w:sz w:val="32"/>
          <w:szCs w:val="32"/>
        </w:rPr>
      </w:pPr>
      <w:r w:rsidRPr="00B74746">
        <w:rPr>
          <w:rFonts w:asciiTheme="majorHAnsi" w:hAnsiTheme="majorHAnsi"/>
          <w:color w:val="00B0F0"/>
          <w:sz w:val="32"/>
          <w:szCs w:val="32"/>
        </w:rPr>
        <w:t xml:space="preserve">The Headings which are </w:t>
      </w:r>
      <w:r w:rsidRPr="00B74746">
        <w:rPr>
          <w:rFonts w:asciiTheme="majorHAnsi" w:hAnsiTheme="majorHAnsi"/>
          <w:b/>
          <w:color w:val="00B0F0"/>
          <w:sz w:val="32"/>
          <w:szCs w:val="32"/>
          <w:u w:val="single"/>
        </w:rPr>
        <w:t>bold, underlined</w:t>
      </w:r>
      <w:r w:rsidRPr="00B74746">
        <w:rPr>
          <w:rFonts w:asciiTheme="majorHAnsi" w:hAnsiTheme="majorHAnsi"/>
          <w:color w:val="00B0F0"/>
          <w:sz w:val="32"/>
          <w:szCs w:val="32"/>
        </w:rPr>
        <w:t xml:space="preserve"> </w:t>
      </w:r>
      <w:r w:rsidRPr="00B74746">
        <w:rPr>
          <w:rFonts w:asciiTheme="majorHAnsi" w:hAnsiTheme="majorHAnsi"/>
          <w:b/>
          <w:color w:val="00B0F0"/>
          <w:sz w:val="32"/>
          <w:szCs w:val="32"/>
          <w:u w:val="single"/>
        </w:rPr>
        <w:t>and marked with an asteri</w:t>
      </w:r>
      <w:r w:rsidR="00B150A0">
        <w:rPr>
          <w:rFonts w:asciiTheme="majorHAnsi" w:hAnsiTheme="majorHAnsi"/>
          <w:b/>
          <w:color w:val="00B0F0"/>
          <w:sz w:val="32"/>
          <w:szCs w:val="32"/>
          <w:u w:val="single"/>
        </w:rPr>
        <w:t>sk</w:t>
      </w:r>
      <w:r w:rsidRPr="00B74746">
        <w:rPr>
          <w:rFonts w:asciiTheme="majorHAnsi" w:hAnsiTheme="majorHAnsi"/>
          <w:b/>
          <w:color w:val="00B0F0"/>
          <w:sz w:val="32"/>
          <w:szCs w:val="32"/>
          <w:u w:val="single"/>
        </w:rPr>
        <w:t xml:space="preserve"> (*)</w:t>
      </w:r>
      <w:r w:rsidRPr="00B74746">
        <w:rPr>
          <w:rFonts w:asciiTheme="majorHAnsi" w:hAnsiTheme="majorHAnsi"/>
          <w:color w:val="00B0F0"/>
          <w:sz w:val="32"/>
          <w:szCs w:val="32"/>
        </w:rPr>
        <w:t xml:space="preserve"> are items which must be </w:t>
      </w:r>
      <w:r w:rsidR="00F817AB" w:rsidRPr="00B74746">
        <w:rPr>
          <w:rFonts w:asciiTheme="majorHAnsi" w:hAnsiTheme="majorHAnsi"/>
          <w:color w:val="00B0F0"/>
          <w:sz w:val="32"/>
          <w:szCs w:val="32"/>
        </w:rPr>
        <w:t>completed</w:t>
      </w:r>
      <w:r w:rsidRPr="00B74746">
        <w:rPr>
          <w:rFonts w:asciiTheme="majorHAnsi" w:hAnsiTheme="majorHAnsi"/>
          <w:color w:val="00B0F0"/>
          <w:sz w:val="32"/>
          <w:szCs w:val="32"/>
        </w:rPr>
        <w:t xml:space="preserve"> in th</w:t>
      </w:r>
      <w:r w:rsidR="00F817AB" w:rsidRPr="00B74746">
        <w:rPr>
          <w:rFonts w:asciiTheme="majorHAnsi" w:hAnsiTheme="majorHAnsi"/>
          <w:color w:val="00B0F0"/>
          <w:sz w:val="32"/>
          <w:szCs w:val="32"/>
        </w:rPr>
        <w:t>is</w:t>
      </w:r>
      <w:r w:rsidRPr="00B74746">
        <w:rPr>
          <w:rFonts w:asciiTheme="majorHAnsi" w:hAnsiTheme="majorHAnsi"/>
          <w:color w:val="00B0F0"/>
          <w:sz w:val="32"/>
          <w:szCs w:val="32"/>
        </w:rPr>
        <w:t xml:space="preserve"> Agreement.</w:t>
      </w:r>
    </w:p>
    <w:p w14:paraId="2E4266E4" w14:textId="4920BFF9" w:rsidR="008D4B04" w:rsidRDefault="008D4B04" w:rsidP="003A0C4F">
      <w:pPr>
        <w:rPr>
          <w:rFonts w:asciiTheme="majorHAnsi" w:hAnsiTheme="majorHAnsi" w:cs="Arial"/>
          <w:b/>
          <w:szCs w:val="28"/>
          <w:u w:val="single"/>
        </w:rPr>
      </w:pPr>
    </w:p>
    <w:p w14:paraId="08719551" w14:textId="2AA58B5B" w:rsidR="00EA14AC" w:rsidRDefault="00EA14AC" w:rsidP="003A0C4F">
      <w:pPr>
        <w:rPr>
          <w:rFonts w:asciiTheme="majorHAnsi" w:hAnsiTheme="majorHAnsi" w:cs="Arial"/>
          <w:b/>
          <w:szCs w:val="28"/>
          <w:u w:val="single"/>
        </w:rPr>
      </w:pPr>
    </w:p>
    <w:p w14:paraId="2BDFE532" w14:textId="77777777" w:rsidR="00EA14AC" w:rsidRPr="00B74746" w:rsidRDefault="00EA14AC" w:rsidP="003A0C4F">
      <w:pPr>
        <w:rPr>
          <w:rFonts w:asciiTheme="majorHAnsi" w:hAnsiTheme="majorHAnsi" w:cs="Arial"/>
          <w:b/>
          <w:szCs w:val="28"/>
          <w:u w:val="single"/>
        </w:rPr>
      </w:pPr>
    </w:p>
    <w:p w14:paraId="2E577A3D" w14:textId="2AC23FAC" w:rsidR="008D4B04" w:rsidRPr="00EA14AC" w:rsidRDefault="00F817AB" w:rsidP="003A0C4F">
      <w:pPr>
        <w:jc w:val="center"/>
        <w:rPr>
          <w:b/>
          <w:szCs w:val="28"/>
          <w:u w:val="single"/>
        </w:rPr>
      </w:pPr>
      <w:r w:rsidRPr="00EA14AC">
        <w:rPr>
          <w:b/>
          <w:szCs w:val="28"/>
          <w:u w:val="single"/>
        </w:rPr>
        <w:t>DELETE OPTIONS PROVIDED AS REQUIRED</w:t>
      </w:r>
    </w:p>
    <w:p w14:paraId="2F48B3F8" w14:textId="77777777" w:rsidR="00A43619" w:rsidRPr="00B74746" w:rsidRDefault="00A43619" w:rsidP="003A0C4F">
      <w:pPr>
        <w:jc w:val="center"/>
        <w:rPr>
          <w:rFonts w:asciiTheme="majorHAnsi" w:hAnsiTheme="majorHAnsi" w:cs="Arial"/>
          <w:b/>
          <w:sz w:val="32"/>
          <w:szCs w:val="32"/>
          <w:u w:val="single"/>
        </w:rPr>
      </w:pPr>
    </w:p>
    <w:p w14:paraId="6738E123" w14:textId="77777777" w:rsidR="00D87721" w:rsidRPr="00B74746" w:rsidRDefault="00D87721" w:rsidP="003A0C4F">
      <w:pPr>
        <w:jc w:val="both"/>
        <w:rPr>
          <w:rFonts w:asciiTheme="majorHAnsi" w:hAnsiTheme="majorHAnsi" w:cs="Arial"/>
          <w:b/>
          <w:u w:val="single"/>
        </w:rPr>
      </w:pPr>
    </w:p>
    <w:p w14:paraId="32C9ACC2" w14:textId="4EE0CFD6" w:rsidR="00D87721" w:rsidRDefault="00D87721" w:rsidP="003A0C4F">
      <w:pPr>
        <w:jc w:val="both"/>
        <w:rPr>
          <w:rFonts w:asciiTheme="majorHAnsi" w:hAnsiTheme="majorHAnsi" w:cs="Arial"/>
          <w:b/>
          <w:u w:val="single"/>
        </w:rPr>
      </w:pPr>
    </w:p>
    <w:p w14:paraId="21921152" w14:textId="1E205A65" w:rsidR="00011ED3" w:rsidRDefault="00011ED3" w:rsidP="003A0C4F">
      <w:pPr>
        <w:jc w:val="both"/>
        <w:rPr>
          <w:rFonts w:asciiTheme="majorHAnsi" w:hAnsiTheme="majorHAnsi" w:cs="Arial"/>
          <w:b/>
          <w:u w:val="single"/>
        </w:rPr>
      </w:pPr>
    </w:p>
    <w:p w14:paraId="5A3885D8" w14:textId="1CA148D3" w:rsidR="00011ED3" w:rsidRDefault="00011ED3" w:rsidP="003A0C4F">
      <w:pPr>
        <w:jc w:val="both"/>
        <w:rPr>
          <w:rFonts w:asciiTheme="majorHAnsi" w:hAnsiTheme="majorHAnsi" w:cs="Arial"/>
          <w:b/>
          <w:u w:val="single"/>
        </w:rPr>
      </w:pPr>
    </w:p>
    <w:p w14:paraId="72738836" w14:textId="410457A9" w:rsidR="00011ED3" w:rsidRDefault="00011ED3" w:rsidP="003A0C4F">
      <w:pPr>
        <w:jc w:val="both"/>
        <w:rPr>
          <w:rFonts w:asciiTheme="majorHAnsi" w:hAnsiTheme="majorHAnsi" w:cs="Arial"/>
          <w:b/>
          <w:u w:val="single"/>
        </w:rPr>
      </w:pPr>
    </w:p>
    <w:p w14:paraId="5EA3D8A4" w14:textId="064E80F0" w:rsidR="00011ED3" w:rsidRDefault="00011ED3" w:rsidP="003A0C4F">
      <w:pPr>
        <w:jc w:val="both"/>
        <w:rPr>
          <w:rFonts w:asciiTheme="majorHAnsi" w:hAnsiTheme="majorHAnsi" w:cs="Arial"/>
          <w:b/>
          <w:u w:val="single"/>
        </w:rPr>
      </w:pPr>
    </w:p>
    <w:p w14:paraId="0CB521D3" w14:textId="7A3D246B" w:rsidR="00011ED3" w:rsidRDefault="00011ED3" w:rsidP="003A0C4F">
      <w:pPr>
        <w:jc w:val="both"/>
        <w:rPr>
          <w:rFonts w:asciiTheme="majorHAnsi" w:hAnsiTheme="majorHAnsi" w:cs="Arial"/>
          <w:b/>
          <w:u w:val="single"/>
        </w:rPr>
      </w:pPr>
    </w:p>
    <w:p w14:paraId="16AB0865" w14:textId="37CA2A80" w:rsidR="00011ED3" w:rsidRDefault="00011ED3" w:rsidP="003A0C4F">
      <w:pPr>
        <w:jc w:val="both"/>
        <w:rPr>
          <w:rFonts w:asciiTheme="majorHAnsi" w:hAnsiTheme="majorHAnsi" w:cs="Arial"/>
          <w:b/>
          <w:u w:val="single"/>
        </w:rPr>
      </w:pPr>
    </w:p>
    <w:p w14:paraId="61CD4325" w14:textId="77777777" w:rsidR="00011ED3" w:rsidRPr="00B74746" w:rsidRDefault="00011ED3" w:rsidP="003A0C4F">
      <w:pPr>
        <w:jc w:val="both"/>
        <w:rPr>
          <w:rFonts w:asciiTheme="majorHAnsi" w:hAnsiTheme="majorHAnsi" w:cs="Arial"/>
          <w:b/>
          <w:u w:val="single"/>
        </w:rPr>
      </w:pPr>
    </w:p>
    <w:p w14:paraId="54C0A1C2" w14:textId="77777777" w:rsidR="00D87721" w:rsidRPr="00B74746" w:rsidRDefault="00D87721" w:rsidP="003A0C4F">
      <w:pPr>
        <w:jc w:val="both"/>
        <w:rPr>
          <w:rFonts w:asciiTheme="majorHAnsi" w:hAnsiTheme="majorHAnsi" w:cs="Arial"/>
          <w:b/>
          <w:u w:val="single"/>
        </w:rPr>
      </w:pPr>
    </w:p>
    <w:p w14:paraId="2D37E43D" w14:textId="69B16019" w:rsidR="00311903" w:rsidRPr="00B74746" w:rsidRDefault="005E5AE5" w:rsidP="003A0C4F">
      <w:pPr>
        <w:jc w:val="both"/>
        <w:rPr>
          <w:rFonts w:asciiTheme="majorHAnsi" w:hAnsiTheme="majorHAnsi" w:cs="Arial"/>
          <w:b/>
          <w:sz w:val="26"/>
          <w:szCs w:val="26"/>
          <w:u w:val="single"/>
        </w:rPr>
      </w:pPr>
      <w:r w:rsidRPr="00B74746">
        <w:rPr>
          <w:rFonts w:asciiTheme="majorHAnsi" w:hAnsiTheme="majorHAnsi" w:cs="Arial"/>
          <w:b/>
          <w:sz w:val="26"/>
          <w:szCs w:val="26"/>
        </w:rPr>
        <w:lastRenderedPageBreak/>
        <w:t>*</w:t>
      </w:r>
      <w:r w:rsidR="00311903" w:rsidRPr="00B74746">
        <w:rPr>
          <w:rFonts w:asciiTheme="majorHAnsi" w:hAnsiTheme="majorHAnsi" w:cs="Arial"/>
          <w:b/>
          <w:sz w:val="26"/>
          <w:szCs w:val="26"/>
        </w:rPr>
        <w:t>1.</w:t>
      </w:r>
      <w:r w:rsidR="00311903" w:rsidRPr="004C3395">
        <w:rPr>
          <w:rFonts w:asciiTheme="majorHAnsi" w:hAnsiTheme="majorHAnsi" w:cs="Arial"/>
          <w:b/>
          <w:sz w:val="26"/>
          <w:szCs w:val="26"/>
        </w:rPr>
        <w:t xml:space="preserve"> </w:t>
      </w:r>
      <w:r w:rsidR="00311903" w:rsidRPr="00B74746">
        <w:rPr>
          <w:rFonts w:asciiTheme="majorHAnsi" w:hAnsiTheme="majorHAnsi" w:cs="Arial"/>
          <w:b/>
          <w:sz w:val="26"/>
          <w:szCs w:val="26"/>
          <w:u w:val="single"/>
        </w:rPr>
        <w:t xml:space="preserve">Parties to the Agreement </w:t>
      </w:r>
    </w:p>
    <w:p w14:paraId="543BD0B9" w14:textId="79859664" w:rsidR="00311903" w:rsidRPr="00B74746" w:rsidRDefault="00311903" w:rsidP="003A0C4F">
      <w:pPr>
        <w:jc w:val="both"/>
        <w:rPr>
          <w:rFonts w:asciiTheme="majorHAnsi" w:hAnsiTheme="majorHAnsi" w:cs="Arial"/>
        </w:rPr>
      </w:pPr>
      <w:r w:rsidRPr="00B74746">
        <w:rPr>
          <w:rFonts w:asciiTheme="majorHAnsi" w:hAnsiTheme="majorHAnsi" w:cs="Arial"/>
        </w:rPr>
        <w:t>This Agreement is between:</w:t>
      </w:r>
    </w:p>
    <w:p w14:paraId="14E76DA5" w14:textId="34B199E5" w:rsidR="001E1032" w:rsidRPr="00B74746" w:rsidRDefault="001E1032" w:rsidP="003A0C4F">
      <w:pPr>
        <w:jc w:val="both"/>
        <w:rPr>
          <w:rFonts w:asciiTheme="majorHAnsi" w:hAnsiTheme="majorHAnsi" w:cs="Arial"/>
        </w:rPr>
      </w:pPr>
    </w:p>
    <w:p w14:paraId="239D1D31" w14:textId="3A2A17C1" w:rsidR="0072027D" w:rsidRPr="00A02FB5" w:rsidRDefault="0072027D" w:rsidP="0072027D">
      <w:pPr>
        <w:ind w:left="2520" w:hanging="2520"/>
        <w:rPr>
          <w:rFonts w:asciiTheme="majorHAnsi" w:hAnsiTheme="majorHAnsi" w:cs="Calibri"/>
        </w:rPr>
      </w:pPr>
      <w:r w:rsidRPr="00A02FB5">
        <w:rPr>
          <w:rFonts w:asciiTheme="majorHAnsi" w:hAnsiTheme="majorHAnsi" w:cs="Calibri"/>
        </w:rPr>
        <w:t>*</w:t>
      </w:r>
      <w:r w:rsidR="00776E69">
        <w:rPr>
          <w:rFonts w:asciiTheme="majorHAnsi" w:hAnsiTheme="majorHAnsi" w:cs="Calibri"/>
        </w:rPr>
        <w:t xml:space="preserve"> </w:t>
      </w:r>
      <w:r w:rsidRPr="00B23EB1">
        <w:rPr>
          <w:rFonts w:asciiTheme="majorHAnsi" w:hAnsiTheme="majorHAnsi" w:cs="Calibri"/>
          <w:b/>
          <w:u w:val="single"/>
        </w:rPr>
        <w:t>Client Name</w:t>
      </w:r>
      <w:r w:rsidRPr="0072027D">
        <w:rPr>
          <w:rStyle w:val="NewtextChar"/>
          <w:rFonts w:asciiTheme="majorHAnsi" w:hAnsiTheme="majorHAnsi" w:cs="Calibri"/>
          <w:b/>
          <w:color w:val="auto"/>
        </w:rPr>
        <w:t>(s)</w:t>
      </w:r>
      <w:r w:rsidRPr="00B23EB1">
        <w:rPr>
          <w:rFonts w:asciiTheme="majorHAnsi" w:hAnsiTheme="majorHAnsi" w:cs="Calibri"/>
          <w:b/>
          <w:u w:val="single"/>
        </w:rPr>
        <w:t>:</w:t>
      </w:r>
      <w:r w:rsidRPr="00A02FB5">
        <w:rPr>
          <w:rFonts w:asciiTheme="majorHAnsi" w:hAnsiTheme="majorHAnsi" w:cs="Calibri"/>
          <w:b/>
        </w:rPr>
        <w:tab/>
      </w:r>
      <w:r w:rsidRPr="00A02FB5">
        <w:rPr>
          <w:rFonts w:asciiTheme="majorHAnsi" w:hAnsiTheme="majorHAnsi" w:cs="Calibri"/>
        </w:rPr>
        <w:t>________________________________________________</w:t>
      </w:r>
      <w:r>
        <w:rPr>
          <w:rFonts w:asciiTheme="majorHAnsi" w:hAnsiTheme="majorHAnsi" w:cs="Calibri"/>
        </w:rPr>
        <w:t>____________________________</w:t>
      </w:r>
    </w:p>
    <w:p w14:paraId="07D1501B" w14:textId="6B4D5933" w:rsidR="0072027D" w:rsidRDefault="0072027D" w:rsidP="001A7821">
      <w:pPr>
        <w:ind w:left="2520" w:hanging="2520"/>
        <w:rPr>
          <w:rFonts w:asciiTheme="majorHAnsi" w:hAnsiTheme="majorHAnsi" w:cs="Calibri"/>
        </w:rPr>
      </w:pPr>
      <w:r w:rsidRPr="00A02FB5">
        <w:rPr>
          <w:rFonts w:asciiTheme="majorHAnsi" w:hAnsiTheme="majorHAnsi" w:cs="Calibri"/>
        </w:rPr>
        <w:t>*</w:t>
      </w:r>
      <w:r w:rsidR="00776E69">
        <w:rPr>
          <w:rFonts w:asciiTheme="majorHAnsi" w:hAnsiTheme="majorHAnsi" w:cs="Calibri"/>
        </w:rPr>
        <w:t xml:space="preserve"> </w:t>
      </w:r>
      <w:r w:rsidRPr="00B23EB1">
        <w:rPr>
          <w:rFonts w:asciiTheme="majorHAnsi" w:hAnsiTheme="majorHAnsi" w:cs="Calibri"/>
          <w:b/>
          <w:u w:val="single"/>
        </w:rPr>
        <w:t>Address</w:t>
      </w:r>
      <w:r w:rsidR="001A7821">
        <w:rPr>
          <w:rFonts w:asciiTheme="majorHAnsi" w:hAnsiTheme="majorHAnsi" w:cs="Calibri"/>
          <w:b/>
          <w:u w:val="single"/>
        </w:rPr>
        <w:t>:</w:t>
      </w:r>
      <w:r w:rsidR="001A7821">
        <w:rPr>
          <w:rFonts w:asciiTheme="majorHAnsi" w:hAnsiTheme="majorHAnsi" w:cs="Calibri"/>
          <w:b/>
        </w:rPr>
        <w:tab/>
      </w:r>
      <w:r w:rsidR="001A7821" w:rsidRPr="00A02FB5">
        <w:rPr>
          <w:rFonts w:asciiTheme="majorHAnsi" w:hAnsiTheme="majorHAnsi" w:cs="Calibri"/>
        </w:rPr>
        <w:t>________________________________________________</w:t>
      </w:r>
      <w:r w:rsidR="001A7821">
        <w:rPr>
          <w:rFonts w:asciiTheme="majorHAnsi" w:hAnsiTheme="majorHAnsi" w:cs="Calibri"/>
        </w:rPr>
        <w:t>____________________________</w:t>
      </w:r>
    </w:p>
    <w:p w14:paraId="6175822D" w14:textId="61B2D66C" w:rsidR="001A7821" w:rsidRDefault="001A7821" w:rsidP="001A7821">
      <w:pPr>
        <w:ind w:left="2520" w:hanging="2520"/>
        <w:rPr>
          <w:rFonts w:asciiTheme="majorHAnsi" w:hAnsiTheme="majorHAnsi" w:cs="Calibri"/>
        </w:rPr>
      </w:pPr>
      <w:r>
        <w:rPr>
          <w:rFonts w:asciiTheme="majorHAnsi" w:hAnsiTheme="majorHAnsi" w:cs="Calibri"/>
        </w:rPr>
        <w:tab/>
      </w:r>
      <w:r w:rsidRPr="00A02FB5">
        <w:rPr>
          <w:rFonts w:asciiTheme="majorHAnsi" w:hAnsiTheme="majorHAnsi" w:cs="Calibri"/>
        </w:rPr>
        <w:t>________________________________________________</w:t>
      </w:r>
      <w:r>
        <w:rPr>
          <w:rFonts w:asciiTheme="majorHAnsi" w:hAnsiTheme="majorHAnsi" w:cs="Calibri"/>
        </w:rPr>
        <w:t>____________________________</w:t>
      </w:r>
    </w:p>
    <w:p w14:paraId="24D8DA1B" w14:textId="299F9E26" w:rsidR="001A7821" w:rsidRDefault="001A7821" w:rsidP="001A7821">
      <w:pPr>
        <w:ind w:left="2520" w:hanging="2520"/>
        <w:rPr>
          <w:rFonts w:asciiTheme="majorHAnsi" w:hAnsiTheme="majorHAnsi" w:cs="Calibri"/>
        </w:rPr>
      </w:pPr>
      <w:r>
        <w:rPr>
          <w:rFonts w:asciiTheme="majorHAnsi" w:hAnsiTheme="majorHAnsi" w:cs="Calibri"/>
        </w:rPr>
        <w:tab/>
      </w:r>
      <w:r w:rsidRPr="00A02FB5">
        <w:rPr>
          <w:rFonts w:asciiTheme="majorHAnsi" w:hAnsiTheme="majorHAnsi" w:cs="Calibri"/>
        </w:rPr>
        <w:t>________________________________________________</w:t>
      </w:r>
      <w:r>
        <w:rPr>
          <w:rFonts w:asciiTheme="majorHAnsi" w:hAnsiTheme="majorHAnsi" w:cs="Calibri"/>
        </w:rPr>
        <w:t>____________________________</w:t>
      </w:r>
    </w:p>
    <w:p w14:paraId="6B82E068" w14:textId="4EEDF7C3" w:rsidR="001A7821" w:rsidRPr="001A7821" w:rsidRDefault="001A7821" w:rsidP="001A7821">
      <w:pPr>
        <w:ind w:left="2520" w:hanging="2520"/>
        <w:rPr>
          <w:rFonts w:asciiTheme="majorHAnsi" w:hAnsiTheme="majorHAnsi" w:cs="Calibri"/>
        </w:rPr>
      </w:pPr>
      <w:r>
        <w:rPr>
          <w:rFonts w:asciiTheme="majorHAnsi" w:hAnsiTheme="majorHAnsi" w:cs="Calibri"/>
        </w:rPr>
        <w:tab/>
      </w:r>
      <w:r w:rsidRPr="00A02FB5">
        <w:rPr>
          <w:rFonts w:asciiTheme="majorHAnsi" w:hAnsiTheme="majorHAnsi" w:cs="Calibri"/>
        </w:rPr>
        <w:t>________________________________________________</w:t>
      </w:r>
      <w:r>
        <w:rPr>
          <w:rFonts w:asciiTheme="majorHAnsi" w:hAnsiTheme="majorHAnsi" w:cs="Calibri"/>
        </w:rPr>
        <w:t>____________________________</w:t>
      </w:r>
    </w:p>
    <w:p w14:paraId="3FE83BEB" w14:textId="5D9787C3" w:rsidR="00311903" w:rsidRPr="00B74746" w:rsidRDefault="0072027D" w:rsidP="0072027D">
      <w:pPr>
        <w:ind w:left="2520" w:hanging="2520"/>
        <w:jc w:val="both"/>
        <w:rPr>
          <w:rFonts w:asciiTheme="majorHAnsi" w:hAnsiTheme="majorHAnsi" w:cs="Arial"/>
        </w:rPr>
      </w:pPr>
      <w:r w:rsidRPr="00B74746">
        <w:rPr>
          <w:rFonts w:asciiTheme="majorHAnsi" w:hAnsiTheme="majorHAnsi" w:cs="Arial"/>
        </w:rPr>
        <w:t xml:space="preserve"> </w:t>
      </w:r>
      <w:r w:rsidR="00830C04">
        <w:rPr>
          <w:rFonts w:asciiTheme="majorHAnsi" w:hAnsiTheme="majorHAnsi" w:cs="Arial"/>
        </w:rPr>
        <w:t>(H</w:t>
      </w:r>
      <w:r w:rsidR="00311903" w:rsidRPr="00B74746">
        <w:rPr>
          <w:rFonts w:asciiTheme="majorHAnsi" w:hAnsiTheme="majorHAnsi" w:cs="Arial"/>
        </w:rPr>
        <w:t>ereinaft</w:t>
      </w:r>
      <w:r w:rsidR="007D46DD" w:rsidRPr="00B74746">
        <w:rPr>
          <w:rFonts w:asciiTheme="majorHAnsi" w:hAnsiTheme="majorHAnsi" w:cs="Arial"/>
        </w:rPr>
        <w:t>er referred to as the “Client”)</w:t>
      </w:r>
    </w:p>
    <w:p w14:paraId="4FA5B927" w14:textId="30E2C183" w:rsidR="007D46DD" w:rsidRPr="00B74746" w:rsidRDefault="007D46DD" w:rsidP="003A0C4F">
      <w:pPr>
        <w:ind w:left="2520" w:hanging="2520"/>
        <w:jc w:val="both"/>
        <w:rPr>
          <w:rFonts w:asciiTheme="majorHAnsi" w:hAnsiTheme="majorHAnsi" w:cs="Arial"/>
        </w:rPr>
      </w:pPr>
    </w:p>
    <w:p w14:paraId="3DD3FCD0" w14:textId="77777777" w:rsidR="007D46DD" w:rsidRPr="00B74746" w:rsidRDefault="007D46DD" w:rsidP="003A0C4F">
      <w:pPr>
        <w:rPr>
          <w:rFonts w:asciiTheme="majorHAnsi" w:hAnsiTheme="majorHAnsi" w:cs="Arial"/>
          <w:b/>
        </w:rPr>
      </w:pPr>
      <w:r w:rsidRPr="00B74746">
        <w:rPr>
          <w:rFonts w:asciiTheme="majorHAnsi" w:hAnsiTheme="majorHAnsi" w:cs="Arial"/>
          <w:b/>
        </w:rPr>
        <w:t>Person(s) authorised to instruct the Agent:</w:t>
      </w:r>
    </w:p>
    <w:p w14:paraId="08968A83" w14:textId="38238BFC" w:rsidR="007D46DD" w:rsidRPr="00FB435B" w:rsidRDefault="001A7821" w:rsidP="001A7821">
      <w:pPr>
        <w:ind w:left="2410" w:hanging="2410"/>
        <w:rPr>
          <w:rFonts w:asciiTheme="majorHAnsi" w:hAnsiTheme="majorHAnsi" w:cs="Arial"/>
          <w:b/>
          <w:u w:val="single"/>
        </w:rPr>
      </w:pPr>
      <w:r w:rsidRPr="00FB435B">
        <w:rPr>
          <w:rFonts w:asciiTheme="majorHAnsi" w:hAnsiTheme="majorHAnsi" w:cs="Arial"/>
          <w:b/>
          <w:u w:val="single"/>
        </w:rPr>
        <w:t>Name:</w:t>
      </w:r>
      <w:r w:rsidR="0072027D" w:rsidRPr="004C3395">
        <w:rPr>
          <w:rFonts w:asciiTheme="majorHAnsi" w:hAnsiTheme="majorHAnsi" w:cs="Arial"/>
          <w:b/>
        </w:rPr>
        <w:t xml:space="preserve"> </w:t>
      </w:r>
      <w:r w:rsidR="004C3395" w:rsidRPr="004C3395">
        <w:rPr>
          <w:rFonts w:asciiTheme="majorHAnsi" w:hAnsiTheme="majorHAnsi" w:cs="Arial"/>
          <w:b/>
        </w:rPr>
        <w:t xml:space="preserve">     </w:t>
      </w:r>
      <w:r w:rsidR="004C3395">
        <w:rPr>
          <w:rFonts w:asciiTheme="majorHAnsi" w:hAnsiTheme="majorHAnsi" w:cs="Arial"/>
          <w:b/>
        </w:rPr>
        <w:t xml:space="preserve">                          </w:t>
      </w:r>
      <w:r w:rsidR="0072027D" w:rsidRPr="004C3395">
        <w:rPr>
          <w:rFonts w:asciiTheme="majorHAnsi" w:hAnsiTheme="majorHAnsi" w:cs="Arial"/>
          <w:b/>
        </w:rPr>
        <w:t xml:space="preserve"> </w:t>
      </w:r>
      <w:r w:rsidRPr="004C3395">
        <w:rPr>
          <w:rFonts w:asciiTheme="majorHAnsi" w:hAnsiTheme="majorHAnsi" w:cs="Arial"/>
          <w:b/>
          <w:u w:val="single"/>
        </w:rPr>
        <w:t xml:space="preserve"> </w:t>
      </w:r>
      <w:r w:rsidR="004C3395">
        <w:rPr>
          <w:rFonts w:asciiTheme="majorHAnsi" w:hAnsiTheme="majorHAnsi" w:cs="Arial"/>
          <w:b/>
          <w:u w:val="single"/>
        </w:rPr>
        <w:t xml:space="preserve">                              </w:t>
      </w:r>
      <w:r w:rsidR="004C3395" w:rsidRPr="00B74746">
        <w:rPr>
          <w:rFonts w:asciiTheme="majorHAnsi" w:hAnsiTheme="majorHAnsi" w:cs="Arial"/>
          <w:b/>
        </w:rPr>
        <w:t>________________________________________________________</w:t>
      </w:r>
      <w:r w:rsidR="004C3395">
        <w:rPr>
          <w:rFonts w:asciiTheme="majorHAnsi" w:hAnsiTheme="majorHAnsi" w:cs="Arial"/>
        </w:rPr>
        <w:t>___</w:t>
      </w:r>
    </w:p>
    <w:p w14:paraId="5E540ED7" w14:textId="63E63C48" w:rsidR="007D46DD" w:rsidRDefault="001A7821" w:rsidP="001A7821">
      <w:pPr>
        <w:rPr>
          <w:rFonts w:asciiTheme="majorHAnsi" w:hAnsiTheme="majorHAnsi" w:cs="Arial"/>
        </w:rPr>
      </w:pPr>
      <w:r w:rsidRPr="00FB435B">
        <w:rPr>
          <w:rFonts w:asciiTheme="majorHAnsi" w:hAnsiTheme="majorHAnsi" w:cs="Arial"/>
          <w:b/>
          <w:u w:val="single"/>
        </w:rPr>
        <w:t>Contact details:</w:t>
      </w:r>
      <w:r w:rsidR="0072027D">
        <w:rPr>
          <w:rFonts w:asciiTheme="majorHAnsi" w:hAnsiTheme="majorHAnsi" w:cs="Arial"/>
          <w:b/>
        </w:rPr>
        <w:t xml:space="preserve">    </w:t>
      </w:r>
      <w:r>
        <w:rPr>
          <w:rFonts w:asciiTheme="majorHAnsi" w:hAnsiTheme="majorHAnsi" w:cs="Arial"/>
          <w:b/>
        </w:rPr>
        <w:tab/>
        <w:t xml:space="preserve">      </w:t>
      </w:r>
      <w:r w:rsidRPr="00B74746">
        <w:rPr>
          <w:rFonts w:asciiTheme="majorHAnsi" w:hAnsiTheme="majorHAnsi" w:cs="Arial"/>
          <w:b/>
        </w:rPr>
        <w:t>________________________________________________________</w:t>
      </w:r>
      <w:r w:rsidRPr="00B74746">
        <w:rPr>
          <w:rFonts w:asciiTheme="majorHAnsi" w:hAnsiTheme="majorHAnsi" w:cs="Arial"/>
        </w:rPr>
        <w:t>_______________</w:t>
      </w:r>
      <w:r>
        <w:rPr>
          <w:rFonts w:asciiTheme="majorHAnsi" w:hAnsiTheme="majorHAnsi" w:cs="Arial"/>
        </w:rPr>
        <w:t>_____</w:t>
      </w:r>
    </w:p>
    <w:p w14:paraId="12A391A4" w14:textId="62038101" w:rsidR="001A7821" w:rsidRDefault="001A7821" w:rsidP="001A7821">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rPr>
        <w:t xml:space="preserve"> </w:t>
      </w:r>
      <w:r w:rsidRPr="00B74746">
        <w:rPr>
          <w:rFonts w:asciiTheme="majorHAnsi" w:hAnsiTheme="majorHAnsi" w:cs="Arial"/>
          <w:b/>
        </w:rPr>
        <w:t>________________________________________________________</w:t>
      </w:r>
      <w:r w:rsidRPr="00B74746">
        <w:rPr>
          <w:rFonts w:asciiTheme="majorHAnsi" w:hAnsiTheme="majorHAnsi" w:cs="Arial"/>
        </w:rPr>
        <w:t>_______________</w:t>
      </w:r>
      <w:r>
        <w:rPr>
          <w:rFonts w:asciiTheme="majorHAnsi" w:hAnsiTheme="majorHAnsi" w:cs="Arial"/>
        </w:rPr>
        <w:t>_____</w:t>
      </w:r>
    </w:p>
    <w:p w14:paraId="3B78F7E1" w14:textId="714A9DE9" w:rsidR="001A7821" w:rsidRDefault="001A7821" w:rsidP="001A7821">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rPr>
        <w:t xml:space="preserve"> </w:t>
      </w:r>
      <w:r w:rsidRPr="00B74746">
        <w:rPr>
          <w:rFonts w:asciiTheme="majorHAnsi" w:hAnsiTheme="majorHAnsi" w:cs="Arial"/>
          <w:b/>
        </w:rPr>
        <w:t>________________________________________________________</w:t>
      </w:r>
      <w:r w:rsidRPr="00B74746">
        <w:rPr>
          <w:rFonts w:asciiTheme="majorHAnsi" w:hAnsiTheme="majorHAnsi" w:cs="Arial"/>
        </w:rPr>
        <w:t>_______________</w:t>
      </w:r>
      <w:r>
        <w:rPr>
          <w:rFonts w:asciiTheme="majorHAnsi" w:hAnsiTheme="majorHAnsi" w:cs="Arial"/>
        </w:rPr>
        <w:t>_____</w:t>
      </w:r>
    </w:p>
    <w:p w14:paraId="5698DF9D" w14:textId="3C8CDBB8" w:rsidR="001A7821" w:rsidRPr="00B74746" w:rsidRDefault="001A7821" w:rsidP="001A7821">
      <w:pPr>
        <w:rPr>
          <w:rFonts w:asciiTheme="majorHAnsi" w:hAnsiTheme="majorHAnsi" w:cs="Arial"/>
          <w:b/>
        </w:rPr>
      </w:pP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rPr>
        <w:t xml:space="preserve"> </w:t>
      </w:r>
      <w:r w:rsidRPr="00B74746">
        <w:rPr>
          <w:rFonts w:asciiTheme="majorHAnsi" w:hAnsiTheme="majorHAnsi" w:cs="Arial"/>
          <w:b/>
        </w:rPr>
        <w:t>________________________________________________________</w:t>
      </w:r>
      <w:r w:rsidRPr="00B74746">
        <w:rPr>
          <w:rFonts w:asciiTheme="majorHAnsi" w:hAnsiTheme="majorHAnsi" w:cs="Arial"/>
        </w:rPr>
        <w:t>_______________</w:t>
      </w:r>
      <w:r>
        <w:rPr>
          <w:rFonts w:asciiTheme="majorHAnsi" w:hAnsiTheme="majorHAnsi" w:cs="Arial"/>
        </w:rPr>
        <w:t>_____</w:t>
      </w:r>
    </w:p>
    <w:p w14:paraId="59CA29F7" w14:textId="77777777" w:rsidR="007D46DD" w:rsidRPr="00B74746" w:rsidRDefault="007D46DD" w:rsidP="003A0C4F">
      <w:pPr>
        <w:rPr>
          <w:rFonts w:asciiTheme="majorHAnsi" w:hAnsiTheme="majorHAnsi" w:cs="Arial"/>
          <w:b/>
        </w:rPr>
      </w:pPr>
    </w:p>
    <w:p w14:paraId="3BB8DD18" w14:textId="61571C30" w:rsidR="007D46DD" w:rsidRPr="00B74746" w:rsidRDefault="007D46DD" w:rsidP="003A0C4F">
      <w:pPr>
        <w:rPr>
          <w:rFonts w:asciiTheme="majorHAnsi" w:hAnsiTheme="majorHAnsi" w:cs="Arial"/>
        </w:rPr>
      </w:pPr>
      <w:r w:rsidRPr="00B74746">
        <w:rPr>
          <w:rFonts w:asciiTheme="majorHAnsi" w:hAnsiTheme="majorHAnsi" w:cs="Arial"/>
          <w:b/>
        </w:rPr>
        <w:t xml:space="preserve">Role of person within Owners’ Management Company: </w:t>
      </w:r>
      <w:r w:rsidRPr="00B74746">
        <w:rPr>
          <w:rFonts w:asciiTheme="majorHAnsi" w:hAnsiTheme="majorHAnsi" w:cs="Arial"/>
        </w:rPr>
        <w:t>(Director/Secretary</w:t>
      </w:r>
      <w:r w:rsidR="00F5637C" w:rsidRPr="00B74746">
        <w:rPr>
          <w:rFonts w:asciiTheme="majorHAnsi" w:hAnsiTheme="majorHAnsi" w:cs="Arial"/>
        </w:rPr>
        <w:t>)</w:t>
      </w:r>
      <w:r w:rsidR="00EB5119">
        <w:rPr>
          <w:rFonts w:asciiTheme="majorHAnsi" w:hAnsiTheme="majorHAnsi" w:cs="Arial"/>
        </w:rPr>
        <w:t xml:space="preserve"> The Client must notify the Agent in writing of any changes to the contact persons details</w:t>
      </w:r>
    </w:p>
    <w:p w14:paraId="3F0B8381" w14:textId="664BEA8E" w:rsidR="00F5637C" w:rsidRPr="00B74746" w:rsidRDefault="00F5637C" w:rsidP="003A0C4F">
      <w:pPr>
        <w:rPr>
          <w:rFonts w:asciiTheme="majorHAnsi" w:hAnsiTheme="majorHAnsi" w:cs="Arial"/>
        </w:rPr>
      </w:pPr>
    </w:p>
    <w:p w14:paraId="09723AA8" w14:textId="5FCECBED" w:rsidR="00F5637C" w:rsidRPr="008756EA" w:rsidRDefault="00F5637C" w:rsidP="00FB435B">
      <w:pPr>
        <w:jc w:val="center"/>
        <w:rPr>
          <w:rFonts w:asciiTheme="majorHAnsi" w:hAnsiTheme="majorHAnsi" w:cs="Arial"/>
          <w:b/>
          <w:u w:val="single"/>
        </w:rPr>
      </w:pPr>
      <w:r w:rsidRPr="008756EA">
        <w:rPr>
          <w:rFonts w:asciiTheme="majorHAnsi" w:hAnsiTheme="majorHAnsi" w:cs="Arial"/>
          <w:b/>
          <w:u w:val="single"/>
        </w:rPr>
        <w:t>AND</w:t>
      </w:r>
    </w:p>
    <w:p w14:paraId="06C42DA2" w14:textId="77777777" w:rsidR="00FB435B" w:rsidRPr="00FB435B" w:rsidRDefault="00FB435B" w:rsidP="00FB435B">
      <w:pPr>
        <w:rPr>
          <w:rFonts w:asciiTheme="majorHAnsi" w:hAnsiTheme="majorHAnsi"/>
          <w:lang w:eastAsia="en-US"/>
        </w:rPr>
      </w:pPr>
      <w:r w:rsidRPr="00FB435B">
        <w:rPr>
          <w:rFonts w:asciiTheme="majorHAnsi" w:hAnsiTheme="majorHAnsi"/>
          <w:b/>
          <w:lang w:eastAsia="en-US"/>
        </w:rPr>
        <w:t xml:space="preserve">* </w:t>
      </w:r>
      <w:r w:rsidRPr="00FB435B">
        <w:rPr>
          <w:rFonts w:asciiTheme="majorHAnsi" w:hAnsiTheme="majorHAnsi"/>
          <w:b/>
          <w:u w:val="single"/>
          <w:lang w:eastAsia="en-US"/>
        </w:rPr>
        <w:t>Agent's Name:</w:t>
      </w:r>
      <w:r w:rsidRPr="00FB435B">
        <w:rPr>
          <w:rFonts w:asciiTheme="majorHAnsi" w:hAnsiTheme="majorHAnsi"/>
          <w:lang w:eastAsia="en-US"/>
        </w:rPr>
        <w:tab/>
        <w:t xml:space="preserve"> ________________________________________________________________________________</w:t>
      </w:r>
    </w:p>
    <w:p w14:paraId="2F174B3D" w14:textId="77777777" w:rsidR="00FB435B" w:rsidRPr="00FB435B" w:rsidRDefault="00FB435B" w:rsidP="00FB435B">
      <w:pPr>
        <w:rPr>
          <w:rFonts w:asciiTheme="majorHAnsi" w:hAnsiTheme="majorHAnsi"/>
          <w:lang w:eastAsia="en-US"/>
        </w:rPr>
      </w:pPr>
      <w:r w:rsidRPr="00FB435B">
        <w:rPr>
          <w:rFonts w:asciiTheme="majorHAnsi" w:hAnsiTheme="majorHAnsi" w:cs="Arial"/>
          <w:b/>
          <w:lang w:eastAsia="en-US"/>
        </w:rPr>
        <w:t xml:space="preserve">* </w:t>
      </w:r>
      <w:r w:rsidRPr="00FB435B">
        <w:rPr>
          <w:rFonts w:asciiTheme="majorHAnsi" w:hAnsiTheme="majorHAnsi" w:cs="Arial"/>
          <w:b/>
          <w:u w:val="single"/>
          <w:lang w:eastAsia="en-US"/>
        </w:rPr>
        <w:t>Business Name</w:t>
      </w:r>
      <w:r w:rsidRPr="00FB435B">
        <w:rPr>
          <w:rFonts w:asciiTheme="majorHAnsi" w:hAnsiTheme="majorHAnsi"/>
          <w:u w:val="single"/>
          <w:lang w:eastAsia="en-US"/>
        </w:rPr>
        <w:t>:</w:t>
      </w:r>
      <w:r w:rsidRPr="00FB435B">
        <w:rPr>
          <w:rFonts w:asciiTheme="majorHAnsi" w:hAnsiTheme="majorHAnsi"/>
          <w:lang w:eastAsia="en-US"/>
        </w:rPr>
        <w:tab/>
        <w:t xml:space="preserve"> ________________________________________________________________________________</w:t>
      </w:r>
    </w:p>
    <w:p w14:paraId="2BAE1D28" w14:textId="77777777" w:rsidR="00FB435B" w:rsidRPr="00FB435B" w:rsidRDefault="00FB435B" w:rsidP="00FB435B">
      <w:pPr>
        <w:rPr>
          <w:rFonts w:asciiTheme="majorHAnsi" w:hAnsiTheme="majorHAnsi"/>
          <w:lang w:eastAsia="en-US"/>
        </w:rPr>
      </w:pPr>
      <w:r w:rsidRPr="00FB435B">
        <w:rPr>
          <w:rFonts w:asciiTheme="majorHAnsi" w:hAnsiTheme="majorHAnsi"/>
          <w:lang w:eastAsia="en-US"/>
        </w:rPr>
        <w:t xml:space="preserve">* </w:t>
      </w:r>
      <w:r w:rsidRPr="00FB435B">
        <w:rPr>
          <w:rFonts w:asciiTheme="majorHAnsi" w:hAnsiTheme="majorHAnsi"/>
          <w:b/>
          <w:u w:val="single"/>
          <w:lang w:eastAsia="en-US"/>
        </w:rPr>
        <w:t>Business Address:</w:t>
      </w:r>
      <w:r w:rsidRPr="00FB435B">
        <w:rPr>
          <w:rFonts w:asciiTheme="majorHAnsi" w:hAnsiTheme="majorHAnsi"/>
          <w:lang w:eastAsia="en-US"/>
        </w:rPr>
        <w:tab/>
        <w:t xml:space="preserve"> ________________________________________________________________________________</w:t>
      </w:r>
    </w:p>
    <w:p w14:paraId="51A151A2" w14:textId="77777777" w:rsidR="00FB435B" w:rsidRPr="00FB435B" w:rsidRDefault="00FB435B" w:rsidP="00FB435B">
      <w:pPr>
        <w:rPr>
          <w:rFonts w:asciiTheme="majorHAnsi" w:hAnsiTheme="majorHAnsi"/>
          <w:lang w:eastAsia="en-US"/>
        </w:rPr>
      </w:pPr>
      <w:r w:rsidRPr="00FB435B">
        <w:rPr>
          <w:rFonts w:asciiTheme="majorHAnsi" w:hAnsiTheme="majorHAnsi"/>
          <w:lang w:eastAsia="en-US"/>
        </w:rPr>
        <w:tab/>
      </w:r>
      <w:r w:rsidRPr="00FB435B">
        <w:rPr>
          <w:rFonts w:asciiTheme="majorHAnsi" w:hAnsiTheme="majorHAnsi"/>
          <w:lang w:eastAsia="en-US"/>
        </w:rPr>
        <w:tab/>
      </w:r>
      <w:r w:rsidRPr="00FB435B">
        <w:rPr>
          <w:rFonts w:asciiTheme="majorHAnsi" w:hAnsiTheme="majorHAnsi"/>
          <w:lang w:eastAsia="en-US"/>
        </w:rPr>
        <w:tab/>
        <w:t xml:space="preserve"> ________________________________________________________________________________</w:t>
      </w:r>
    </w:p>
    <w:p w14:paraId="34C5A658" w14:textId="77777777" w:rsidR="00FB435B" w:rsidRPr="00FB435B" w:rsidRDefault="00FB435B" w:rsidP="00FB435B">
      <w:pPr>
        <w:rPr>
          <w:rFonts w:asciiTheme="majorHAnsi" w:hAnsiTheme="majorHAnsi"/>
          <w:lang w:eastAsia="en-US"/>
        </w:rPr>
      </w:pPr>
      <w:r w:rsidRPr="00FB435B">
        <w:rPr>
          <w:rFonts w:asciiTheme="majorHAnsi" w:hAnsiTheme="majorHAnsi"/>
          <w:lang w:eastAsia="en-US"/>
        </w:rPr>
        <w:tab/>
      </w:r>
      <w:r w:rsidRPr="00FB435B">
        <w:rPr>
          <w:rFonts w:asciiTheme="majorHAnsi" w:hAnsiTheme="majorHAnsi"/>
          <w:lang w:eastAsia="en-US"/>
        </w:rPr>
        <w:tab/>
      </w:r>
      <w:r w:rsidRPr="00FB435B">
        <w:rPr>
          <w:rFonts w:asciiTheme="majorHAnsi" w:hAnsiTheme="majorHAnsi"/>
          <w:lang w:eastAsia="en-US"/>
        </w:rPr>
        <w:tab/>
        <w:t xml:space="preserve"> ________________________________________________________________________________</w:t>
      </w:r>
    </w:p>
    <w:p w14:paraId="1D8B466D" w14:textId="2C7A8102" w:rsidR="00FB435B" w:rsidRPr="00FB435B" w:rsidRDefault="00FB435B" w:rsidP="00FB435B">
      <w:pPr>
        <w:tabs>
          <w:tab w:val="left" w:pos="2880"/>
          <w:tab w:val="left" w:pos="6120"/>
        </w:tabs>
        <w:rPr>
          <w:rFonts w:asciiTheme="majorHAnsi" w:hAnsiTheme="majorHAnsi"/>
          <w:lang w:eastAsia="en-US"/>
        </w:rPr>
      </w:pPr>
      <w:r w:rsidRPr="0002199B">
        <w:rPr>
          <w:rFonts w:asciiTheme="majorHAnsi" w:hAnsiTheme="majorHAnsi"/>
          <w:lang w:eastAsia="en-US"/>
        </w:rPr>
        <w:t>*</w:t>
      </w:r>
      <w:r w:rsidR="0002199B">
        <w:rPr>
          <w:rFonts w:asciiTheme="majorHAnsi" w:hAnsiTheme="majorHAnsi"/>
          <w:lang w:eastAsia="en-US"/>
        </w:rPr>
        <w:t xml:space="preserve"> </w:t>
      </w:r>
      <w:r w:rsidRPr="00FB435B">
        <w:rPr>
          <w:rFonts w:asciiTheme="majorHAnsi" w:hAnsiTheme="majorHAnsi"/>
          <w:b/>
          <w:u w:val="single"/>
          <w:lang w:eastAsia="en-US"/>
        </w:rPr>
        <w:t>Telephone No:</w:t>
      </w:r>
      <w:r w:rsidRPr="00FB435B">
        <w:rPr>
          <w:rFonts w:asciiTheme="majorHAnsi" w:hAnsiTheme="majorHAnsi"/>
          <w:b/>
          <w:lang w:eastAsia="en-US"/>
        </w:rPr>
        <w:t xml:space="preserve">         </w:t>
      </w:r>
      <w:r w:rsidRPr="00FB435B">
        <w:rPr>
          <w:rFonts w:asciiTheme="majorHAnsi" w:hAnsiTheme="majorHAnsi"/>
          <w:lang w:eastAsia="en-US"/>
        </w:rPr>
        <w:t>________________________________________________________________________________</w:t>
      </w:r>
    </w:p>
    <w:p w14:paraId="03198FE1" w14:textId="46C073DF" w:rsidR="00FB435B" w:rsidRPr="00FB435B" w:rsidRDefault="00FB435B" w:rsidP="00FB435B">
      <w:pPr>
        <w:tabs>
          <w:tab w:val="left" w:pos="2880"/>
          <w:tab w:val="left" w:pos="6120"/>
        </w:tabs>
        <w:rPr>
          <w:rFonts w:asciiTheme="majorHAnsi" w:hAnsiTheme="majorHAnsi" w:cs="Arial"/>
          <w:lang w:eastAsia="en-US"/>
        </w:rPr>
      </w:pPr>
      <w:r w:rsidRPr="0002199B">
        <w:rPr>
          <w:rFonts w:asciiTheme="majorHAnsi" w:hAnsiTheme="majorHAnsi"/>
          <w:b/>
          <w:lang w:eastAsia="en-US"/>
        </w:rPr>
        <w:t>*</w:t>
      </w:r>
      <w:r w:rsidR="0002199B">
        <w:rPr>
          <w:rFonts w:asciiTheme="majorHAnsi" w:hAnsiTheme="majorHAnsi"/>
          <w:b/>
          <w:lang w:eastAsia="en-US"/>
        </w:rPr>
        <w:t xml:space="preserve"> </w:t>
      </w:r>
      <w:r w:rsidRPr="00FB435B">
        <w:rPr>
          <w:rFonts w:asciiTheme="majorHAnsi" w:hAnsiTheme="majorHAnsi"/>
          <w:b/>
          <w:u w:val="single"/>
          <w:lang w:eastAsia="en-US"/>
        </w:rPr>
        <w:t>Other Business Contact Details</w:t>
      </w:r>
      <w:r w:rsidRPr="00FB435B">
        <w:rPr>
          <w:rFonts w:asciiTheme="majorHAnsi" w:hAnsiTheme="majorHAnsi"/>
          <w:lang w:eastAsia="en-US"/>
        </w:rPr>
        <w:t>: ________________________________________________________________</w:t>
      </w:r>
    </w:p>
    <w:p w14:paraId="06B15AC5" w14:textId="75F6F4AA" w:rsidR="00FB435B" w:rsidRPr="00FB435B" w:rsidRDefault="00FB435B" w:rsidP="00FB435B">
      <w:pPr>
        <w:tabs>
          <w:tab w:val="left" w:pos="2880"/>
          <w:tab w:val="left" w:pos="6120"/>
        </w:tabs>
        <w:rPr>
          <w:rFonts w:asciiTheme="majorHAnsi" w:hAnsiTheme="majorHAnsi"/>
          <w:lang w:eastAsia="en-US"/>
        </w:rPr>
      </w:pPr>
      <w:r w:rsidRPr="0002199B">
        <w:rPr>
          <w:rFonts w:asciiTheme="majorHAnsi" w:hAnsiTheme="majorHAnsi" w:cs="Arial"/>
          <w:b/>
          <w:lang w:eastAsia="en-US"/>
        </w:rPr>
        <w:t>*</w:t>
      </w:r>
      <w:r w:rsidR="0002199B">
        <w:rPr>
          <w:rFonts w:asciiTheme="majorHAnsi" w:hAnsiTheme="majorHAnsi" w:cs="Arial"/>
          <w:b/>
          <w:lang w:eastAsia="en-US"/>
        </w:rPr>
        <w:t xml:space="preserve"> </w:t>
      </w:r>
      <w:r w:rsidRPr="00FB435B">
        <w:rPr>
          <w:rFonts w:asciiTheme="majorHAnsi" w:hAnsiTheme="majorHAnsi" w:cs="Arial"/>
          <w:b/>
          <w:u w:val="single"/>
          <w:lang w:eastAsia="en-US"/>
        </w:rPr>
        <w:t>PSRA Business Licence</w:t>
      </w:r>
      <w:r w:rsidRPr="00FB435B">
        <w:rPr>
          <w:rFonts w:asciiTheme="majorHAnsi" w:hAnsiTheme="majorHAnsi"/>
          <w:u w:val="single"/>
          <w:lang w:eastAsia="en-US"/>
        </w:rPr>
        <w:t xml:space="preserve"> </w:t>
      </w:r>
      <w:r w:rsidRPr="00FB435B">
        <w:rPr>
          <w:rFonts w:asciiTheme="majorHAnsi" w:hAnsiTheme="majorHAnsi"/>
          <w:b/>
          <w:u w:val="single"/>
          <w:lang w:eastAsia="en-US"/>
        </w:rPr>
        <w:t>No:</w:t>
      </w:r>
      <w:r w:rsidRPr="00FB435B">
        <w:rPr>
          <w:rFonts w:asciiTheme="majorHAnsi" w:hAnsiTheme="majorHAnsi"/>
          <w:lang w:eastAsia="en-US"/>
        </w:rPr>
        <w:t xml:space="preserve"> _______________________________________</w:t>
      </w:r>
      <w:r w:rsidR="0002199B">
        <w:rPr>
          <w:rFonts w:asciiTheme="majorHAnsi" w:hAnsiTheme="majorHAnsi"/>
          <w:lang w:eastAsia="en-US"/>
        </w:rPr>
        <w:t>______________________________</w:t>
      </w:r>
    </w:p>
    <w:p w14:paraId="5CF3FB9A" w14:textId="6546BA7A" w:rsidR="00FB435B" w:rsidRPr="00FB435B" w:rsidRDefault="00256601" w:rsidP="00FB435B">
      <w:pPr>
        <w:rPr>
          <w:rFonts w:asciiTheme="majorHAnsi" w:hAnsiTheme="majorHAnsi" w:cs="Arial"/>
          <w:lang w:eastAsia="en-US"/>
        </w:rPr>
      </w:pPr>
      <w:r>
        <w:rPr>
          <w:rFonts w:asciiTheme="majorHAnsi" w:hAnsiTheme="majorHAnsi" w:cs="Arial"/>
          <w:lang w:eastAsia="en-US"/>
        </w:rPr>
        <w:t xml:space="preserve"> (H</w:t>
      </w:r>
      <w:r w:rsidR="00FB435B" w:rsidRPr="00FB435B">
        <w:rPr>
          <w:rFonts w:asciiTheme="majorHAnsi" w:hAnsiTheme="majorHAnsi" w:cs="Arial"/>
          <w:lang w:eastAsia="en-US"/>
        </w:rPr>
        <w:t>ereinafter referred to as the “Agent”)</w:t>
      </w:r>
    </w:p>
    <w:p w14:paraId="28F6CC1F" w14:textId="77777777" w:rsidR="00F5637C" w:rsidRPr="00B74746" w:rsidRDefault="00F5637C" w:rsidP="003A0C4F">
      <w:pPr>
        <w:jc w:val="both"/>
        <w:rPr>
          <w:rFonts w:asciiTheme="majorHAnsi" w:hAnsiTheme="majorHAnsi" w:cs="Arial"/>
        </w:rPr>
      </w:pPr>
    </w:p>
    <w:p w14:paraId="6F8BBF4F" w14:textId="0A041A76" w:rsidR="00311903" w:rsidRPr="00B74746" w:rsidRDefault="00311903" w:rsidP="003A0C4F">
      <w:pPr>
        <w:jc w:val="both"/>
        <w:rPr>
          <w:rFonts w:asciiTheme="majorHAnsi" w:hAnsiTheme="majorHAnsi" w:cs="Arial"/>
          <w:b/>
          <w:sz w:val="26"/>
          <w:szCs w:val="26"/>
          <w:u w:val="single"/>
        </w:rPr>
      </w:pPr>
      <w:r w:rsidRPr="00B74746">
        <w:rPr>
          <w:rFonts w:asciiTheme="majorHAnsi" w:hAnsiTheme="majorHAnsi" w:cs="Arial"/>
          <w:b/>
          <w:sz w:val="26"/>
          <w:szCs w:val="26"/>
        </w:rPr>
        <w:t xml:space="preserve">2. </w:t>
      </w:r>
      <w:r w:rsidR="00A52688" w:rsidRPr="00B74746">
        <w:rPr>
          <w:rFonts w:asciiTheme="majorHAnsi" w:hAnsiTheme="majorHAnsi" w:cs="Arial"/>
          <w:b/>
          <w:sz w:val="26"/>
          <w:szCs w:val="26"/>
        </w:rPr>
        <w:t>*</w:t>
      </w:r>
      <w:r w:rsidR="00776E69">
        <w:rPr>
          <w:rFonts w:asciiTheme="majorHAnsi" w:hAnsiTheme="majorHAnsi" w:cs="Arial"/>
          <w:b/>
          <w:sz w:val="26"/>
          <w:szCs w:val="26"/>
        </w:rPr>
        <w:t xml:space="preserve"> </w:t>
      </w:r>
      <w:r w:rsidRPr="00B74746">
        <w:rPr>
          <w:rFonts w:asciiTheme="majorHAnsi" w:hAnsiTheme="majorHAnsi" w:cs="Arial"/>
          <w:b/>
          <w:sz w:val="26"/>
          <w:szCs w:val="26"/>
          <w:u w:val="single"/>
        </w:rPr>
        <w:t>Licence</w:t>
      </w:r>
    </w:p>
    <w:p w14:paraId="18B1E9AB" w14:textId="1D697CE8" w:rsidR="00D87721" w:rsidRPr="00B150A0" w:rsidRDefault="00AA03DB" w:rsidP="004F5620">
      <w:pPr>
        <w:jc w:val="both"/>
        <w:rPr>
          <w:rFonts w:asciiTheme="majorHAnsi" w:hAnsiTheme="majorHAnsi" w:cs="Arial"/>
        </w:rPr>
      </w:pPr>
      <w:r w:rsidRPr="00B74746">
        <w:rPr>
          <w:rFonts w:asciiTheme="majorHAnsi" w:hAnsiTheme="majorHAnsi" w:cs="Arial"/>
        </w:rPr>
        <w:t>The Agent confirms that they are</w:t>
      </w:r>
      <w:r w:rsidR="00311903" w:rsidRPr="00B74746">
        <w:rPr>
          <w:rFonts w:asciiTheme="majorHAnsi" w:hAnsiTheme="majorHAnsi" w:cs="Arial"/>
        </w:rPr>
        <w:t xml:space="preserve"> the holder of a current licence, to provide this property service, issued by the Property Services Regulatory Authority under the Property Services (Regulation) Act 2011.</w:t>
      </w:r>
    </w:p>
    <w:p w14:paraId="7528C56A" w14:textId="77777777" w:rsidR="004F5620" w:rsidRPr="00B74746" w:rsidRDefault="004F5620" w:rsidP="004F5620">
      <w:pPr>
        <w:jc w:val="both"/>
        <w:rPr>
          <w:rFonts w:asciiTheme="majorHAnsi" w:hAnsiTheme="majorHAnsi"/>
        </w:rPr>
      </w:pPr>
    </w:p>
    <w:p w14:paraId="6AF06B61" w14:textId="57864984" w:rsidR="00311903" w:rsidRPr="00776E69" w:rsidRDefault="00B150A0" w:rsidP="00776E69">
      <w:pPr>
        <w:rPr>
          <w:rFonts w:asciiTheme="majorHAnsi" w:hAnsiTheme="majorHAnsi" w:cs="Arial"/>
          <w:b/>
          <w:sz w:val="26"/>
          <w:szCs w:val="26"/>
          <w:u w:val="single"/>
        </w:rPr>
      </w:pPr>
      <w:r>
        <w:rPr>
          <w:rFonts w:asciiTheme="majorHAnsi" w:hAnsiTheme="majorHAnsi" w:cs="Arial"/>
          <w:b/>
          <w:sz w:val="26"/>
          <w:szCs w:val="26"/>
        </w:rPr>
        <w:t>3</w:t>
      </w:r>
      <w:r w:rsidR="00311903" w:rsidRPr="00B74746">
        <w:rPr>
          <w:rFonts w:asciiTheme="majorHAnsi" w:hAnsiTheme="majorHAnsi" w:cs="Arial"/>
          <w:b/>
          <w:sz w:val="26"/>
          <w:szCs w:val="26"/>
        </w:rPr>
        <w:t xml:space="preserve">. </w:t>
      </w:r>
      <w:r w:rsidR="00A52688" w:rsidRPr="00B74746">
        <w:rPr>
          <w:rFonts w:asciiTheme="majorHAnsi" w:hAnsiTheme="majorHAnsi" w:cs="Arial"/>
          <w:b/>
          <w:sz w:val="26"/>
          <w:szCs w:val="26"/>
        </w:rPr>
        <w:t>*</w:t>
      </w:r>
      <w:r w:rsidR="00776E69">
        <w:rPr>
          <w:rFonts w:asciiTheme="majorHAnsi" w:hAnsiTheme="majorHAnsi" w:cs="Arial"/>
          <w:b/>
          <w:sz w:val="26"/>
          <w:szCs w:val="26"/>
        </w:rPr>
        <w:t xml:space="preserve"> </w:t>
      </w:r>
      <w:r w:rsidR="00311903" w:rsidRPr="00B74746">
        <w:rPr>
          <w:rFonts w:asciiTheme="majorHAnsi" w:hAnsiTheme="majorHAnsi" w:cs="Arial"/>
          <w:b/>
          <w:sz w:val="26"/>
          <w:szCs w:val="26"/>
          <w:u w:val="single"/>
        </w:rPr>
        <w:t xml:space="preserve">Property Services to be Provided </w:t>
      </w:r>
    </w:p>
    <w:p w14:paraId="53ECF798" w14:textId="3D9C16EF" w:rsidR="00311903" w:rsidRPr="00B74746" w:rsidRDefault="00311903" w:rsidP="003A0C4F">
      <w:pPr>
        <w:jc w:val="both"/>
        <w:rPr>
          <w:rFonts w:asciiTheme="majorHAnsi" w:hAnsiTheme="majorHAnsi" w:cs="Arial"/>
        </w:rPr>
      </w:pPr>
      <w:r w:rsidRPr="00B74746">
        <w:rPr>
          <w:rFonts w:asciiTheme="majorHAnsi" w:hAnsiTheme="majorHAnsi" w:cs="Arial"/>
        </w:rPr>
        <w:t xml:space="preserve">The Client appoints the Agent for the duration of the Agreement to provide the property management services as set out in Schedule II to this Agreement in relation to the Property as detailed in Schedule I of this Agreement. </w:t>
      </w:r>
    </w:p>
    <w:p w14:paraId="55EDFE0A" w14:textId="77777777" w:rsidR="00B74746" w:rsidRPr="00B74746" w:rsidRDefault="00B74746" w:rsidP="003A0C4F">
      <w:pPr>
        <w:jc w:val="both"/>
        <w:rPr>
          <w:rFonts w:asciiTheme="majorHAnsi" w:hAnsiTheme="majorHAnsi" w:cs="Arial"/>
        </w:rPr>
      </w:pPr>
    </w:p>
    <w:p w14:paraId="44E3692C" w14:textId="37960FCD" w:rsidR="00311903" w:rsidRPr="00B74746" w:rsidRDefault="00B150A0" w:rsidP="0072027D">
      <w:pPr>
        <w:jc w:val="both"/>
        <w:rPr>
          <w:rFonts w:asciiTheme="majorHAnsi" w:hAnsiTheme="majorHAnsi" w:cs="Arial"/>
          <w:b/>
          <w:u w:val="single"/>
        </w:rPr>
      </w:pPr>
      <w:r>
        <w:rPr>
          <w:rFonts w:asciiTheme="majorHAnsi" w:hAnsiTheme="majorHAnsi" w:cs="Arial"/>
          <w:b/>
        </w:rPr>
        <w:t>3</w:t>
      </w:r>
      <w:r w:rsidR="00311903" w:rsidRPr="00B74746">
        <w:rPr>
          <w:rFonts w:asciiTheme="majorHAnsi" w:hAnsiTheme="majorHAnsi" w:cs="Arial"/>
          <w:b/>
        </w:rPr>
        <w:t>.</w:t>
      </w:r>
      <w:r w:rsidR="00776E69">
        <w:rPr>
          <w:rFonts w:asciiTheme="majorHAnsi" w:hAnsiTheme="majorHAnsi" w:cs="Arial"/>
          <w:b/>
        </w:rPr>
        <w:t>1</w:t>
      </w:r>
      <w:r w:rsidR="003A0C4F" w:rsidRPr="00B74746">
        <w:rPr>
          <w:rFonts w:asciiTheme="majorHAnsi" w:hAnsiTheme="majorHAnsi" w:cs="Arial"/>
          <w:b/>
        </w:rPr>
        <w:t xml:space="preserve"> </w:t>
      </w:r>
      <w:r w:rsidR="00311903" w:rsidRPr="00B74746">
        <w:rPr>
          <w:rFonts w:asciiTheme="majorHAnsi" w:hAnsiTheme="majorHAnsi" w:cs="Arial"/>
          <w:b/>
        </w:rPr>
        <w:t>*</w:t>
      </w:r>
      <w:r w:rsidR="00776E69">
        <w:rPr>
          <w:rFonts w:asciiTheme="majorHAnsi" w:hAnsiTheme="majorHAnsi" w:cs="Arial"/>
          <w:b/>
        </w:rPr>
        <w:t xml:space="preserve"> </w:t>
      </w:r>
      <w:r w:rsidR="00311903" w:rsidRPr="00B74746">
        <w:rPr>
          <w:rFonts w:asciiTheme="majorHAnsi" w:hAnsiTheme="majorHAnsi" w:cs="Arial"/>
          <w:b/>
          <w:u w:val="single"/>
        </w:rPr>
        <w:t>Timetable for the Delivery of Services</w:t>
      </w:r>
    </w:p>
    <w:p w14:paraId="23A24A85" w14:textId="6B1D63D5" w:rsidR="00311903" w:rsidRPr="00B74746" w:rsidRDefault="00311903" w:rsidP="0072027D">
      <w:pPr>
        <w:jc w:val="both"/>
        <w:rPr>
          <w:rFonts w:asciiTheme="majorHAnsi" w:hAnsiTheme="majorHAnsi"/>
        </w:rPr>
      </w:pPr>
      <w:r w:rsidRPr="00B74746">
        <w:rPr>
          <w:rFonts w:asciiTheme="majorHAnsi" w:hAnsiTheme="majorHAnsi"/>
        </w:rPr>
        <w:t>All services by the Agent will be delivered in accordance with any prescribed timetables in Schedule II of this Agreement</w:t>
      </w:r>
      <w:r w:rsidR="00D236DA" w:rsidRPr="00B74746">
        <w:rPr>
          <w:rFonts w:asciiTheme="majorHAnsi" w:hAnsiTheme="majorHAnsi"/>
        </w:rPr>
        <w:t xml:space="preserve"> or as </w:t>
      </w:r>
      <w:r w:rsidR="005C4351" w:rsidRPr="00B74746">
        <w:rPr>
          <w:rFonts w:asciiTheme="majorHAnsi" w:hAnsiTheme="majorHAnsi"/>
        </w:rPr>
        <w:t>often,</w:t>
      </w:r>
      <w:r w:rsidR="00D236DA" w:rsidRPr="00B74746">
        <w:rPr>
          <w:rFonts w:asciiTheme="majorHAnsi" w:hAnsiTheme="majorHAnsi"/>
        </w:rPr>
        <w:t xml:space="preserve"> as is reasonable.</w:t>
      </w:r>
    </w:p>
    <w:p w14:paraId="244398A7" w14:textId="015F64F8" w:rsidR="00B150A0" w:rsidRPr="00B74746" w:rsidRDefault="00B150A0" w:rsidP="003A0C4F">
      <w:pPr>
        <w:rPr>
          <w:rFonts w:asciiTheme="majorHAnsi" w:hAnsiTheme="majorHAnsi"/>
        </w:rPr>
      </w:pPr>
    </w:p>
    <w:p w14:paraId="514FB984" w14:textId="214E3BAF" w:rsidR="00311903" w:rsidRPr="00B74746" w:rsidRDefault="00B150A0" w:rsidP="0072027D">
      <w:pPr>
        <w:jc w:val="both"/>
        <w:rPr>
          <w:rFonts w:asciiTheme="majorHAnsi" w:hAnsiTheme="majorHAnsi"/>
          <w:b/>
          <w:u w:val="single"/>
        </w:rPr>
      </w:pPr>
      <w:r>
        <w:rPr>
          <w:rFonts w:asciiTheme="majorHAnsi" w:hAnsiTheme="majorHAnsi"/>
          <w:b/>
        </w:rPr>
        <w:t>3</w:t>
      </w:r>
      <w:r w:rsidR="00311903" w:rsidRPr="00B74746">
        <w:rPr>
          <w:rFonts w:asciiTheme="majorHAnsi" w:hAnsiTheme="majorHAnsi"/>
          <w:b/>
        </w:rPr>
        <w:t>.</w:t>
      </w:r>
      <w:r w:rsidR="00776E69">
        <w:rPr>
          <w:rFonts w:asciiTheme="majorHAnsi" w:hAnsiTheme="majorHAnsi"/>
          <w:b/>
        </w:rPr>
        <w:t>2</w:t>
      </w:r>
      <w:r w:rsidR="00311903" w:rsidRPr="00B74746">
        <w:rPr>
          <w:rFonts w:asciiTheme="majorHAnsi" w:hAnsiTheme="majorHAnsi"/>
          <w:b/>
        </w:rPr>
        <w:t xml:space="preserve"> *</w:t>
      </w:r>
      <w:r w:rsidR="00776E69">
        <w:rPr>
          <w:rFonts w:asciiTheme="majorHAnsi" w:hAnsiTheme="majorHAnsi"/>
          <w:b/>
        </w:rPr>
        <w:t xml:space="preserve"> </w:t>
      </w:r>
      <w:r w:rsidR="00311903" w:rsidRPr="00B74746">
        <w:rPr>
          <w:rFonts w:asciiTheme="majorHAnsi" w:hAnsiTheme="majorHAnsi"/>
          <w:b/>
          <w:u w:val="single"/>
        </w:rPr>
        <w:t>R</w:t>
      </w:r>
      <w:r w:rsidR="001E1032" w:rsidRPr="00B74746">
        <w:rPr>
          <w:rFonts w:asciiTheme="majorHAnsi" w:hAnsiTheme="majorHAnsi"/>
          <w:b/>
          <w:u w:val="single"/>
        </w:rPr>
        <w:t>eporting</w:t>
      </w:r>
      <w:r w:rsidR="00311903" w:rsidRPr="00B74746">
        <w:rPr>
          <w:rFonts w:asciiTheme="majorHAnsi" w:hAnsiTheme="majorHAnsi"/>
          <w:b/>
          <w:u w:val="single"/>
        </w:rPr>
        <w:t xml:space="preserve"> obligation of the Agent to the Client</w:t>
      </w:r>
    </w:p>
    <w:p w14:paraId="0BCD90BE" w14:textId="6EA2CE96" w:rsidR="00311903" w:rsidRPr="00B74746" w:rsidRDefault="00311903" w:rsidP="0072027D">
      <w:pPr>
        <w:jc w:val="both"/>
        <w:rPr>
          <w:rFonts w:asciiTheme="majorHAnsi" w:hAnsiTheme="majorHAnsi"/>
        </w:rPr>
      </w:pPr>
      <w:r w:rsidRPr="00B74746">
        <w:rPr>
          <w:rFonts w:asciiTheme="majorHAnsi" w:hAnsiTheme="majorHAnsi"/>
        </w:rPr>
        <w:t>The reporting obligations of the Agent to the Client are detailed under the relevant service category and included i</w:t>
      </w:r>
      <w:r w:rsidR="00B74746" w:rsidRPr="00B74746">
        <w:rPr>
          <w:rFonts w:asciiTheme="majorHAnsi" w:hAnsiTheme="majorHAnsi"/>
        </w:rPr>
        <w:t>n Schedule II to this Agreement.</w:t>
      </w:r>
    </w:p>
    <w:p w14:paraId="76DC502B" w14:textId="5CFC01B7" w:rsidR="00B74746" w:rsidRDefault="00B74746" w:rsidP="003A0C4F">
      <w:pPr>
        <w:jc w:val="both"/>
        <w:rPr>
          <w:rFonts w:asciiTheme="majorHAnsi" w:hAnsiTheme="majorHAnsi"/>
        </w:rPr>
      </w:pPr>
    </w:p>
    <w:p w14:paraId="4ADABB39" w14:textId="7DCDAD2D" w:rsidR="00776E69" w:rsidRDefault="00776E69" w:rsidP="003A0C4F">
      <w:pPr>
        <w:jc w:val="both"/>
        <w:rPr>
          <w:rFonts w:asciiTheme="majorHAnsi" w:hAnsiTheme="majorHAnsi"/>
        </w:rPr>
      </w:pPr>
    </w:p>
    <w:p w14:paraId="56799CB8" w14:textId="77777777" w:rsidR="00256601" w:rsidRPr="00B74746" w:rsidRDefault="00256601" w:rsidP="003A0C4F">
      <w:pPr>
        <w:jc w:val="both"/>
        <w:rPr>
          <w:rFonts w:asciiTheme="majorHAnsi" w:hAnsiTheme="majorHAnsi"/>
        </w:rPr>
      </w:pPr>
    </w:p>
    <w:p w14:paraId="106C687B" w14:textId="66E7BE37" w:rsidR="00311903" w:rsidRPr="00B74746" w:rsidRDefault="00B150A0" w:rsidP="003A0C4F">
      <w:pPr>
        <w:jc w:val="both"/>
        <w:rPr>
          <w:rFonts w:asciiTheme="majorHAnsi" w:hAnsiTheme="majorHAnsi" w:cs="Arial"/>
          <w:b/>
          <w:u w:val="single"/>
        </w:rPr>
      </w:pPr>
      <w:r>
        <w:rPr>
          <w:rFonts w:asciiTheme="majorHAnsi" w:hAnsiTheme="majorHAnsi" w:cs="Arial"/>
          <w:b/>
        </w:rPr>
        <w:t>3</w:t>
      </w:r>
      <w:r w:rsidR="00311903" w:rsidRPr="00B74746">
        <w:rPr>
          <w:rFonts w:asciiTheme="majorHAnsi" w:hAnsiTheme="majorHAnsi" w:cs="Arial"/>
          <w:b/>
        </w:rPr>
        <w:t>.</w:t>
      </w:r>
      <w:r w:rsidR="00776E69">
        <w:rPr>
          <w:rFonts w:asciiTheme="majorHAnsi" w:hAnsiTheme="majorHAnsi" w:cs="Arial"/>
          <w:b/>
        </w:rPr>
        <w:t>3</w:t>
      </w:r>
      <w:r w:rsidR="00311903" w:rsidRPr="00B74746">
        <w:rPr>
          <w:rFonts w:asciiTheme="majorHAnsi" w:hAnsiTheme="majorHAnsi" w:cs="Arial"/>
          <w:b/>
        </w:rPr>
        <w:t xml:space="preserve"> *</w:t>
      </w:r>
      <w:r w:rsidR="00776E69">
        <w:rPr>
          <w:rFonts w:asciiTheme="majorHAnsi" w:hAnsiTheme="majorHAnsi" w:cs="Arial"/>
          <w:b/>
        </w:rPr>
        <w:t xml:space="preserve"> </w:t>
      </w:r>
      <w:r w:rsidR="00311903" w:rsidRPr="00B74746">
        <w:rPr>
          <w:rFonts w:asciiTheme="majorHAnsi" w:hAnsiTheme="majorHAnsi" w:cs="Arial"/>
          <w:b/>
          <w:u w:val="single"/>
        </w:rPr>
        <w:t>Notice to be given by the Client to the Agent</w:t>
      </w:r>
      <w:r w:rsidR="00D236DA" w:rsidRPr="00B74746">
        <w:rPr>
          <w:rFonts w:asciiTheme="majorHAnsi" w:hAnsiTheme="majorHAnsi" w:cs="Arial"/>
          <w:b/>
          <w:u w:val="single"/>
        </w:rPr>
        <w:t xml:space="preserve"> for Additional Services</w:t>
      </w:r>
    </w:p>
    <w:p w14:paraId="1C482211" w14:textId="60F00930" w:rsidR="00311903" w:rsidRPr="00B74746" w:rsidRDefault="00D236DA" w:rsidP="00B74746">
      <w:pPr>
        <w:jc w:val="both"/>
        <w:rPr>
          <w:rFonts w:asciiTheme="majorHAnsi" w:hAnsiTheme="majorHAnsi"/>
        </w:rPr>
      </w:pPr>
      <w:r w:rsidRPr="00B74746">
        <w:rPr>
          <w:rFonts w:asciiTheme="majorHAnsi" w:hAnsiTheme="majorHAnsi"/>
        </w:rPr>
        <w:t>Th</w:t>
      </w:r>
      <w:r w:rsidR="00311903" w:rsidRPr="00B74746">
        <w:rPr>
          <w:rFonts w:asciiTheme="majorHAnsi" w:hAnsiTheme="majorHAnsi"/>
        </w:rPr>
        <w:t xml:space="preserve">e notice required to be given by the Client to the Agent for the delivery of </w:t>
      </w:r>
      <w:r w:rsidRPr="00B74746">
        <w:rPr>
          <w:rFonts w:asciiTheme="majorHAnsi" w:hAnsiTheme="majorHAnsi"/>
        </w:rPr>
        <w:t>additional services which are not included in the Agent’s fee</w:t>
      </w:r>
      <w:r w:rsidR="0073645F" w:rsidRPr="00B74746">
        <w:rPr>
          <w:rFonts w:asciiTheme="majorHAnsi" w:hAnsiTheme="majorHAnsi"/>
        </w:rPr>
        <w:t xml:space="preserve"> will be </w:t>
      </w:r>
      <w:r w:rsidRPr="00B74746">
        <w:rPr>
          <w:rFonts w:asciiTheme="majorHAnsi" w:hAnsiTheme="majorHAnsi"/>
        </w:rPr>
        <w:t>by agreement between the parties prior to commence</w:t>
      </w:r>
      <w:r w:rsidR="0073645F" w:rsidRPr="00B74746">
        <w:rPr>
          <w:rFonts w:asciiTheme="majorHAnsi" w:hAnsiTheme="majorHAnsi"/>
        </w:rPr>
        <w:t xml:space="preserve">ment of the additional services.  These additional services are </w:t>
      </w:r>
      <w:r w:rsidR="00311903" w:rsidRPr="00B74746">
        <w:rPr>
          <w:rFonts w:asciiTheme="majorHAnsi" w:hAnsiTheme="majorHAnsi"/>
        </w:rPr>
        <w:t xml:space="preserve">not included in Parts I and II of Schedule II to this Agreement, </w:t>
      </w:r>
      <w:r w:rsidR="0073645F" w:rsidRPr="00B74746">
        <w:rPr>
          <w:rFonts w:asciiTheme="majorHAnsi" w:hAnsiTheme="majorHAnsi"/>
        </w:rPr>
        <w:t xml:space="preserve">but are </w:t>
      </w:r>
      <w:r w:rsidR="00311903" w:rsidRPr="00B74746">
        <w:rPr>
          <w:rFonts w:asciiTheme="majorHAnsi" w:hAnsiTheme="majorHAnsi"/>
        </w:rPr>
        <w:t>included in Part IV of Schedule II to this Agreement.</w:t>
      </w:r>
    </w:p>
    <w:p w14:paraId="739D663A" w14:textId="77777777" w:rsidR="00B74746" w:rsidRPr="00B74746" w:rsidRDefault="00B74746" w:rsidP="00B74746">
      <w:pPr>
        <w:jc w:val="both"/>
        <w:rPr>
          <w:rFonts w:asciiTheme="majorHAnsi" w:hAnsiTheme="majorHAnsi"/>
        </w:rPr>
      </w:pPr>
    </w:p>
    <w:p w14:paraId="087B59B0" w14:textId="124A0B1E" w:rsidR="00311903" w:rsidRPr="00B74746" w:rsidRDefault="00B150A0" w:rsidP="00B74746">
      <w:pPr>
        <w:jc w:val="both"/>
        <w:rPr>
          <w:rFonts w:asciiTheme="majorHAnsi" w:hAnsiTheme="majorHAnsi"/>
          <w:b/>
          <w:u w:val="single"/>
        </w:rPr>
      </w:pPr>
      <w:r>
        <w:rPr>
          <w:rFonts w:asciiTheme="majorHAnsi" w:hAnsiTheme="majorHAnsi"/>
          <w:b/>
        </w:rPr>
        <w:t>3.</w:t>
      </w:r>
      <w:r w:rsidR="00776E69">
        <w:rPr>
          <w:rFonts w:asciiTheme="majorHAnsi" w:hAnsiTheme="majorHAnsi"/>
          <w:b/>
        </w:rPr>
        <w:t>4</w:t>
      </w:r>
      <w:r w:rsidR="00311903" w:rsidRPr="00B74746">
        <w:rPr>
          <w:rFonts w:asciiTheme="majorHAnsi" w:hAnsiTheme="majorHAnsi"/>
          <w:b/>
        </w:rPr>
        <w:t xml:space="preserve"> *</w:t>
      </w:r>
      <w:r w:rsidR="00776E69">
        <w:rPr>
          <w:rFonts w:asciiTheme="majorHAnsi" w:hAnsiTheme="majorHAnsi"/>
          <w:b/>
        </w:rPr>
        <w:t xml:space="preserve"> </w:t>
      </w:r>
      <w:r w:rsidR="00311903" w:rsidRPr="00B74746">
        <w:rPr>
          <w:rFonts w:asciiTheme="majorHAnsi" w:hAnsiTheme="majorHAnsi"/>
          <w:b/>
          <w:u w:val="single"/>
        </w:rPr>
        <w:t>Emergency Services</w:t>
      </w:r>
      <w:r w:rsidR="00BB3D10" w:rsidRPr="00B74746">
        <w:rPr>
          <w:rFonts w:asciiTheme="majorHAnsi" w:hAnsiTheme="majorHAnsi"/>
          <w:b/>
          <w:u w:val="single"/>
        </w:rPr>
        <w:t xml:space="preserve">   </w:t>
      </w:r>
    </w:p>
    <w:p w14:paraId="4D1D9263" w14:textId="224DAA01" w:rsidR="00311903" w:rsidRPr="00B74746" w:rsidRDefault="00311903" w:rsidP="00B74746">
      <w:pPr>
        <w:jc w:val="both"/>
        <w:rPr>
          <w:rFonts w:asciiTheme="majorHAnsi" w:hAnsiTheme="majorHAnsi"/>
        </w:rPr>
      </w:pPr>
      <w:r w:rsidRPr="00B74746">
        <w:rPr>
          <w:rFonts w:asciiTheme="majorHAnsi" w:hAnsiTheme="majorHAnsi"/>
        </w:rPr>
        <w:t xml:space="preserve">The </w:t>
      </w:r>
      <w:r w:rsidR="00AA03DB" w:rsidRPr="00B74746">
        <w:rPr>
          <w:rFonts w:asciiTheme="majorHAnsi" w:hAnsiTheme="majorHAnsi"/>
        </w:rPr>
        <w:t>particulars for any out-of-</w:t>
      </w:r>
      <w:r w:rsidRPr="00B74746">
        <w:rPr>
          <w:rFonts w:asciiTheme="majorHAnsi" w:hAnsiTheme="majorHAnsi"/>
        </w:rPr>
        <w:t>hours</w:t>
      </w:r>
      <w:r w:rsidR="00AA03DB" w:rsidRPr="00B74746">
        <w:rPr>
          <w:rFonts w:asciiTheme="majorHAnsi" w:hAnsiTheme="majorHAnsi"/>
        </w:rPr>
        <w:t>’</w:t>
      </w:r>
      <w:r w:rsidRPr="00B74746">
        <w:rPr>
          <w:rFonts w:asciiTheme="majorHAnsi" w:hAnsiTheme="majorHAnsi"/>
        </w:rPr>
        <w:t xml:space="preserve"> services for emergencies are set out in Part III of Schedule II to this Agreement. </w:t>
      </w:r>
      <w:r w:rsidR="00D87721" w:rsidRPr="00B74746">
        <w:rPr>
          <w:rFonts w:asciiTheme="majorHAnsi" w:hAnsiTheme="majorHAnsi"/>
        </w:rPr>
        <w:t xml:space="preserve"> </w:t>
      </w:r>
      <w:r w:rsidRPr="00B74746">
        <w:rPr>
          <w:rFonts w:asciiTheme="majorHAnsi" w:hAnsiTheme="majorHAnsi"/>
        </w:rPr>
        <w:t>The cost for the services which are the subject of this agreement</w:t>
      </w:r>
      <w:r w:rsidR="00AA03DB" w:rsidRPr="00B74746">
        <w:rPr>
          <w:rFonts w:asciiTheme="majorHAnsi" w:hAnsiTheme="majorHAnsi"/>
        </w:rPr>
        <w:t>,</w:t>
      </w:r>
      <w:r w:rsidRPr="00B74746">
        <w:rPr>
          <w:rFonts w:asciiTheme="majorHAnsi" w:hAnsiTheme="majorHAnsi"/>
        </w:rPr>
        <w:t xml:space="preserve"> do not include the costs incurred in the provision of the services which are re</w:t>
      </w:r>
      <w:r w:rsidR="00AA03DB" w:rsidRPr="00B74746">
        <w:rPr>
          <w:rFonts w:asciiTheme="majorHAnsi" w:hAnsiTheme="majorHAnsi"/>
        </w:rPr>
        <w:t xml:space="preserve">quired to address any emergency. If these </w:t>
      </w:r>
      <w:r w:rsidRPr="00B74746">
        <w:rPr>
          <w:rFonts w:asciiTheme="majorHAnsi" w:hAnsiTheme="majorHAnsi"/>
        </w:rPr>
        <w:t xml:space="preserve">arise </w:t>
      </w:r>
      <w:r w:rsidR="00AA03DB" w:rsidRPr="00B74746">
        <w:rPr>
          <w:rFonts w:asciiTheme="majorHAnsi" w:hAnsiTheme="majorHAnsi"/>
        </w:rPr>
        <w:t>they</w:t>
      </w:r>
      <w:r w:rsidRPr="00B74746">
        <w:rPr>
          <w:rFonts w:asciiTheme="majorHAnsi" w:hAnsiTheme="majorHAnsi"/>
        </w:rPr>
        <w:t xml:space="preserve"> shall be paid to the service providers by the Client.</w:t>
      </w:r>
    </w:p>
    <w:p w14:paraId="187FA608" w14:textId="77777777" w:rsidR="00B74746" w:rsidRPr="00B74746" w:rsidRDefault="00B74746" w:rsidP="00B74746">
      <w:pPr>
        <w:jc w:val="both"/>
        <w:rPr>
          <w:rFonts w:asciiTheme="majorHAnsi" w:hAnsiTheme="majorHAnsi"/>
        </w:rPr>
      </w:pPr>
    </w:p>
    <w:p w14:paraId="2A8A3CC7" w14:textId="338BCFA8" w:rsidR="00B74746" w:rsidRPr="00B74746" w:rsidRDefault="00B150A0" w:rsidP="003A0C4F">
      <w:pPr>
        <w:rPr>
          <w:rFonts w:asciiTheme="majorHAnsi" w:hAnsiTheme="majorHAnsi" w:cs="Arial"/>
          <w:b/>
        </w:rPr>
      </w:pPr>
      <w:r>
        <w:rPr>
          <w:rFonts w:asciiTheme="majorHAnsi" w:hAnsiTheme="majorHAnsi" w:cs="Arial"/>
          <w:b/>
        </w:rPr>
        <w:t>3</w:t>
      </w:r>
      <w:r w:rsidR="00311903" w:rsidRPr="00B74746">
        <w:rPr>
          <w:rFonts w:asciiTheme="majorHAnsi" w:hAnsiTheme="majorHAnsi" w:cs="Arial"/>
          <w:b/>
        </w:rPr>
        <w:t>.</w:t>
      </w:r>
      <w:r w:rsidR="00776E69">
        <w:rPr>
          <w:rFonts w:asciiTheme="majorHAnsi" w:hAnsiTheme="majorHAnsi" w:cs="Arial"/>
          <w:b/>
        </w:rPr>
        <w:t>5</w:t>
      </w:r>
      <w:r w:rsidR="00311903" w:rsidRPr="00B74746">
        <w:rPr>
          <w:rFonts w:asciiTheme="majorHAnsi" w:hAnsiTheme="majorHAnsi" w:cs="Arial"/>
          <w:b/>
        </w:rPr>
        <w:t xml:space="preserve"> Force Majeure</w:t>
      </w:r>
    </w:p>
    <w:p w14:paraId="62B6BD28" w14:textId="45B1B302" w:rsidR="00311903" w:rsidRPr="00B74746" w:rsidRDefault="00311903" w:rsidP="00B74746">
      <w:pPr>
        <w:jc w:val="both"/>
        <w:rPr>
          <w:rFonts w:asciiTheme="majorHAnsi" w:hAnsiTheme="majorHAnsi"/>
          <w:color w:val="FF0000"/>
          <w:lang w:val="en-GB" w:eastAsia="en-GB"/>
        </w:rPr>
      </w:pPr>
      <w:r w:rsidRPr="00B74746">
        <w:rPr>
          <w:rFonts w:asciiTheme="majorHAnsi" w:hAnsiTheme="majorHAnsi" w:cs="Arial"/>
        </w:rPr>
        <w:t xml:space="preserve">In the interests of effective responses to extreme emergency situations (e.g. flood, fire, severe storm damage, etc.), the Agent will not unreasonably decline a request from the Client to provide services which are within the Agent’s competence or to arrange for those services to be delivered. </w:t>
      </w:r>
      <w:r w:rsidRPr="00B74746">
        <w:rPr>
          <w:rFonts w:asciiTheme="majorHAnsi" w:hAnsiTheme="majorHAnsi"/>
          <w:lang w:val="en-GB" w:eastAsia="en-GB"/>
        </w:rPr>
        <w:t>Written confirmation of the provision of such emergency services shall be provided by the Agent to the Client within 7 days of the provision of the service.</w:t>
      </w:r>
      <w:r w:rsidR="00BB3D10" w:rsidRPr="00B74746">
        <w:rPr>
          <w:rFonts w:asciiTheme="majorHAnsi" w:hAnsiTheme="majorHAnsi"/>
          <w:lang w:val="en-GB" w:eastAsia="en-GB"/>
        </w:rPr>
        <w:t xml:space="preserve">  </w:t>
      </w:r>
    </w:p>
    <w:p w14:paraId="4D2D3668" w14:textId="105E9FB1" w:rsidR="008F0CB4" w:rsidRPr="00B74746" w:rsidRDefault="008F0CB4" w:rsidP="003A0C4F">
      <w:pPr>
        <w:ind w:left="720"/>
        <w:jc w:val="both"/>
        <w:rPr>
          <w:rFonts w:asciiTheme="majorHAnsi" w:hAnsiTheme="majorHAnsi"/>
          <w:color w:val="FF0000"/>
          <w:lang w:val="en-GB" w:eastAsia="en-GB"/>
        </w:rPr>
      </w:pPr>
    </w:p>
    <w:p w14:paraId="61A6686D" w14:textId="4B0A878C" w:rsidR="001A7821" w:rsidRDefault="008F0CB4" w:rsidP="003A0C4F">
      <w:pPr>
        <w:jc w:val="both"/>
        <w:rPr>
          <w:rFonts w:asciiTheme="majorHAnsi" w:hAnsiTheme="majorHAnsi"/>
          <w:lang w:val="en-GB" w:eastAsia="en-GB"/>
        </w:rPr>
      </w:pPr>
      <w:r w:rsidRPr="00B74746">
        <w:rPr>
          <w:rFonts w:asciiTheme="majorHAnsi" w:hAnsiTheme="majorHAnsi"/>
          <w:lang w:val="en-GB" w:eastAsia="en-GB"/>
        </w:rPr>
        <w:t>All costs incurred by the Agent will be the responsibility of the Client.</w:t>
      </w:r>
    </w:p>
    <w:p w14:paraId="6DFEE038" w14:textId="77777777" w:rsidR="00F27DF6" w:rsidRPr="00B74746" w:rsidRDefault="00F27DF6" w:rsidP="003A0C4F">
      <w:pPr>
        <w:jc w:val="both"/>
        <w:rPr>
          <w:rFonts w:asciiTheme="majorHAnsi" w:hAnsiTheme="majorHAnsi" w:cs="Arial"/>
          <w:b/>
        </w:rPr>
      </w:pPr>
    </w:p>
    <w:p w14:paraId="6762BC2D" w14:textId="2EEEC44D" w:rsidR="00311903" w:rsidRPr="00B74746" w:rsidRDefault="00B150A0" w:rsidP="003A0C4F">
      <w:pPr>
        <w:jc w:val="both"/>
        <w:rPr>
          <w:rFonts w:asciiTheme="majorHAnsi" w:hAnsiTheme="majorHAnsi" w:cs="Arial"/>
          <w:sz w:val="26"/>
          <w:szCs w:val="26"/>
        </w:rPr>
      </w:pPr>
      <w:r>
        <w:rPr>
          <w:rFonts w:asciiTheme="majorHAnsi" w:hAnsiTheme="majorHAnsi" w:cs="Arial"/>
          <w:b/>
          <w:sz w:val="26"/>
          <w:szCs w:val="26"/>
        </w:rPr>
        <w:t>4</w:t>
      </w:r>
      <w:r w:rsidR="00311903" w:rsidRPr="00B74746">
        <w:rPr>
          <w:rFonts w:asciiTheme="majorHAnsi" w:hAnsiTheme="majorHAnsi" w:cs="Arial"/>
          <w:b/>
          <w:sz w:val="26"/>
          <w:szCs w:val="26"/>
        </w:rPr>
        <w:t>. *</w:t>
      </w:r>
      <w:r w:rsidR="00776E69">
        <w:rPr>
          <w:rFonts w:asciiTheme="majorHAnsi" w:hAnsiTheme="majorHAnsi" w:cs="Arial"/>
          <w:b/>
          <w:sz w:val="26"/>
          <w:szCs w:val="26"/>
        </w:rPr>
        <w:t xml:space="preserve"> </w:t>
      </w:r>
      <w:r w:rsidR="00311903" w:rsidRPr="00B74746">
        <w:rPr>
          <w:rFonts w:asciiTheme="majorHAnsi" w:hAnsiTheme="majorHAnsi" w:cs="Arial"/>
          <w:b/>
          <w:sz w:val="26"/>
          <w:szCs w:val="26"/>
          <w:u w:val="single"/>
        </w:rPr>
        <w:t>Duration of Agreement</w:t>
      </w:r>
      <w:r w:rsidR="00311903" w:rsidRPr="00B74746">
        <w:rPr>
          <w:rFonts w:asciiTheme="majorHAnsi" w:hAnsiTheme="majorHAnsi" w:cs="Arial"/>
          <w:sz w:val="26"/>
          <w:szCs w:val="26"/>
        </w:rPr>
        <w:t xml:space="preserve"> </w:t>
      </w:r>
    </w:p>
    <w:p w14:paraId="396483FA" w14:textId="77777777" w:rsidR="00FB435B" w:rsidRDefault="00B150A0" w:rsidP="003A0C4F">
      <w:pPr>
        <w:ind w:left="720" w:hanging="720"/>
        <w:jc w:val="both"/>
        <w:rPr>
          <w:rFonts w:asciiTheme="majorHAnsi" w:hAnsiTheme="majorHAnsi" w:cs="Arial"/>
          <w:b/>
          <w:caps/>
          <w:color w:val="00B0F0"/>
        </w:rPr>
      </w:pPr>
      <w:r>
        <w:rPr>
          <w:rFonts w:asciiTheme="majorHAnsi" w:hAnsiTheme="majorHAnsi" w:cs="Arial"/>
          <w:b/>
        </w:rPr>
        <w:t>4</w:t>
      </w:r>
      <w:r w:rsidR="00311903" w:rsidRPr="00B74746">
        <w:rPr>
          <w:rFonts w:asciiTheme="majorHAnsi" w:hAnsiTheme="majorHAnsi" w:cs="Arial"/>
          <w:b/>
        </w:rPr>
        <w:t>.1</w:t>
      </w:r>
      <w:r w:rsidR="00FB435B">
        <w:rPr>
          <w:rFonts w:asciiTheme="majorHAnsi" w:hAnsiTheme="majorHAnsi" w:cs="Arial"/>
          <w:b/>
        </w:rPr>
        <w:t xml:space="preserve"> </w:t>
      </w:r>
      <w:r w:rsidR="00311903" w:rsidRPr="00B74746">
        <w:rPr>
          <w:rFonts w:asciiTheme="majorHAnsi" w:hAnsiTheme="majorHAnsi" w:cs="Arial"/>
        </w:rPr>
        <w:t>The Agreement shall commence on &lt;</w:t>
      </w:r>
      <w:r w:rsidR="00311903" w:rsidRPr="0072027D">
        <w:rPr>
          <w:rFonts w:asciiTheme="majorHAnsi" w:hAnsiTheme="majorHAnsi" w:cs="Arial"/>
          <w:b/>
          <w:caps/>
          <w:color w:val="00B0F0"/>
        </w:rPr>
        <w:t>Date 1</w:t>
      </w:r>
      <w:r w:rsidR="00311903" w:rsidRPr="00B74746">
        <w:rPr>
          <w:rFonts w:asciiTheme="majorHAnsi" w:hAnsiTheme="majorHAnsi" w:cs="Arial"/>
        </w:rPr>
        <w:t>&gt; and shall continue in force until &lt;</w:t>
      </w:r>
      <w:r w:rsidR="00311903" w:rsidRPr="0072027D">
        <w:rPr>
          <w:rFonts w:asciiTheme="majorHAnsi" w:hAnsiTheme="majorHAnsi" w:cs="Arial"/>
          <w:b/>
          <w:caps/>
          <w:color w:val="00B0F0"/>
        </w:rPr>
        <w:t xml:space="preserve">Date </w:t>
      </w:r>
    </w:p>
    <w:p w14:paraId="51DA0202" w14:textId="358BFABB" w:rsidR="00311903" w:rsidRDefault="00FB435B" w:rsidP="003A0C4F">
      <w:pPr>
        <w:ind w:left="720" w:hanging="720"/>
        <w:jc w:val="both"/>
        <w:rPr>
          <w:rFonts w:asciiTheme="majorHAnsi" w:hAnsiTheme="majorHAnsi" w:cs="Arial"/>
        </w:rPr>
      </w:pPr>
      <w:r>
        <w:rPr>
          <w:rFonts w:asciiTheme="majorHAnsi" w:hAnsiTheme="majorHAnsi" w:cs="Arial"/>
          <w:b/>
        </w:rPr>
        <w:t xml:space="preserve">        </w:t>
      </w:r>
      <w:r w:rsidR="00311903" w:rsidRPr="0072027D">
        <w:rPr>
          <w:rFonts w:asciiTheme="majorHAnsi" w:hAnsiTheme="majorHAnsi" w:cs="Arial"/>
          <w:b/>
          <w:caps/>
          <w:color w:val="00B0F0"/>
        </w:rPr>
        <w:t>2</w:t>
      </w:r>
      <w:r w:rsidR="00311903" w:rsidRPr="00B74746">
        <w:rPr>
          <w:rFonts w:asciiTheme="majorHAnsi" w:hAnsiTheme="majorHAnsi" w:cs="Arial"/>
        </w:rPr>
        <w:t xml:space="preserve">&gt; (“the Contract Period”), and in any event shall not be greater than </w:t>
      </w:r>
      <w:r w:rsidR="00311903" w:rsidRPr="008756EA">
        <w:rPr>
          <w:rFonts w:asciiTheme="majorHAnsi" w:hAnsiTheme="majorHAnsi" w:cs="Arial"/>
          <w:b/>
        </w:rPr>
        <w:t>3 years</w:t>
      </w:r>
      <w:r w:rsidR="00EB5119">
        <w:rPr>
          <w:rFonts w:asciiTheme="majorHAnsi" w:hAnsiTheme="majorHAnsi" w:cs="Arial"/>
          <w:b/>
        </w:rPr>
        <w:t xml:space="preserve"> </w:t>
      </w:r>
      <w:r w:rsidR="00EB5119">
        <w:rPr>
          <w:rFonts w:asciiTheme="majorHAnsi" w:hAnsiTheme="majorHAnsi" w:cs="Arial"/>
        </w:rPr>
        <w:t>as provided by Section 32 of the Multi-Unit Development Act 2011</w:t>
      </w:r>
      <w:r w:rsidR="00311903" w:rsidRPr="00B74746">
        <w:rPr>
          <w:rFonts w:asciiTheme="majorHAnsi" w:hAnsiTheme="majorHAnsi" w:cs="Arial"/>
        </w:rPr>
        <w:t>.</w:t>
      </w:r>
    </w:p>
    <w:p w14:paraId="53CF5590" w14:textId="77777777" w:rsidR="000F140A" w:rsidRDefault="000F140A" w:rsidP="003A0C4F">
      <w:pPr>
        <w:ind w:left="720" w:hanging="720"/>
        <w:jc w:val="both"/>
        <w:rPr>
          <w:rFonts w:asciiTheme="majorHAnsi" w:hAnsiTheme="majorHAnsi" w:cs="Arial"/>
        </w:rPr>
      </w:pPr>
    </w:p>
    <w:p w14:paraId="135F31C1" w14:textId="3591FB7A" w:rsidR="004F6A87" w:rsidRPr="004F6A87" w:rsidRDefault="000F140A" w:rsidP="004F6A87">
      <w:pPr>
        <w:jc w:val="both"/>
        <w:rPr>
          <w:rFonts w:asciiTheme="majorHAnsi" w:hAnsiTheme="majorHAnsi" w:cstheme="majorHAnsi"/>
          <w:color w:val="000000"/>
        </w:rPr>
      </w:pPr>
      <w:r w:rsidRPr="000F140A">
        <w:rPr>
          <w:rFonts w:asciiTheme="majorHAnsi" w:hAnsiTheme="majorHAnsi" w:cs="Arial"/>
          <w:b/>
          <w:caps/>
        </w:rPr>
        <w:t xml:space="preserve">4.2 </w:t>
      </w:r>
      <w:r w:rsidR="004F6A87" w:rsidRPr="004F6A87">
        <w:rPr>
          <w:rFonts w:asciiTheme="majorHAnsi" w:hAnsiTheme="majorHAnsi" w:cstheme="majorHAnsi"/>
          <w:color w:val="000000"/>
        </w:rPr>
        <w:t xml:space="preserve">Pursuant to S.I 484/2013 - European Union (Consumer Information, Cancellation and Other Rights) Regulations 2013, where an LoE/PSA is signed with an individual Client (and not a business Client) by way of either distance contract (e.g. E-Signature) or at a place that is </w:t>
      </w:r>
      <w:r w:rsidR="004F6A87" w:rsidRPr="004F6A87">
        <w:rPr>
          <w:rFonts w:asciiTheme="majorHAnsi" w:hAnsiTheme="majorHAnsi" w:cstheme="majorHAnsi"/>
          <w:b/>
          <w:bCs/>
          <w:color w:val="000000"/>
        </w:rPr>
        <w:t>not</w:t>
      </w:r>
      <w:r w:rsidR="004F6A87" w:rsidRPr="004F6A87">
        <w:rPr>
          <w:rFonts w:asciiTheme="majorHAnsi" w:hAnsiTheme="majorHAnsi" w:cstheme="majorHAnsi"/>
          <w:color w:val="000000"/>
        </w:rPr>
        <w:t xml:space="preserve"> the </w:t>
      </w:r>
      <w:r w:rsidR="00E65CC5">
        <w:rPr>
          <w:rFonts w:asciiTheme="majorHAnsi" w:hAnsiTheme="majorHAnsi" w:cstheme="majorHAnsi"/>
          <w:b/>
          <w:bCs/>
          <w:color w:val="000000"/>
        </w:rPr>
        <w:t>Agents</w:t>
      </w:r>
      <w:r w:rsidR="004F6A87" w:rsidRPr="004F6A87">
        <w:rPr>
          <w:rFonts w:asciiTheme="majorHAnsi" w:hAnsiTheme="majorHAnsi" w:cstheme="majorHAnsi"/>
          <w:b/>
          <w:bCs/>
          <w:color w:val="000000"/>
        </w:rPr>
        <w:t xml:space="preserve"> business premises</w:t>
      </w:r>
      <w:r w:rsidR="004F6A87" w:rsidRPr="004F6A87">
        <w:rPr>
          <w:rFonts w:asciiTheme="majorHAnsi" w:hAnsiTheme="majorHAnsi" w:cstheme="majorHAnsi"/>
          <w:color w:val="000000"/>
        </w:rPr>
        <w:t xml:space="preserve">, a “Cooling Off” period of 14 days is applicable.  </w:t>
      </w:r>
    </w:p>
    <w:p w14:paraId="460480D2" w14:textId="77777777" w:rsidR="004F6A87" w:rsidRPr="004F6A87" w:rsidRDefault="004F6A87" w:rsidP="004F6A87">
      <w:pPr>
        <w:jc w:val="both"/>
        <w:rPr>
          <w:rFonts w:asciiTheme="majorHAnsi" w:hAnsiTheme="majorHAnsi" w:cstheme="majorHAnsi"/>
          <w:color w:val="000000"/>
        </w:rPr>
      </w:pPr>
    </w:p>
    <w:p w14:paraId="22533DE9" w14:textId="458B0DB9" w:rsidR="000F140A" w:rsidRPr="004F6A87" w:rsidRDefault="004F6A87" w:rsidP="004F6A87">
      <w:pPr>
        <w:jc w:val="both"/>
        <w:rPr>
          <w:rFonts w:asciiTheme="majorHAnsi" w:hAnsiTheme="majorHAnsi" w:cstheme="majorHAnsi"/>
          <w:color w:val="000000"/>
        </w:rPr>
      </w:pPr>
      <w:r w:rsidRPr="004F6A87">
        <w:rPr>
          <w:rFonts w:asciiTheme="majorHAnsi" w:hAnsiTheme="majorHAnsi" w:cstheme="majorHAnsi"/>
          <w:color w:val="000000"/>
        </w:rPr>
        <w:t xml:space="preserve">The “Cooling Off” period entitles the Client to cancel the LoE/PSA within 14 days of the date the agreement is signed by both parties. </w:t>
      </w:r>
    </w:p>
    <w:p w14:paraId="4DED11DC" w14:textId="354CDEE8" w:rsidR="000F140A" w:rsidRPr="000F140A" w:rsidRDefault="000F140A" w:rsidP="003A0C4F">
      <w:pPr>
        <w:ind w:left="720" w:hanging="720"/>
        <w:jc w:val="both"/>
        <w:rPr>
          <w:rFonts w:asciiTheme="majorHAnsi" w:hAnsiTheme="majorHAnsi" w:cs="Arial"/>
        </w:rPr>
      </w:pPr>
    </w:p>
    <w:p w14:paraId="7F437A34" w14:textId="1C155A89" w:rsidR="00311903" w:rsidRPr="00B74746" w:rsidRDefault="00B150A0" w:rsidP="003A0C4F">
      <w:pPr>
        <w:ind w:left="720" w:hanging="720"/>
        <w:jc w:val="both"/>
        <w:rPr>
          <w:rFonts w:asciiTheme="majorHAnsi" w:hAnsiTheme="majorHAnsi" w:cs="Arial"/>
        </w:rPr>
      </w:pPr>
      <w:r>
        <w:rPr>
          <w:rFonts w:asciiTheme="majorHAnsi" w:hAnsiTheme="majorHAnsi"/>
          <w:b/>
        </w:rPr>
        <w:t>4</w:t>
      </w:r>
      <w:r w:rsidR="00311903" w:rsidRPr="00B74746">
        <w:rPr>
          <w:rFonts w:asciiTheme="majorHAnsi" w:hAnsiTheme="majorHAnsi"/>
          <w:b/>
        </w:rPr>
        <w:t>.</w:t>
      </w:r>
      <w:r w:rsidR="000F140A">
        <w:rPr>
          <w:rFonts w:asciiTheme="majorHAnsi" w:hAnsiTheme="majorHAnsi"/>
          <w:b/>
        </w:rPr>
        <w:t>3</w:t>
      </w:r>
      <w:r w:rsidR="000F140A">
        <w:rPr>
          <w:rFonts w:asciiTheme="majorHAnsi" w:hAnsiTheme="majorHAnsi"/>
        </w:rPr>
        <w:t xml:space="preserve"> </w:t>
      </w:r>
      <w:r w:rsidR="00311903" w:rsidRPr="00B74746">
        <w:rPr>
          <w:rFonts w:asciiTheme="majorHAnsi" w:hAnsiTheme="majorHAnsi"/>
        </w:rPr>
        <w:t xml:space="preserve">A new agreement may be entered into by the Parties after </w:t>
      </w:r>
      <w:r w:rsidR="00311903" w:rsidRPr="00B74746">
        <w:rPr>
          <w:rFonts w:asciiTheme="majorHAnsi" w:hAnsiTheme="majorHAnsi" w:cs="Arial"/>
        </w:rPr>
        <w:t>the</w:t>
      </w:r>
      <w:r w:rsidR="00311903" w:rsidRPr="00B74746">
        <w:rPr>
          <w:rFonts w:asciiTheme="majorHAnsi" w:hAnsiTheme="majorHAnsi"/>
        </w:rPr>
        <w:t xml:space="preserve"> expiry of this Agreement. </w:t>
      </w:r>
    </w:p>
    <w:p w14:paraId="3CF9D227" w14:textId="7487BBBC" w:rsidR="004F5620" w:rsidRPr="00B74746" w:rsidRDefault="004F5620" w:rsidP="003A0C4F">
      <w:pPr>
        <w:jc w:val="both"/>
        <w:rPr>
          <w:rFonts w:asciiTheme="majorHAnsi" w:hAnsiTheme="majorHAnsi" w:cs="Arial"/>
          <w:bCs/>
        </w:rPr>
      </w:pPr>
    </w:p>
    <w:p w14:paraId="1B250D12" w14:textId="42522D6E" w:rsidR="00311903" w:rsidRPr="00776E69" w:rsidRDefault="00B150A0" w:rsidP="003A0C4F">
      <w:pPr>
        <w:jc w:val="both"/>
        <w:rPr>
          <w:rFonts w:asciiTheme="majorHAnsi" w:hAnsiTheme="majorHAnsi" w:cs="Arial"/>
          <w:b/>
          <w:bCs/>
          <w:sz w:val="26"/>
          <w:szCs w:val="26"/>
          <w:u w:val="single"/>
        </w:rPr>
      </w:pPr>
      <w:r w:rsidRPr="00776E69">
        <w:rPr>
          <w:rFonts w:asciiTheme="majorHAnsi" w:hAnsiTheme="majorHAnsi" w:cs="Arial"/>
          <w:b/>
          <w:bCs/>
          <w:sz w:val="26"/>
          <w:szCs w:val="26"/>
        </w:rPr>
        <w:t xml:space="preserve">5. </w:t>
      </w:r>
      <w:r w:rsidR="00776E69" w:rsidRPr="00776E69">
        <w:rPr>
          <w:rFonts w:asciiTheme="majorHAnsi" w:hAnsiTheme="majorHAnsi" w:cs="Arial"/>
          <w:b/>
          <w:bCs/>
          <w:sz w:val="26"/>
          <w:szCs w:val="26"/>
        </w:rPr>
        <w:t xml:space="preserve">* </w:t>
      </w:r>
      <w:r w:rsidR="00311903" w:rsidRPr="00776E69">
        <w:rPr>
          <w:rFonts w:asciiTheme="majorHAnsi" w:hAnsiTheme="majorHAnsi" w:cs="Arial"/>
          <w:b/>
          <w:bCs/>
          <w:sz w:val="26"/>
          <w:szCs w:val="26"/>
          <w:u w:val="single"/>
        </w:rPr>
        <w:t>Obligations of the Agent</w:t>
      </w:r>
    </w:p>
    <w:p w14:paraId="5E5D80D6" w14:textId="77777777" w:rsidR="00FB435B" w:rsidRDefault="00B150A0" w:rsidP="003A0C4F">
      <w:pPr>
        <w:ind w:left="720" w:hanging="720"/>
        <w:jc w:val="both"/>
        <w:rPr>
          <w:rFonts w:asciiTheme="majorHAnsi" w:hAnsiTheme="majorHAnsi" w:cs="Arial"/>
          <w:bCs/>
        </w:rPr>
      </w:pPr>
      <w:r>
        <w:rPr>
          <w:rFonts w:asciiTheme="majorHAnsi" w:hAnsiTheme="majorHAnsi" w:cs="Arial"/>
          <w:b/>
          <w:bCs/>
        </w:rPr>
        <w:t>5</w:t>
      </w:r>
      <w:r w:rsidR="004E6B5E" w:rsidRPr="00B74746">
        <w:rPr>
          <w:rFonts w:asciiTheme="majorHAnsi" w:hAnsiTheme="majorHAnsi" w:cs="Arial"/>
          <w:b/>
          <w:bCs/>
        </w:rPr>
        <w:t>.1</w:t>
      </w:r>
      <w:r w:rsidR="00FB435B">
        <w:rPr>
          <w:rFonts w:asciiTheme="majorHAnsi" w:hAnsiTheme="majorHAnsi" w:cs="Arial"/>
          <w:bCs/>
        </w:rPr>
        <w:t xml:space="preserve"> </w:t>
      </w:r>
      <w:r w:rsidR="00311903" w:rsidRPr="00B74746">
        <w:rPr>
          <w:rFonts w:asciiTheme="majorHAnsi" w:hAnsiTheme="majorHAnsi" w:cs="Arial"/>
          <w:bCs/>
        </w:rPr>
        <w:t xml:space="preserve">The </w:t>
      </w:r>
      <w:r w:rsidR="00437819" w:rsidRPr="00B74746">
        <w:rPr>
          <w:rFonts w:asciiTheme="majorHAnsi" w:hAnsiTheme="majorHAnsi" w:cs="Arial"/>
          <w:bCs/>
        </w:rPr>
        <w:t>A</w:t>
      </w:r>
      <w:r w:rsidR="00311903" w:rsidRPr="00B74746">
        <w:rPr>
          <w:rFonts w:asciiTheme="majorHAnsi" w:hAnsiTheme="majorHAnsi" w:cs="Arial"/>
          <w:bCs/>
        </w:rPr>
        <w:t>gent shall perform the services in a good and efficient manner</w:t>
      </w:r>
      <w:r w:rsidR="00440415" w:rsidRPr="00B74746">
        <w:rPr>
          <w:rFonts w:asciiTheme="majorHAnsi" w:hAnsiTheme="majorHAnsi" w:cs="Arial"/>
          <w:bCs/>
        </w:rPr>
        <w:t xml:space="preserve"> diligently </w:t>
      </w:r>
      <w:r w:rsidR="00311903" w:rsidRPr="00B74746">
        <w:rPr>
          <w:rFonts w:asciiTheme="majorHAnsi" w:hAnsiTheme="majorHAnsi" w:cs="Arial"/>
          <w:bCs/>
        </w:rPr>
        <w:t xml:space="preserve">and with </w:t>
      </w:r>
    </w:p>
    <w:p w14:paraId="7AB8718B" w14:textId="77777777" w:rsidR="00FB435B" w:rsidRDefault="00FB435B" w:rsidP="003A0C4F">
      <w:pPr>
        <w:ind w:left="720" w:hanging="720"/>
        <w:jc w:val="both"/>
        <w:rPr>
          <w:rFonts w:asciiTheme="majorHAnsi" w:hAnsiTheme="majorHAnsi" w:cs="Arial"/>
          <w:bCs/>
        </w:rPr>
      </w:pPr>
      <w:r>
        <w:rPr>
          <w:rFonts w:asciiTheme="majorHAnsi" w:hAnsiTheme="majorHAnsi" w:cs="Arial"/>
          <w:b/>
          <w:bCs/>
        </w:rPr>
        <w:t xml:space="preserve">        </w:t>
      </w:r>
      <w:r w:rsidR="00311903" w:rsidRPr="00B74746">
        <w:rPr>
          <w:rFonts w:asciiTheme="majorHAnsi" w:hAnsiTheme="majorHAnsi" w:cs="Arial"/>
          <w:bCs/>
        </w:rPr>
        <w:t>the degree of skill and management expected of a professional property service</w:t>
      </w:r>
      <w:r w:rsidR="00AA03DB" w:rsidRPr="00B74746">
        <w:rPr>
          <w:rFonts w:asciiTheme="majorHAnsi" w:hAnsiTheme="majorHAnsi" w:cs="Arial"/>
          <w:bCs/>
        </w:rPr>
        <w:t>s</w:t>
      </w:r>
    </w:p>
    <w:p w14:paraId="77732202" w14:textId="24E82614" w:rsidR="00311903" w:rsidRPr="00B74746" w:rsidRDefault="00FB435B" w:rsidP="003A0C4F">
      <w:pPr>
        <w:ind w:left="720" w:hanging="720"/>
        <w:jc w:val="both"/>
        <w:rPr>
          <w:rFonts w:asciiTheme="majorHAnsi" w:hAnsiTheme="majorHAnsi" w:cs="Arial"/>
          <w:bCs/>
        </w:rPr>
      </w:pPr>
      <w:r>
        <w:rPr>
          <w:rFonts w:asciiTheme="majorHAnsi" w:hAnsiTheme="majorHAnsi" w:cs="Arial"/>
          <w:bCs/>
        </w:rPr>
        <w:t xml:space="preserve">        </w:t>
      </w:r>
      <w:r w:rsidR="00311903" w:rsidRPr="00B74746">
        <w:rPr>
          <w:rFonts w:asciiTheme="majorHAnsi" w:hAnsiTheme="majorHAnsi" w:cs="Arial"/>
          <w:bCs/>
        </w:rPr>
        <w:t>provider.</w:t>
      </w:r>
    </w:p>
    <w:p w14:paraId="3A05C4D3" w14:textId="77777777" w:rsidR="00FB435B" w:rsidRDefault="00B150A0" w:rsidP="003A0C4F">
      <w:pPr>
        <w:ind w:left="720" w:hanging="720"/>
        <w:jc w:val="both"/>
        <w:rPr>
          <w:rFonts w:asciiTheme="majorHAnsi" w:hAnsiTheme="majorHAnsi" w:cs="Arial"/>
          <w:bCs/>
        </w:rPr>
      </w:pPr>
      <w:r>
        <w:rPr>
          <w:rFonts w:asciiTheme="majorHAnsi" w:hAnsiTheme="majorHAnsi" w:cs="Arial"/>
          <w:b/>
          <w:bCs/>
        </w:rPr>
        <w:t>5</w:t>
      </w:r>
      <w:r w:rsidR="004E6B5E" w:rsidRPr="00B74746">
        <w:rPr>
          <w:rFonts w:asciiTheme="majorHAnsi" w:hAnsiTheme="majorHAnsi" w:cs="Arial"/>
          <w:b/>
          <w:bCs/>
        </w:rPr>
        <w:t>.</w:t>
      </w:r>
      <w:r w:rsidR="00311903" w:rsidRPr="00B74746">
        <w:rPr>
          <w:rFonts w:asciiTheme="majorHAnsi" w:hAnsiTheme="majorHAnsi" w:cs="Arial"/>
          <w:b/>
          <w:bCs/>
        </w:rPr>
        <w:t>2</w:t>
      </w:r>
      <w:r w:rsidR="00311903" w:rsidRPr="00B74746">
        <w:rPr>
          <w:rFonts w:asciiTheme="majorHAnsi" w:hAnsiTheme="majorHAnsi" w:cs="Arial"/>
          <w:bCs/>
        </w:rPr>
        <w:t xml:space="preserve"> </w:t>
      </w:r>
      <w:r w:rsidR="00437819" w:rsidRPr="00B74746">
        <w:rPr>
          <w:rFonts w:asciiTheme="majorHAnsi" w:hAnsiTheme="majorHAnsi" w:cs="Arial"/>
          <w:bCs/>
        </w:rPr>
        <w:t>The A</w:t>
      </w:r>
      <w:r w:rsidR="00311903" w:rsidRPr="00B74746">
        <w:rPr>
          <w:rFonts w:asciiTheme="majorHAnsi" w:hAnsiTheme="majorHAnsi" w:cs="Arial"/>
          <w:bCs/>
        </w:rPr>
        <w:t>gent confirms that they are competent to provi</w:t>
      </w:r>
      <w:r w:rsidR="00FB435B">
        <w:rPr>
          <w:rFonts w:asciiTheme="majorHAnsi" w:hAnsiTheme="majorHAnsi" w:cs="Arial"/>
          <w:bCs/>
        </w:rPr>
        <w:t>de the services required by the</w:t>
      </w:r>
    </w:p>
    <w:p w14:paraId="5FE63E87" w14:textId="04586138" w:rsidR="00311903" w:rsidRPr="00B74746" w:rsidRDefault="00FB435B" w:rsidP="003A0C4F">
      <w:pPr>
        <w:ind w:left="720" w:hanging="720"/>
        <w:jc w:val="both"/>
        <w:rPr>
          <w:rFonts w:asciiTheme="majorHAnsi" w:hAnsiTheme="majorHAnsi" w:cs="Arial"/>
          <w:bCs/>
        </w:rPr>
      </w:pPr>
      <w:r>
        <w:rPr>
          <w:rFonts w:asciiTheme="majorHAnsi" w:hAnsiTheme="majorHAnsi" w:cs="Arial"/>
          <w:b/>
          <w:bCs/>
        </w:rPr>
        <w:t xml:space="preserve">        </w:t>
      </w:r>
      <w:r w:rsidR="009D55AC">
        <w:rPr>
          <w:rFonts w:asciiTheme="majorHAnsi" w:hAnsiTheme="majorHAnsi" w:cs="Arial"/>
          <w:bCs/>
        </w:rPr>
        <w:t>C</w:t>
      </w:r>
      <w:r w:rsidR="00311903" w:rsidRPr="00B74746">
        <w:rPr>
          <w:rFonts w:asciiTheme="majorHAnsi" w:hAnsiTheme="majorHAnsi" w:cs="Arial"/>
          <w:bCs/>
        </w:rPr>
        <w:t>lient.</w:t>
      </w:r>
    </w:p>
    <w:p w14:paraId="7DCAEC44" w14:textId="77777777" w:rsidR="00FB435B" w:rsidRDefault="00B150A0" w:rsidP="00FB435B">
      <w:pPr>
        <w:ind w:left="720" w:hanging="720"/>
        <w:jc w:val="both"/>
        <w:rPr>
          <w:rFonts w:asciiTheme="majorHAnsi" w:hAnsiTheme="majorHAnsi" w:cs="Arial"/>
          <w:bCs/>
        </w:rPr>
      </w:pPr>
      <w:r>
        <w:rPr>
          <w:rFonts w:asciiTheme="majorHAnsi" w:hAnsiTheme="majorHAnsi" w:cs="Arial"/>
          <w:b/>
          <w:bCs/>
        </w:rPr>
        <w:t>5</w:t>
      </w:r>
      <w:r w:rsidR="004E6B5E" w:rsidRPr="00B74746">
        <w:rPr>
          <w:rFonts w:asciiTheme="majorHAnsi" w:hAnsiTheme="majorHAnsi" w:cs="Arial"/>
          <w:b/>
          <w:bCs/>
        </w:rPr>
        <w:t>.3</w:t>
      </w:r>
      <w:r w:rsidR="00FB435B">
        <w:rPr>
          <w:rFonts w:asciiTheme="majorHAnsi" w:hAnsiTheme="majorHAnsi" w:cs="Arial"/>
          <w:bCs/>
        </w:rPr>
        <w:t xml:space="preserve"> </w:t>
      </w:r>
      <w:r w:rsidR="00437819" w:rsidRPr="00B74746">
        <w:rPr>
          <w:rFonts w:asciiTheme="majorHAnsi" w:hAnsiTheme="majorHAnsi" w:cs="Arial"/>
          <w:bCs/>
        </w:rPr>
        <w:t>The A</w:t>
      </w:r>
      <w:r w:rsidR="00311903" w:rsidRPr="00B74746">
        <w:rPr>
          <w:rFonts w:asciiTheme="majorHAnsi" w:hAnsiTheme="majorHAnsi" w:cs="Arial"/>
          <w:bCs/>
        </w:rPr>
        <w:t xml:space="preserve">gent confirms that it will act in the best interests of the </w:t>
      </w:r>
      <w:r w:rsidR="00E96350" w:rsidRPr="00B74746">
        <w:rPr>
          <w:rFonts w:asciiTheme="majorHAnsi" w:hAnsiTheme="majorHAnsi" w:cs="Arial"/>
          <w:bCs/>
        </w:rPr>
        <w:t>C</w:t>
      </w:r>
      <w:r w:rsidR="00FB435B">
        <w:rPr>
          <w:rFonts w:asciiTheme="majorHAnsi" w:hAnsiTheme="majorHAnsi" w:cs="Arial"/>
          <w:bCs/>
        </w:rPr>
        <w:t xml:space="preserve">lient at all times and </w:t>
      </w:r>
    </w:p>
    <w:p w14:paraId="7AB502B5" w14:textId="77777777" w:rsidR="00FB435B" w:rsidRDefault="00FB435B" w:rsidP="00FB435B">
      <w:pPr>
        <w:ind w:left="720" w:hanging="720"/>
        <w:jc w:val="both"/>
        <w:rPr>
          <w:rFonts w:asciiTheme="majorHAnsi" w:hAnsiTheme="majorHAnsi" w:cs="Arial"/>
          <w:bCs/>
        </w:rPr>
      </w:pPr>
      <w:r>
        <w:rPr>
          <w:rFonts w:asciiTheme="majorHAnsi" w:hAnsiTheme="majorHAnsi" w:cs="Arial"/>
          <w:b/>
          <w:bCs/>
        </w:rPr>
        <w:t xml:space="preserve">        </w:t>
      </w:r>
      <w:r w:rsidR="00311903" w:rsidRPr="00B74746">
        <w:rPr>
          <w:rFonts w:asciiTheme="majorHAnsi" w:hAnsiTheme="majorHAnsi" w:cs="Arial"/>
          <w:bCs/>
        </w:rPr>
        <w:t>confirms that they are not aware of any conflict of interest that would</w:t>
      </w:r>
      <w:r w:rsidR="00E96350" w:rsidRPr="00B74746">
        <w:rPr>
          <w:rFonts w:asciiTheme="majorHAnsi" w:hAnsiTheme="majorHAnsi" w:cs="Arial"/>
          <w:bCs/>
        </w:rPr>
        <w:t xml:space="preserve"> interfere </w:t>
      </w:r>
      <w:r>
        <w:rPr>
          <w:rFonts w:asciiTheme="majorHAnsi" w:hAnsiTheme="majorHAnsi" w:cs="Arial"/>
          <w:bCs/>
        </w:rPr>
        <w:t>with the</w:t>
      </w:r>
    </w:p>
    <w:p w14:paraId="1EF9B782" w14:textId="2809D561" w:rsidR="00311903" w:rsidRPr="00B74746" w:rsidRDefault="00FB435B" w:rsidP="00FB435B">
      <w:pPr>
        <w:ind w:left="720" w:hanging="720"/>
        <w:jc w:val="both"/>
        <w:rPr>
          <w:rFonts w:asciiTheme="majorHAnsi" w:hAnsiTheme="majorHAnsi" w:cs="Arial"/>
          <w:bCs/>
        </w:rPr>
      </w:pPr>
      <w:r>
        <w:rPr>
          <w:rFonts w:asciiTheme="majorHAnsi" w:hAnsiTheme="majorHAnsi" w:cs="Arial"/>
          <w:bCs/>
        </w:rPr>
        <w:t xml:space="preserve">        </w:t>
      </w:r>
      <w:r w:rsidR="00E96350" w:rsidRPr="00B74746">
        <w:rPr>
          <w:rFonts w:asciiTheme="majorHAnsi" w:hAnsiTheme="majorHAnsi" w:cs="Arial"/>
          <w:bCs/>
        </w:rPr>
        <w:t>provision of</w:t>
      </w:r>
      <w:r w:rsidR="00311903" w:rsidRPr="00B74746">
        <w:rPr>
          <w:rFonts w:asciiTheme="majorHAnsi" w:hAnsiTheme="majorHAnsi" w:cs="Arial"/>
          <w:bCs/>
        </w:rPr>
        <w:t xml:space="preserve"> services in a proficient and professional manner</w:t>
      </w:r>
      <w:r w:rsidR="00DA0C90">
        <w:rPr>
          <w:rFonts w:asciiTheme="majorHAnsi" w:hAnsiTheme="majorHAnsi" w:cs="Arial"/>
          <w:bCs/>
        </w:rPr>
        <w:t>.</w:t>
      </w:r>
    </w:p>
    <w:p w14:paraId="6D01B05E" w14:textId="77777777" w:rsidR="00311903" w:rsidRPr="00B74746" w:rsidRDefault="00311903" w:rsidP="003A0C4F">
      <w:pPr>
        <w:jc w:val="both"/>
        <w:rPr>
          <w:rFonts w:asciiTheme="majorHAnsi" w:hAnsiTheme="majorHAnsi" w:cs="Arial"/>
          <w:bCs/>
        </w:rPr>
      </w:pPr>
    </w:p>
    <w:p w14:paraId="1E337F8C" w14:textId="7A3FB40B" w:rsidR="00311903" w:rsidRPr="00E93B19" w:rsidRDefault="00B150A0" w:rsidP="003A0C4F">
      <w:pPr>
        <w:jc w:val="both"/>
        <w:rPr>
          <w:rFonts w:asciiTheme="majorHAnsi" w:hAnsiTheme="majorHAnsi" w:cs="Arial"/>
          <w:b/>
          <w:bCs/>
          <w:sz w:val="26"/>
          <w:szCs w:val="26"/>
          <w:u w:val="single"/>
        </w:rPr>
      </w:pPr>
      <w:r>
        <w:rPr>
          <w:rFonts w:asciiTheme="majorHAnsi" w:hAnsiTheme="majorHAnsi" w:cs="Arial"/>
          <w:b/>
          <w:bCs/>
          <w:sz w:val="26"/>
          <w:szCs w:val="26"/>
        </w:rPr>
        <w:t>6</w:t>
      </w:r>
      <w:r w:rsidR="00311903" w:rsidRPr="00B74746">
        <w:rPr>
          <w:rFonts w:asciiTheme="majorHAnsi" w:hAnsiTheme="majorHAnsi" w:cs="Arial"/>
          <w:b/>
          <w:bCs/>
          <w:sz w:val="26"/>
          <w:szCs w:val="26"/>
        </w:rPr>
        <w:t xml:space="preserve">. </w:t>
      </w:r>
      <w:r w:rsidR="00311903" w:rsidRPr="00776E69">
        <w:rPr>
          <w:rFonts w:asciiTheme="majorHAnsi" w:hAnsiTheme="majorHAnsi" w:cs="Arial"/>
          <w:b/>
          <w:bCs/>
          <w:sz w:val="26"/>
          <w:szCs w:val="26"/>
        </w:rPr>
        <w:t>Obligations of the Client</w:t>
      </w:r>
    </w:p>
    <w:p w14:paraId="70C94B89" w14:textId="77777777" w:rsidR="00FB435B" w:rsidRDefault="00B150A0" w:rsidP="003A0C4F">
      <w:pPr>
        <w:ind w:left="720" w:hanging="720"/>
        <w:rPr>
          <w:rFonts w:asciiTheme="majorHAnsi" w:hAnsiTheme="majorHAnsi"/>
        </w:rPr>
      </w:pPr>
      <w:r>
        <w:rPr>
          <w:rFonts w:asciiTheme="majorHAnsi" w:hAnsiTheme="majorHAnsi"/>
          <w:b/>
        </w:rPr>
        <w:lastRenderedPageBreak/>
        <w:t>6</w:t>
      </w:r>
      <w:r w:rsidR="00437819" w:rsidRPr="00B74746">
        <w:rPr>
          <w:rFonts w:asciiTheme="majorHAnsi" w:hAnsiTheme="majorHAnsi"/>
          <w:b/>
        </w:rPr>
        <w:t>.1</w:t>
      </w:r>
      <w:r w:rsidR="00FB435B">
        <w:rPr>
          <w:rFonts w:asciiTheme="majorHAnsi" w:hAnsiTheme="majorHAnsi"/>
        </w:rPr>
        <w:t xml:space="preserve"> </w:t>
      </w:r>
      <w:r w:rsidR="00437819" w:rsidRPr="00B74746">
        <w:rPr>
          <w:rFonts w:asciiTheme="majorHAnsi" w:hAnsiTheme="majorHAnsi"/>
        </w:rPr>
        <w:t>The Client confirms that they are</w:t>
      </w:r>
      <w:r w:rsidR="00311903" w:rsidRPr="00B74746">
        <w:rPr>
          <w:rFonts w:asciiTheme="majorHAnsi" w:hAnsiTheme="majorHAnsi"/>
        </w:rPr>
        <w:t xml:space="preserve"> the owne</w:t>
      </w:r>
      <w:r w:rsidR="00E96350" w:rsidRPr="00B74746">
        <w:rPr>
          <w:rFonts w:asciiTheme="majorHAnsi" w:hAnsiTheme="majorHAnsi"/>
        </w:rPr>
        <w:t>r of the subject property, and are</w:t>
      </w:r>
      <w:r w:rsidR="00FB435B">
        <w:rPr>
          <w:rFonts w:asciiTheme="majorHAnsi" w:hAnsiTheme="majorHAnsi"/>
        </w:rPr>
        <w:t xml:space="preserve"> fully </w:t>
      </w:r>
    </w:p>
    <w:p w14:paraId="76AB7040" w14:textId="11A8904C" w:rsidR="00311903" w:rsidRPr="00B74746" w:rsidRDefault="00FB435B" w:rsidP="003A0C4F">
      <w:pPr>
        <w:ind w:left="720" w:hanging="720"/>
        <w:rPr>
          <w:rFonts w:asciiTheme="majorHAnsi" w:hAnsiTheme="majorHAnsi"/>
        </w:rPr>
      </w:pPr>
      <w:r>
        <w:rPr>
          <w:rFonts w:asciiTheme="majorHAnsi" w:hAnsiTheme="majorHAnsi"/>
          <w:b/>
        </w:rPr>
        <w:t xml:space="preserve">        </w:t>
      </w:r>
      <w:r w:rsidR="00311903" w:rsidRPr="00B74746">
        <w:rPr>
          <w:rFonts w:asciiTheme="majorHAnsi" w:hAnsiTheme="majorHAnsi"/>
        </w:rPr>
        <w:t>authorised to act in all matters relating to this Agreement.</w:t>
      </w:r>
    </w:p>
    <w:p w14:paraId="244CF02F" w14:textId="77777777" w:rsidR="00FB435B" w:rsidRDefault="00B150A0" w:rsidP="00FB435B">
      <w:pPr>
        <w:ind w:left="720" w:hanging="720"/>
        <w:rPr>
          <w:rFonts w:asciiTheme="majorHAnsi" w:hAnsiTheme="majorHAnsi"/>
        </w:rPr>
      </w:pPr>
      <w:r>
        <w:rPr>
          <w:rFonts w:asciiTheme="majorHAnsi" w:hAnsiTheme="majorHAnsi"/>
          <w:b/>
        </w:rPr>
        <w:t>6</w:t>
      </w:r>
      <w:r w:rsidR="004E6B5E" w:rsidRPr="00B74746">
        <w:rPr>
          <w:rFonts w:asciiTheme="majorHAnsi" w:hAnsiTheme="majorHAnsi"/>
          <w:b/>
        </w:rPr>
        <w:t>.</w:t>
      </w:r>
      <w:r w:rsidR="00311903" w:rsidRPr="00B74746">
        <w:rPr>
          <w:rFonts w:asciiTheme="majorHAnsi" w:hAnsiTheme="majorHAnsi"/>
          <w:b/>
        </w:rPr>
        <w:t>2</w:t>
      </w:r>
      <w:r w:rsidR="00FB435B">
        <w:rPr>
          <w:rFonts w:asciiTheme="majorHAnsi" w:hAnsiTheme="majorHAnsi"/>
        </w:rPr>
        <w:t xml:space="preserve"> </w:t>
      </w:r>
      <w:r w:rsidR="00311903" w:rsidRPr="00B74746">
        <w:rPr>
          <w:rFonts w:asciiTheme="majorHAnsi" w:hAnsiTheme="majorHAnsi"/>
        </w:rPr>
        <w:t xml:space="preserve">The Client has disclosed any material matter that may impede the efficient and effective </w:t>
      </w:r>
    </w:p>
    <w:p w14:paraId="1986D038" w14:textId="322DA5CB" w:rsidR="00311903" w:rsidRPr="00B74746" w:rsidRDefault="00FB435B" w:rsidP="00FB435B">
      <w:pPr>
        <w:rPr>
          <w:rFonts w:asciiTheme="majorHAnsi" w:hAnsiTheme="majorHAnsi"/>
        </w:rPr>
      </w:pPr>
      <w:r>
        <w:rPr>
          <w:rFonts w:asciiTheme="majorHAnsi" w:hAnsiTheme="majorHAnsi"/>
          <w:b/>
        </w:rPr>
        <w:t xml:space="preserve">        </w:t>
      </w:r>
      <w:r w:rsidR="00311903" w:rsidRPr="00B74746">
        <w:rPr>
          <w:rFonts w:asciiTheme="majorHAnsi" w:hAnsiTheme="majorHAnsi"/>
        </w:rPr>
        <w:t>management of the Multi-Unit Development by the Agent.</w:t>
      </w:r>
    </w:p>
    <w:p w14:paraId="66C5ECC1" w14:textId="77777777" w:rsidR="00FB435B" w:rsidRDefault="00B150A0" w:rsidP="00F27DF6">
      <w:pPr>
        <w:ind w:left="720" w:hanging="720"/>
        <w:rPr>
          <w:rFonts w:asciiTheme="majorHAnsi" w:hAnsiTheme="majorHAnsi"/>
        </w:rPr>
      </w:pPr>
      <w:r>
        <w:rPr>
          <w:rFonts w:asciiTheme="majorHAnsi" w:hAnsiTheme="majorHAnsi"/>
          <w:b/>
        </w:rPr>
        <w:t>6</w:t>
      </w:r>
      <w:r w:rsidR="00311903" w:rsidRPr="00B74746">
        <w:rPr>
          <w:rFonts w:asciiTheme="majorHAnsi" w:hAnsiTheme="majorHAnsi"/>
          <w:b/>
        </w:rPr>
        <w:t>.3</w:t>
      </w:r>
      <w:r w:rsidR="00FB435B">
        <w:rPr>
          <w:rFonts w:asciiTheme="majorHAnsi" w:hAnsiTheme="majorHAnsi"/>
        </w:rPr>
        <w:t xml:space="preserve"> </w:t>
      </w:r>
      <w:r w:rsidR="00311903" w:rsidRPr="00B74746">
        <w:rPr>
          <w:rFonts w:asciiTheme="majorHAnsi" w:hAnsiTheme="majorHAnsi"/>
        </w:rPr>
        <w:t xml:space="preserve">The Client confirms that they will at all times maintain adequate property owners, </w:t>
      </w:r>
    </w:p>
    <w:p w14:paraId="506D3520" w14:textId="5BEED3CF" w:rsidR="004E6B5E" w:rsidRDefault="00FB435B" w:rsidP="00F27DF6">
      <w:pPr>
        <w:ind w:left="720" w:hanging="720"/>
        <w:rPr>
          <w:rFonts w:asciiTheme="majorHAnsi" w:hAnsiTheme="majorHAnsi"/>
        </w:rPr>
      </w:pPr>
      <w:r>
        <w:rPr>
          <w:rFonts w:asciiTheme="majorHAnsi" w:hAnsiTheme="majorHAnsi"/>
          <w:b/>
        </w:rPr>
        <w:t xml:space="preserve">       </w:t>
      </w:r>
      <w:r w:rsidR="00311903" w:rsidRPr="00B74746">
        <w:rPr>
          <w:rFonts w:asciiTheme="majorHAnsi" w:hAnsiTheme="majorHAnsi"/>
        </w:rPr>
        <w:t>employers and public liability</w:t>
      </w:r>
      <w:r w:rsidR="00DD58C2" w:rsidRPr="00B74746">
        <w:rPr>
          <w:rFonts w:asciiTheme="majorHAnsi" w:hAnsiTheme="majorHAnsi"/>
        </w:rPr>
        <w:t xml:space="preserve"> insurance for the </w:t>
      </w:r>
      <w:r w:rsidR="00DA0C90">
        <w:rPr>
          <w:rFonts w:asciiTheme="majorHAnsi" w:hAnsiTheme="majorHAnsi"/>
        </w:rPr>
        <w:t>p</w:t>
      </w:r>
      <w:r w:rsidR="00DD58C2" w:rsidRPr="00B74746">
        <w:rPr>
          <w:rFonts w:asciiTheme="majorHAnsi" w:hAnsiTheme="majorHAnsi"/>
        </w:rPr>
        <w:t>roperty with</w:t>
      </w:r>
      <w:r w:rsidR="00311903" w:rsidRPr="00B74746">
        <w:rPr>
          <w:rFonts w:asciiTheme="majorHAnsi" w:hAnsiTheme="majorHAnsi"/>
        </w:rPr>
        <w:t xml:space="preserve"> a reputable insurer.</w:t>
      </w:r>
    </w:p>
    <w:p w14:paraId="74408716" w14:textId="77777777" w:rsidR="00FB435B" w:rsidRPr="00B74746" w:rsidRDefault="00FB435B" w:rsidP="00F27DF6">
      <w:pPr>
        <w:ind w:left="720" w:hanging="720"/>
        <w:rPr>
          <w:rFonts w:asciiTheme="majorHAnsi" w:hAnsiTheme="majorHAnsi"/>
        </w:rPr>
      </w:pPr>
    </w:p>
    <w:p w14:paraId="47B9B1E7" w14:textId="4C1DE88D" w:rsidR="004E6B5E" w:rsidRPr="00B74746" w:rsidRDefault="00B150A0" w:rsidP="003A0C4F">
      <w:pPr>
        <w:jc w:val="both"/>
        <w:rPr>
          <w:rFonts w:asciiTheme="majorHAnsi" w:hAnsiTheme="majorHAnsi" w:cs="Arial"/>
          <w:b/>
          <w:bCs/>
          <w:sz w:val="26"/>
          <w:szCs w:val="26"/>
          <w:u w:val="single"/>
        </w:rPr>
      </w:pPr>
      <w:r>
        <w:rPr>
          <w:rFonts w:asciiTheme="majorHAnsi" w:hAnsiTheme="majorHAnsi" w:cs="Arial"/>
          <w:b/>
          <w:bCs/>
          <w:sz w:val="26"/>
          <w:szCs w:val="26"/>
        </w:rPr>
        <w:t>7</w:t>
      </w:r>
      <w:r w:rsidR="004E6B5E" w:rsidRPr="00B74746">
        <w:rPr>
          <w:rFonts w:asciiTheme="majorHAnsi" w:hAnsiTheme="majorHAnsi" w:cs="Arial"/>
          <w:b/>
          <w:bCs/>
          <w:sz w:val="26"/>
          <w:szCs w:val="26"/>
        </w:rPr>
        <w:t>. *</w:t>
      </w:r>
      <w:r w:rsidR="00776E69">
        <w:rPr>
          <w:rFonts w:asciiTheme="majorHAnsi" w:hAnsiTheme="majorHAnsi" w:cs="Arial"/>
          <w:b/>
          <w:bCs/>
          <w:sz w:val="26"/>
          <w:szCs w:val="26"/>
        </w:rPr>
        <w:t xml:space="preserve"> </w:t>
      </w:r>
      <w:r w:rsidR="004E6B5E" w:rsidRPr="00B74746">
        <w:rPr>
          <w:rFonts w:asciiTheme="majorHAnsi" w:hAnsiTheme="majorHAnsi" w:cs="Arial"/>
          <w:b/>
          <w:bCs/>
          <w:sz w:val="26"/>
          <w:szCs w:val="26"/>
          <w:u w:val="single"/>
        </w:rPr>
        <w:t>Fees, Outlay</w:t>
      </w:r>
      <w:r w:rsidR="00DD58C2" w:rsidRPr="00B74746">
        <w:rPr>
          <w:rFonts w:asciiTheme="majorHAnsi" w:hAnsiTheme="majorHAnsi" w:cs="Arial"/>
          <w:b/>
          <w:bCs/>
          <w:sz w:val="26"/>
          <w:szCs w:val="26"/>
          <w:u w:val="single"/>
        </w:rPr>
        <w:t>s</w:t>
      </w:r>
      <w:r w:rsidR="004E6B5E" w:rsidRPr="00B74746">
        <w:rPr>
          <w:rFonts w:asciiTheme="majorHAnsi" w:hAnsiTheme="majorHAnsi" w:cs="Arial"/>
          <w:b/>
          <w:bCs/>
          <w:sz w:val="26"/>
          <w:szCs w:val="26"/>
          <w:u w:val="single"/>
        </w:rPr>
        <w:t xml:space="preserve"> &amp; Invoicing</w:t>
      </w:r>
    </w:p>
    <w:p w14:paraId="32D61FA8" w14:textId="25E2C26A" w:rsidR="007C0136" w:rsidRDefault="00B150A0" w:rsidP="003A0C4F">
      <w:pPr>
        <w:jc w:val="both"/>
        <w:rPr>
          <w:rFonts w:asciiTheme="majorHAnsi" w:hAnsiTheme="majorHAnsi" w:cs="Arial"/>
          <w:b/>
          <w:bCs/>
          <w:u w:val="single"/>
        </w:rPr>
      </w:pPr>
      <w:r>
        <w:rPr>
          <w:rFonts w:asciiTheme="majorHAnsi" w:hAnsiTheme="majorHAnsi" w:cs="Arial"/>
          <w:b/>
          <w:bCs/>
        </w:rPr>
        <w:t>7</w:t>
      </w:r>
      <w:r w:rsidR="004E6B5E" w:rsidRPr="00B74746">
        <w:rPr>
          <w:rFonts w:asciiTheme="majorHAnsi" w:hAnsiTheme="majorHAnsi" w:cs="Arial"/>
          <w:b/>
          <w:bCs/>
        </w:rPr>
        <w:t xml:space="preserve">.1 * </w:t>
      </w:r>
      <w:r w:rsidR="004E6B5E" w:rsidRPr="00B74746">
        <w:rPr>
          <w:rFonts w:asciiTheme="majorHAnsi" w:hAnsiTheme="majorHAnsi" w:cs="Arial"/>
          <w:b/>
          <w:bCs/>
          <w:u w:val="single"/>
        </w:rPr>
        <w:t xml:space="preserve">Agent's Fee / Commission &amp; VAT </w:t>
      </w:r>
    </w:p>
    <w:p w14:paraId="46B8B9DB" w14:textId="207DF041" w:rsidR="004E6B5E" w:rsidRPr="007C0136" w:rsidRDefault="00B150A0" w:rsidP="003A0C4F">
      <w:pPr>
        <w:jc w:val="both"/>
        <w:rPr>
          <w:rFonts w:asciiTheme="majorHAnsi" w:hAnsiTheme="majorHAnsi" w:cs="Arial"/>
          <w:b/>
          <w:bCs/>
          <w:u w:val="single"/>
        </w:rPr>
      </w:pPr>
      <w:r>
        <w:rPr>
          <w:rFonts w:asciiTheme="majorHAnsi" w:hAnsiTheme="majorHAnsi" w:cs="Arial"/>
          <w:b/>
          <w:bCs/>
        </w:rPr>
        <w:t>7</w:t>
      </w:r>
      <w:r w:rsidR="007C0136" w:rsidRPr="007C0136">
        <w:rPr>
          <w:rFonts w:asciiTheme="majorHAnsi" w:hAnsiTheme="majorHAnsi" w:cs="Arial"/>
          <w:b/>
          <w:bCs/>
        </w:rPr>
        <w:t>.1.1</w:t>
      </w:r>
      <w:r w:rsidR="00E83C0D">
        <w:rPr>
          <w:rFonts w:asciiTheme="majorHAnsi" w:hAnsiTheme="majorHAnsi" w:cs="Arial"/>
          <w:b/>
          <w:bCs/>
        </w:rPr>
        <w:t xml:space="preserve"> </w:t>
      </w:r>
      <w:r w:rsidR="004E6B5E" w:rsidRPr="00B74746">
        <w:rPr>
          <w:rFonts w:asciiTheme="majorHAnsi" w:hAnsiTheme="majorHAnsi" w:cs="Arial"/>
        </w:rPr>
        <w:t>The A</w:t>
      </w:r>
      <w:r w:rsidR="004E6B5E" w:rsidRPr="00B74746">
        <w:rPr>
          <w:rFonts w:asciiTheme="majorHAnsi" w:hAnsiTheme="majorHAnsi" w:cs="Arial"/>
          <w:bCs/>
        </w:rPr>
        <w:t>gent's</w:t>
      </w:r>
      <w:r w:rsidR="004E6B5E" w:rsidRPr="00B74746">
        <w:rPr>
          <w:rFonts w:asciiTheme="majorHAnsi" w:hAnsiTheme="majorHAnsi" w:cs="Arial"/>
        </w:rPr>
        <w:t xml:space="preserve"> fee shall be €&lt;</w:t>
      </w:r>
      <w:r w:rsidR="004E6B5E" w:rsidRPr="0072027D">
        <w:rPr>
          <w:rFonts w:asciiTheme="majorHAnsi" w:hAnsiTheme="majorHAnsi" w:cs="Arial"/>
          <w:b/>
          <w:color w:val="00B0F0"/>
        </w:rPr>
        <w:t>FEE</w:t>
      </w:r>
      <w:r w:rsidR="004E6B5E" w:rsidRPr="00B74746">
        <w:rPr>
          <w:rFonts w:asciiTheme="majorHAnsi" w:hAnsiTheme="majorHAnsi" w:cs="Arial"/>
        </w:rPr>
        <w:t xml:space="preserve">&gt; in respect of the matters set out at Part I of Schedule II. This fee shall be subject </w:t>
      </w:r>
      <w:r w:rsidR="004E6B5E" w:rsidRPr="00B74746">
        <w:rPr>
          <w:rFonts w:asciiTheme="majorHAnsi" w:hAnsiTheme="majorHAnsi"/>
        </w:rPr>
        <w:t>to</w:t>
      </w:r>
      <w:r w:rsidR="004E6B5E" w:rsidRPr="00B74746">
        <w:rPr>
          <w:rFonts w:asciiTheme="majorHAnsi" w:hAnsiTheme="majorHAnsi" w:cs="Arial"/>
        </w:rPr>
        <w:t xml:space="preserve"> VAT at the prevailing rate (currently &lt;</w:t>
      </w:r>
      <w:r w:rsidR="004E6B5E" w:rsidRPr="0072027D">
        <w:rPr>
          <w:rFonts w:asciiTheme="majorHAnsi" w:hAnsiTheme="majorHAnsi" w:cs="Arial"/>
          <w:b/>
          <w:color w:val="00B0F0"/>
        </w:rPr>
        <w:t xml:space="preserve">VAT </w:t>
      </w:r>
      <w:r w:rsidR="004E6B5E" w:rsidRPr="0072027D">
        <w:rPr>
          <w:rFonts w:asciiTheme="majorHAnsi" w:hAnsiTheme="majorHAnsi" w:cs="Arial"/>
          <w:b/>
          <w:caps/>
          <w:color w:val="00B0F0"/>
        </w:rPr>
        <w:t>rate</w:t>
      </w:r>
      <w:r w:rsidR="004E6B5E" w:rsidRPr="00B74746">
        <w:rPr>
          <w:rFonts w:asciiTheme="majorHAnsi" w:hAnsiTheme="majorHAnsi" w:cs="Arial"/>
        </w:rPr>
        <w:t>&gt;%).</w:t>
      </w:r>
    </w:p>
    <w:p w14:paraId="37BEDC34" w14:textId="77777777" w:rsidR="004E6B5E" w:rsidRPr="00B74746" w:rsidRDefault="004E6B5E" w:rsidP="003A0C4F">
      <w:pPr>
        <w:ind w:left="540" w:hanging="540"/>
        <w:jc w:val="both"/>
        <w:rPr>
          <w:rFonts w:asciiTheme="majorHAnsi" w:hAnsiTheme="majorHAnsi" w:cs="Arial"/>
        </w:rPr>
      </w:pPr>
      <w:r w:rsidRPr="00B74746">
        <w:rPr>
          <w:rFonts w:asciiTheme="majorHAnsi" w:hAnsiTheme="majorHAnsi" w:cs="Arial"/>
        </w:rPr>
        <w:tab/>
      </w:r>
    </w:p>
    <w:p w14:paraId="3AD1F8AD" w14:textId="392B84ED" w:rsidR="004E6B5E" w:rsidRPr="00B74746" w:rsidRDefault="00B150A0" w:rsidP="003A0C4F">
      <w:pPr>
        <w:jc w:val="both"/>
        <w:rPr>
          <w:rFonts w:asciiTheme="majorHAnsi" w:hAnsiTheme="majorHAnsi" w:cs="Arial"/>
        </w:rPr>
      </w:pPr>
      <w:r>
        <w:rPr>
          <w:rFonts w:asciiTheme="majorHAnsi" w:hAnsiTheme="majorHAnsi" w:cs="Arial"/>
          <w:b/>
        </w:rPr>
        <w:t>7</w:t>
      </w:r>
      <w:r w:rsidR="007C0136" w:rsidRPr="007C0136">
        <w:rPr>
          <w:rFonts w:asciiTheme="majorHAnsi" w:hAnsiTheme="majorHAnsi" w:cs="Arial"/>
          <w:b/>
        </w:rPr>
        <w:t xml:space="preserve">.1.2 </w:t>
      </w:r>
      <w:r w:rsidR="004E6B5E" w:rsidRPr="00B74746">
        <w:rPr>
          <w:rFonts w:asciiTheme="majorHAnsi" w:hAnsiTheme="majorHAnsi" w:cs="Arial"/>
        </w:rPr>
        <w:t>The A</w:t>
      </w:r>
      <w:r w:rsidR="004E6B5E" w:rsidRPr="00B74746">
        <w:rPr>
          <w:rFonts w:asciiTheme="majorHAnsi" w:hAnsiTheme="majorHAnsi" w:cs="Arial"/>
          <w:bCs/>
        </w:rPr>
        <w:t>gent's</w:t>
      </w:r>
      <w:r w:rsidR="004E6B5E" w:rsidRPr="00B74746">
        <w:rPr>
          <w:rFonts w:asciiTheme="majorHAnsi" w:hAnsiTheme="majorHAnsi" w:cs="Arial"/>
        </w:rPr>
        <w:t xml:space="preserve"> fee, in respect o</w:t>
      </w:r>
      <w:r w:rsidR="00A45C89" w:rsidRPr="00B74746">
        <w:rPr>
          <w:rFonts w:asciiTheme="majorHAnsi" w:hAnsiTheme="majorHAnsi" w:cs="Arial"/>
        </w:rPr>
        <w:t xml:space="preserve">f the Additional Services set out at Part </w:t>
      </w:r>
      <w:r w:rsidR="00776E69">
        <w:rPr>
          <w:rFonts w:asciiTheme="majorHAnsi" w:hAnsiTheme="majorHAnsi" w:cs="Arial"/>
        </w:rPr>
        <w:t>I</w:t>
      </w:r>
      <w:r w:rsidR="00011ED3">
        <w:rPr>
          <w:rFonts w:asciiTheme="majorHAnsi" w:hAnsiTheme="majorHAnsi" w:cs="Arial"/>
        </w:rPr>
        <w:t>V</w:t>
      </w:r>
      <w:r w:rsidR="004E6B5E" w:rsidRPr="00B74746">
        <w:rPr>
          <w:rFonts w:asciiTheme="majorHAnsi" w:hAnsiTheme="majorHAnsi" w:cs="Arial"/>
        </w:rPr>
        <w:t xml:space="preserve"> of Schedule II, shall be </w:t>
      </w:r>
      <w:r w:rsidR="00A45C89" w:rsidRPr="00B74746">
        <w:rPr>
          <w:rFonts w:asciiTheme="majorHAnsi" w:hAnsiTheme="majorHAnsi" w:cs="Arial"/>
        </w:rPr>
        <w:t xml:space="preserve">agreed between the parties prior to the commencement of the service(s).  </w:t>
      </w:r>
      <w:r w:rsidR="004E6B5E" w:rsidRPr="00B74746">
        <w:rPr>
          <w:rFonts w:asciiTheme="majorHAnsi" w:hAnsiTheme="majorHAnsi" w:cs="Arial"/>
        </w:rPr>
        <w:t>This fee shall be subject to VAT at the prevailing rate (currently &lt;</w:t>
      </w:r>
      <w:r w:rsidR="004E6B5E" w:rsidRPr="0072027D">
        <w:rPr>
          <w:rFonts w:asciiTheme="majorHAnsi" w:hAnsiTheme="majorHAnsi" w:cs="Arial"/>
          <w:b/>
          <w:color w:val="00B0F0"/>
        </w:rPr>
        <w:t xml:space="preserve">VAT </w:t>
      </w:r>
      <w:r w:rsidR="004E6B5E" w:rsidRPr="0072027D">
        <w:rPr>
          <w:rFonts w:asciiTheme="majorHAnsi" w:hAnsiTheme="majorHAnsi" w:cs="Arial"/>
          <w:b/>
          <w:caps/>
          <w:color w:val="00B0F0"/>
        </w:rPr>
        <w:t>rate</w:t>
      </w:r>
      <w:r w:rsidR="004E6B5E" w:rsidRPr="00B74746">
        <w:rPr>
          <w:rFonts w:asciiTheme="majorHAnsi" w:hAnsiTheme="majorHAnsi" w:cs="Arial"/>
        </w:rPr>
        <w:t>&gt;%).</w:t>
      </w:r>
    </w:p>
    <w:p w14:paraId="243DC98F" w14:textId="77777777" w:rsidR="004E6B5E" w:rsidRPr="00B74746" w:rsidRDefault="004E6B5E" w:rsidP="003A0C4F">
      <w:pPr>
        <w:pStyle w:val="ListContinue2"/>
        <w:spacing w:after="0" w:line="240" w:lineRule="auto"/>
        <w:ind w:left="0"/>
        <w:rPr>
          <w:rFonts w:asciiTheme="majorHAnsi" w:hAnsiTheme="majorHAnsi"/>
        </w:rPr>
      </w:pPr>
    </w:p>
    <w:p w14:paraId="138FAFE6" w14:textId="22CD487D" w:rsidR="004E6B5E" w:rsidRPr="00B74746" w:rsidRDefault="00B150A0" w:rsidP="003A0C4F">
      <w:pPr>
        <w:jc w:val="both"/>
        <w:rPr>
          <w:rFonts w:asciiTheme="majorHAnsi" w:hAnsiTheme="majorHAnsi"/>
          <w:b/>
        </w:rPr>
      </w:pPr>
      <w:r>
        <w:rPr>
          <w:rFonts w:asciiTheme="majorHAnsi" w:hAnsiTheme="majorHAnsi"/>
          <w:b/>
        </w:rPr>
        <w:t>7</w:t>
      </w:r>
      <w:r w:rsidR="004E6B5E" w:rsidRPr="00B74746">
        <w:rPr>
          <w:rFonts w:asciiTheme="majorHAnsi" w:hAnsiTheme="majorHAnsi"/>
          <w:b/>
        </w:rPr>
        <w:t>.2 Review of Fee/Charges</w:t>
      </w:r>
    </w:p>
    <w:p w14:paraId="0A5BBBF0" w14:textId="2E61D0E9" w:rsidR="004E6B5E" w:rsidRPr="00B74746" w:rsidRDefault="004E6B5E" w:rsidP="003A0C4F">
      <w:pPr>
        <w:jc w:val="both"/>
        <w:rPr>
          <w:rFonts w:asciiTheme="majorHAnsi" w:hAnsiTheme="majorHAnsi"/>
        </w:rPr>
      </w:pPr>
      <w:r w:rsidRPr="00B74746">
        <w:rPr>
          <w:rFonts w:asciiTheme="majorHAnsi" w:hAnsiTheme="majorHAnsi"/>
        </w:rPr>
        <w:t xml:space="preserve">A review of the fees under </w:t>
      </w:r>
      <w:r w:rsidR="006F7AD5">
        <w:rPr>
          <w:rFonts w:asciiTheme="majorHAnsi" w:hAnsiTheme="majorHAnsi"/>
        </w:rPr>
        <w:t>C</w:t>
      </w:r>
      <w:r w:rsidRPr="00B74746">
        <w:rPr>
          <w:rFonts w:asciiTheme="majorHAnsi" w:hAnsiTheme="majorHAnsi"/>
        </w:rPr>
        <w:t xml:space="preserve">lause </w:t>
      </w:r>
      <w:r w:rsidR="00776E69">
        <w:rPr>
          <w:rFonts w:asciiTheme="majorHAnsi" w:hAnsiTheme="majorHAnsi"/>
        </w:rPr>
        <w:t>7</w:t>
      </w:r>
      <w:r w:rsidRPr="00B74746">
        <w:rPr>
          <w:rFonts w:asciiTheme="majorHAnsi" w:hAnsiTheme="majorHAnsi"/>
        </w:rPr>
        <w:t>.1 may be held &lt;</w:t>
      </w:r>
      <w:r w:rsidRPr="0072027D">
        <w:rPr>
          <w:rFonts w:asciiTheme="majorHAnsi" w:hAnsiTheme="majorHAnsi"/>
          <w:b/>
          <w:caps/>
          <w:color w:val="00B0F0"/>
        </w:rPr>
        <w:t>state frequency and review date</w:t>
      </w:r>
      <w:r w:rsidRPr="00B74746">
        <w:rPr>
          <w:rFonts w:asciiTheme="majorHAnsi" w:hAnsiTheme="majorHAnsi"/>
        </w:rPr>
        <w:t xml:space="preserve">&gt;.  Any changes in the fee and/or charge will be informed by changes in the (Consumer Price Index) </w:t>
      </w:r>
      <w:r w:rsidRPr="008756EA">
        <w:rPr>
          <w:rFonts w:asciiTheme="majorHAnsi" w:hAnsiTheme="majorHAnsi" w:cs="Arial"/>
          <w:b/>
          <w:color w:val="FF0000"/>
          <w:u w:val="single"/>
        </w:rPr>
        <w:t>OR</w:t>
      </w:r>
      <w:r w:rsidRPr="00B74746">
        <w:rPr>
          <w:rFonts w:asciiTheme="majorHAnsi" w:hAnsiTheme="majorHAnsi" w:cs="Arial"/>
        </w:rPr>
        <w:t xml:space="preserve"> </w:t>
      </w:r>
      <w:r w:rsidRPr="00B74746">
        <w:rPr>
          <w:rFonts w:asciiTheme="majorHAnsi" w:hAnsiTheme="majorHAnsi"/>
        </w:rPr>
        <w:t xml:space="preserve">(Central Statistics Office Earnings Index) </w:t>
      </w:r>
      <w:r w:rsidRPr="008756EA">
        <w:rPr>
          <w:rFonts w:asciiTheme="majorHAnsi" w:hAnsiTheme="majorHAnsi" w:cs="Arial"/>
          <w:b/>
          <w:color w:val="FF0000"/>
          <w:u w:val="single"/>
        </w:rPr>
        <w:t>OR</w:t>
      </w:r>
      <w:r w:rsidRPr="00B74746">
        <w:rPr>
          <w:rFonts w:asciiTheme="majorHAnsi" w:hAnsiTheme="majorHAnsi" w:cs="Arial"/>
        </w:rPr>
        <w:t xml:space="preserve"> (&lt;</w:t>
      </w:r>
      <w:r w:rsidRPr="0072027D">
        <w:rPr>
          <w:rFonts w:asciiTheme="majorHAnsi" w:hAnsiTheme="majorHAnsi"/>
          <w:b/>
          <w:color w:val="00B0F0"/>
        </w:rPr>
        <w:t>SPECIFY OTHER</w:t>
      </w:r>
      <w:r w:rsidRPr="00B74746">
        <w:rPr>
          <w:rFonts w:asciiTheme="majorHAnsi" w:hAnsiTheme="majorHAnsi"/>
        </w:rPr>
        <w:t>&gt;).</w:t>
      </w:r>
    </w:p>
    <w:p w14:paraId="7C458E32" w14:textId="77777777" w:rsidR="004E6B5E" w:rsidRPr="00B74746" w:rsidRDefault="004E6B5E" w:rsidP="003A0C4F">
      <w:pPr>
        <w:ind w:left="540" w:hanging="540"/>
        <w:rPr>
          <w:rFonts w:asciiTheme="majorHAnsi" w:hAnsiTheme="majorHAnsi" w:cs="Arial"/>
        </w:rPr>
      </w:pPr>
    </w:p>
    <w:p w14:paraId="5AAD6C27" w14:textId="46F1E1A1" w:rsidR="004E6B5E" w:rsidRPr="00B74746" w:rsidRDefault="00B150A0" w:rsidP="003A0C4F">
      <w:pPr>
        <w:jc w:val="both"/>
        <w:rPr>
          <w:rFonts w:asciiTheme="majorHAnsi" w:hAnsiTheme="majorHAnsi" w:cs="Arial"/>
          <w:b/>
        </w:rPr>
      </w:pPr>
      <w:r>
        <w:rPr>
          <w:rFonts w:asciiTheme="majorHAnsi" w:hAnsiTheme="majorHAnsi" w:cs="Arial"/>
          <w:b/>
        </w:rPr>
        <w:t>7</w:t>
      </w:r>
      <w:r w:rsidR="004E6B5E" w:rsidRPr="00B74746">
        <w:rPr>
          <w:rFonts w:asciiTheme="majorHAnsi" w:hAnsiTheme="majorHAnsi" w:cs="Arial"/>
          <w:b/>
        </w:rPr>
        <w:t>.3 Delegation</w:t>
      </w:r>
    </w:p>
    <w:p w14:paraId="5167928C" w14:textId="3E8990BE" w:rsidR="006C7175" w:rsidRPr="00011ED3" w:rsidRDefault="000C6A1C" w:rsidP="003A0C4F">
      <w:pPr>
        <w:jc w:val="both"/>
        <w:rPr>
          <w:rFonts w:asciiTheme="majorHAnsi" w:hAnsiTheme="majorHAnsi" w:cs="Arial"/>
          <w:caps/>
        </w:rPr>
      </w:pPr>
      <w:r w:rsidRPr="00011ED3">
        <w:rPr>
          <w:rFonts w:asciiTheme="majorHAnsi" w:hAnsiTheme="majorHAnsi" w:cs="Arial"/>
        </w:rPr>
        <w:t>&lt;</w:t>
      </w:r>
      <w:r w:rsidR="004E6B5E" w:rsidRPr="00011ED3">
        <w:rPr>
          <w:rFonts w:asciiTheme="majorHAnsi" w:hAnsiTheme="majorHAnsi" w:cs="Arial"/>
          <w:b/>
        </w:rPr>
        <w:t>The delegation by the Client to the Agent to enter into contracts on behalf of the Client is</w:t>
      </w:r>
      <w:r w:rsidR="00437819" w:rsidRPr="00011ED3">
        <w:rPr>
          <w:rFonts w:asciiTheme="majorHAnsi" w:hAnsiTheme="majorHAnsi" w:cs="Arial"/>
          <w:b/>
        </w:rPr>
        <w:t xml:space="preserve"> detailed in Schedule II Part II</w:t>
      </w:r>
      <w:r w:rsidR="004E6B5E" w:rsidRPr="00011ED3">
        <w:rPr>
          <w:rFonts w:asciiTheme="majorHAnsi" w:hAnsiTheme="majorHAnsi" w:cs="Arial"/>
          <w:b/>
        </w:rPr>
        <w:t xml:space="preserve"> to this Agreement. Any additional delegation will be agreed in advance with the Client and confirmed in writing by the Agent. The Client shall be liable to pay for all goods and services which have been contracted by the Agent, in observance with the delegation, on behalf of the Client</w:t>
      </w:r>
      <w:r w:rsidR="004E6B5E" w:rsidRPr="00011ED3">
        <w:rPr>
          <w:rFonts w:asciiTheme="majorHAnsi" w:hAnsiTheme="majorHAnsi" w:cs="Arial"/>
          <w:caps/>
        </w:rPr>
        <w:t>.</w:t>
      </w:r>
      <w:r w:rsidRPr="00011ED3">
        <w:rPr>
          <w:rFonts w:asciiTheme="majorHAnsi" w:hAnsiTheme="majorHAnsi" w:cs="Arial"/>
          <w:caps/>
        </w:rPr>
        <w:t>&gt;</w:t>
      </w:r>
    </w:p>
    <w:p w14:paraId="7BE5505D" w14:textId="4403C92A" w:rsidR="006C7175" w:rsidRPr="00B74746" w:rsidRDefault="004E6B5E" w:rsidP="00C74256">
      <w:pPr>
        <w:jc w:val="center"/>
        <w:rPr>
          <w:rFonts w:asciiTheme="majorHAnsi" w:hAnsiTheme="majorHAnsi" w:cs="Arial"/>
          <w:b/>
          <w:caps/>
          <w:color w:val="FF0000"/>
          <w:u w:val="single"/>
        </w:rPr>
      </w:pPr>
      <w:r w:rsidRPr="00B74746">
        <w:rPr>
          <w:rFonts w:asciiTheme="majorHAnsi" w:hAnsiTheme="majorHAnsi" w:cs="Arial"/>
          <w:b/>
          <w:caps/>
          <w:color w:val="FF0000"/>
          <w:u w:val="single"/>
        </w:rPr>
        <w:t>OR</w:t>
      </w:r>
    </w:p>
    <w:p w14:paraId="01192807" w14:textId="269D8708" w:rsidR="004E6B5E" w:rsidRPr="00011ED3" w:rsidRDefault="000C6A1C" w:rsidP="003A0C4F">
      <w:pPr>
        <w:jc w:val="both"/>
        <w:rPr>
          <w:rFonts w:asciiTheme="majorHAnsi" w:hAnsiTheme="majorHAnsi"/>
          <w:lang w:val="en-GB" w:eastAsia="en-GB"/>
        </w:rPr>
      </w:pPr>
      <w:r w:rsidRPr="00011ED3">
        <w:rPr>
          <w:rFonts w:asciiTheme="majorHAnsi" w:hAnsiTheme="majorHAnsi"/>
          <w:lang w:val="en-GB" w:eastAsia="en-GB"/>
        </w:rPr>
        <w:t>&lt;</w:t>
      </w:r>
      <w:r w:rsidR="004E6B5E" w:rsidRPr="00011ED3">
        <w:rPr>
          <w:rFonts w:asciiTheme="majorHAnsi" w:hAnsiTheme="majorHAnsi"/>
          <w:b/>
          <w:lang w:val="en-GB" w:eastAsia="en-GB"/>
        </w:rPr>
        <w:t>The Client shall not delegate to the Agent authori</w:t>
      </w:r>
      <w:r w:rsidR="00437819" w:rsidRPr="00011ED3">
        <w:rPr>
          <w:rFonts w:asciiTheme="majorHAnsi" w:hAnsiTheme="majorHAnsi"/>
          <w:b/>
          <w:lang w:val="en-GB" w:eastAsia="en-GB"/>
        </w:rPr>
        <w:t>ty to enter into contracts on their</w:t>
      </w:r>
      <w:r w:rsidR="004E6B5E" w:rsidRPr="00011ED3">
        <w:rPr>
          <w:rFonts w:asciiTheme="majorHAnsi" w:hAnsiTheme="majorHAnsi"/>
          <w:b/>
          <w:lang w:val="en-GB" w:eastAsia="en-GB"/>
        </w:rPr>
        <w:t xml:space="preserve"> behalf</w:t>
      </w:r>
      <w:r w:rsidR="004E6B5E" w:rsidRPr="00011ED3">
        <w:rPr>
          <w:rFonts w:asciiTheme="majorHAnsi" w:hAnsiTheme="majorHAnsi"/>
          <w:lang w:val="en-GB" w:eastAsia="en-GB"/>
        </w:rPr>
        <w:t>.</w:t>
      </w:r>
      <w:r w:rsidRPr="00011ED3">
        <w:rPr>
          <w:rFonts w:asciiTheme="majorHAnsi" w:hAnsiTheme="majorHAnsi"/>
          <w:lang w:val="en-GB" w:eastAsia="en-GB"/>
        </w:rPr>
        <w:t>&gt;</w:t>
      </w:r>
    </w:p>
    <w:p w14:paraId="045203D2" w14:textId="77777777" w:rsidR="0087606E" w:rsidRPr="00B74746" w:rsidRDefault="0087606E" w:rsidP="003A0C4F">
      <w:pPr>
        <w:jc w:val="both"/>
        <w:rPr>
          <w:rFonts w:asciiTheme="majorHAnsi" w:hAnsiTheme="majorHAnsi"/>
          <w:lang w:val="en-GB" w:eastAsia="en-GB"/>
        </w:rPr>
      </w:pPr>
    </w:p>
    <w:p w14:paraId="53A86EE2" w14:textId="69101BCD" w:rsidR="004E6B5E" w:rsidRPr="00B74746" w:rsidRDefault="00B150A0" w:rsidP="003A0C4F">
      <w:pPr>
        <w:rPr>
          <w:rFonts w:asciiTheme="majorHAnsi" w:hAnsiTheme="majorHAnsi" w:cs="Arial"/>
          <w:b/>
        </w:rPr>
      </w:pPr>
      <w:r>
        <w:rPr>
          <w:rFonts w:asciiTheme="majorHAnsi" w:hAnsiTheme="majorHAnsi" w:cs="Arial"/>
          <w:b/>
        </w:rPr>
        <w:t>7</w:t>
      </w:r>
      <w:r w:rsidR="004E6B5E" w:rsidRPr="00B74746">
        <w:rPr>
          <w:rFonts w:asciiTheme="majorHAnsi" w:hAnsiTheme="majorHAnsi" w:cs="Arial"/>
          <w:b/>
        </w:rPr>
        <w:t>.4 Invoicing Arrangements</w:t>
      </w:r>
    </w:p>
    <w:p w14:paraId="7FB2C610" w14:textId="27746571" w:rsidR="004E6B5E" w:rsidRPr="00B74746" w:rsidRDefault="004E6B5E" w:rsidP="003A0C4F">
      <w:pPr>
        <w:jc w:val="both"/>
        <w:rPr>
          <w:rFonts w:asciiTheme="majorHAnsi" w:hAnsiTheme="majorHAnsi" w:cs="Arial"/>
        </w:rPr>
      </w:pPr>
      <w:r w:rsidRPr="00B74746">
        <w:rPr>
          <w:rFonts w:asciiTheme="majorHAnsi" w:hAnsiTheme="majorHAnsi" w:cs="Arial"/>
        </w:rPr>
        <w:t>The fee shall become payable to the Agent on &lt;</w:t>
      </w:r>
      <w:r w:rsidRPr="0072027D">
        <w:rPr>
          <w:rFonts w:asciiTheme="majorHAnsi" w:hAnsiTheme="majorHAnsi" w:cs="Arial"/>
          <w:b/>
          <w:caps/>
          <w:color w:val="00B0F0"/>
        </w:rPr>
        <w:t>specify condition(s)</w:t>
      </w:r>
      <w:r w:rsidRPr="00B74746">
        <w:rPr>
          <w:rFonts w:asciiTheme="majorHAnsi" w:hAnsiTheme="majorHAnsi" w:cs="Arial"/>
          <w:caps/>
        </w:rPr>
        <w:t>&gt;</w:t>
      </w:r>
      <w:r w:rsidRPr="00B74746">
        <w:rPr>
          <w:rFonts w:asciiTheme="majorHAnsi" w:hAnsiTheme="majorHAnsi" w:cs="Arial"/>
        </w:rPr>
        <w:t>. The Agent’s fees shall be invoiced &lt;</w:t>
      </w:r>
      <w:r w:rsidRPr="0072027D">
        <w:rPr>
          <w:rFonts w:asciiTheme="majorHAnsi" w:hAnsiTheme="majorHAnsi" w:cs="Arial"/>
          <w:b/>
          <w:caps/>
          <w:color w:val="00B0F0"/>
        </w:rPr>
        <w:t>state frequency</w:t>
      </w:r>
      <w:r w:rsidRPr="00B74746">
        <w:rPr>
          <w:rFonts w:asciiTheme="majorHAnsi" w:hAnsiTheme="majorHAnsi" w:cs="Arial"/>
        </w:rPr>
        <w:t>&gt;. Invoices shall be paid by the Client by the due date which shall not be later than &lt;</w:t>
      </w:r>
      <w:r w:rsidRPr="0072027D">
        <w:rPr>
          <w:rFonts w:asciiTheme="majorHAnsi" w:hAnsiTheme="majorHAnsi" w:cs="Arial"/>
          <w:b/>
          <w:caps/>
          <w:color w:val="00B0F0"/>
        </w:rPr>
        <w:t>state number</w:t>
      </w:r>
      <w:r w:rsidRPr="00B74746">
        <w:rPr>
          <w:rFonts w:asciiTheme="majorHAnsi" w:hAnsiTheme="majorHAnsi" w:cs="Arial"/>
        </w:rPr>
        <w:t>&gt; days after the invoice date.</w:t>
      </w:r>
    </w:p>
    <w:p w14:paraId="72473633" w14:textId="183BCAD4" w:rsidR="004F5620" w:rsidRPr="00B74746" w:rsidRDefault="004F5620" w:rsidP="003A0C4F">
      <w:pPr>
        <w:jc w:val="both"/>
        <w:rPr>
          <w:rFonts w:asciiTheme="majorHAnsi" w:hAnsiTheme="majorHAnsi" w:cs="Arial"/>
        </w:rPr>
      </w:pPr>
    </w:p>
    <w:p w14:paraId="202F1D4E" w14:textId="54630634" w:rsidR="00311903" w:rsidRPr="00B74746" w:rsidRDefault="00B150A0" w:rsidP="003A0C4F">
      <w:pPr>
        <w:rPr>
          <w:rFonts w:asciiTheme="majorHAnsi" w:hAnsiTheme="majorHAnsi" w:cs="Arial"/>
          <w:color w:val="FF0000"/>
        </w:rPr>
      </w:pPr>
      <w:r>
        <w:rPr>
          <w:rFonts w:asciiTheme="majorHAnsi" w:hAnsiTheme="majorHAnsi" w:cs="Arial"/>
          <w:b/>
          <w:sz w:val="26"/>
          <w:szCs w:val="26"/>
        </w:rPr>
        <w:t>8</w:t>
      </w:r>
      <w:r w:rsidR="00311903" w:rsidRPr="00B74746">
        <w:rPr>
          <w:rFonts w:asciiTheme="majorHAnsi" w:hAnsiTheme="majorHAnsi" w:cs="Arial"/>
          <w:b/>
          <w:sz w:val="26"/>
          <w:szCs w:val="26"/>
        </w:rPr>
        <w:t xml:space="preserve">. </w:t>
      </w:r>
      <w:r w:rsidR="00A52688" w:rsidRPr="00B74746">
        <w:rPr>
          <w:rFonts w:asciiTheme="majorHAnsi" w:hAnsiTheme="majorHAnsi" w:cs="Arial"/>
          <w:b/>
          <w:sz w:val="26"/>
          <w:szCs w:val="26"/>
        </w:rPr>
        <w:t>*</w:t>
      </w:r>
      <w:r w:rsidR="00776E69">
        <w:rPr>
          <w:rFonts w:asciiTheme="majorHAnsi" w:hAnsiTheme="majorHAnsi" w:cs="Arial"/>
          <w:b/>
          <w:sz w:val="26"/>
          <w:szCs w:val="26"/>
        </w:rPr>
        <w:t xml:space="preserve"> </w:t>
      </w:r>
      <w:r w:rsidR="00311903" w:rsidRPr="00B74746">
        <w:rPr>
          <w:rFonts w:asciiTheme="majorHAnsi" w:hAnsiTheme="majorHAnsi" w:cs="Arial"/>
          <w:b/>
          <w:sz w:val="26"/>
          <w:szCs w:val="26"/>
          <w:u w:val="single"/>
        </w:rPr>
        <w:t xml:space="preserve">Termination of the Agreement </w:t>
      </w:r>
    </w:p>
    <w:p w14:paraId="42B91261" w14:textId="48ECF0BE" w:rsidR="00311903" w:rsidRPr="00B74746" w:rsidRDefault="00B150A0" w:rsidP="003A0C4F">
      <w:pPr>
        <w:jc w:val="both"/>
        <w:rPr>
          <w:rFonts w:asciiTheme="majorHAnsi" w:hAnsiTheme="majorHAnsi" w:cs="Arial"/>
          <w:b/>
          <w:u w:val="single"/>
        </w:rPr>
      </w:pPr>
      <w:r>
        <w:rPr>
          <w:rFonts w:asciiTheme="majorHAnsi" w:hAnsiTheme="majorHAnsi" w:cs="Arial"/>
          <w:b/>
        </w:rPr>
        <w:t>8</w:t>
      </w:r>
      <w:r w:rsidR="00311903" w:rsidRPr="00B74746">
        <w:rPr>
          <w:rFonts w:asciiTheme="majorHAnsi" w:hAnsiTheme="majorHAnsi" w:cs="Arial"/>
          <w:b/>
        </w:rPr>
        <w:t>.1 *</w:t>
      </w:r>
      <w:r w:rsidR="00776E69">
        <w:rPr>
          <w:rFonts w:asciiTheme="majorHAnsi" w:hAnsiTheme="majorHAnsi" w:cs="Arial"/>
          <w:b/>
        </w:rPr>
        <w:t xml:space="preserve"> </w:t>
      </w:r>
      <w:r w:rsidR="00311903" w:rsidRPr="00B74746">
        <w:rPr>
          <w:rFonts w:asciiTheme="majorHAnsi" w:hAnsiTheme="majorHAnsi" w:cs="Arial"/>
          <w:b/>
          <w:u w:val="single"/>
        </w:rPr>
        <w:t>Notice Period for Termination</w:t>
      </w:r>
    </w:p>
    <w:p w14:paraId="20ED2317" w14:textId="22F7439A" w:rsidR="006C7175" w:rsidRPr="00A02FB5" w:rsidRDefault="00BE043F" w:rsidP="00FB435B">
      <w:pPr>
        <w:ind w:hanging="180"/>
        <w:jc w:val="both"/>
        <w:rPr>
          <w:rFonts w:asciiTheme="majorHAnsi" w:hAnsiTheme="majorHAnsi" w:cs="Calibri"/>
        </w:rPr>
      </w:pPr>
      <w:r>
        <w:rPr>
          <w:rFonts w:asciiTheme="majorHAnsi" w:hAnsiTheme="majorHAnsi" w:cs="Calibri"/>
        </w:rPr>
        <w:t xml:space="preserve">   </w:t>
      </w:r>
      <w:r w:rsidR="00B7159F" w:rsidRPr="00D02B91">
        <w:rPr>
          <w:rFonts w:asciiTheme="majorHAnsi" w:hAnsiTheme="majorHAnsi" w:cs="Calibri"/>
        </w:rPr>
        <w:t>This Agreement may be terminated by either party by giving &lt;</w:t>
      </w:r>
      <w:r w:rsidR="00B7159F" w:rsidRPr="00D02B91">
        <w:rPr>
          <w:rFonts w:asciiTheme="majorHAnsi" w:hAnsiTheme="majorHAnsi" w:cs="Calibri"/>
          <w:b/>
          <w:color w:val="00B0F0"/>
        </w:rPr>
        <w:t>N</w:t>
      </w:r>
      <w:r w:rsidR="00B7159F">
        <w:rPr>
          <w:rFonts w:asciiTheme="majorHAnsi" w:hAnsiTheme="majorHAnsi" w:cs="Calibri"/>
          <w:b/>
          <w:color w:val="00B0F0"/>
        </w:rPr>
        <w:t>OTICE PERIOD</w:t>
      </w:r>
      <w:r w:rsidR="00F27DF6">
        <w:rPr>
          <w:rFonts w:asciiTheme="majorHAnsi" w:hAnsiTheme="majorHAnsi" w:cs="Calibri"/>
        </w:rPr>
        <w:t>&gt; weeks written notice</w:t>
      </w:r>
      <w:r w:rsidR="006C7175">
        <w:rPr>
          <w:rFonts w:asciiTheme="majorHAnsi" w:hAnsiTheme="majorHAnsi" w:cs="Calibri"/>
        </w:rPr>
        <w:t>.</w:t>
      </w:r>
    </w:p>
    <w:p w14:paraId="140299C9" w14:textId="4D4D02C8" w:rsidR="004B3C5E" w:rsidRPr="007F34A1" w:rsidRDefault="00055A1E" w:rsidP="007F34A1">
      <w:pPr>
        <w:ind w:left="540" w:hanging="540"/>
        <w:jc w:val="center"/>
        <w:rPr>
          <w:rFonts w:asciiTheme="majorHAnsi" w:hAnsiTheme="majorHAnsi" w:cs="Calibri"/>
          <w:b/>
          <w:color w:val="FF0000"/>
          <w:u w:val="single"/>
        </w:rPr>
      </w:pPr>
      <w:r w:rsidRPr="00055A1E">
        <w:rPr>
          <w:rFonts w:asciiTheme="majorHAnsi" w:hAnsiTheme="majorHAnsi" w:cs="Calibri"/>
          <w:b/>
          <w:color w:val="FF0000"/>
        </w:rPr>
        <w:t xml:space="preserve">   </w:t>
      </w:r>
      <w:r w:rsidR="00B7159F" w:rsidRPr="00055A1E">
        <w:rPr>
          <w:rFonts w:asciiTheme="majorHAnsi" w:hAnsiTheme="majorHAnsi" w:cs="Calibri"/>
          <w:b/>
          <w:color w:val="FF0000"/>
          <w:u w:val="single"/>
        </w:rPr>
        <w:t>OR</w:t>
      </w:r>
    </w:p>
    <w:p w14:paraId="79FFF668" w14:textId="7E7F94B5" w:rsidR="00311903" w:rsidRDefault="00B7159F" w:rsidP="000F140A">
      <w:pPr>
        <w:ind w:hanging="720"/>
        <w:jc w:val="both"/>
        <w:rPr>
          <w:rFonts w:asciiTheme="majorHAnsi" w:hAnsiTheme="majorHAnsi" w:cs="Calibri"/>
        </w:rPr>
      </w:pPr>
      <w:r w:rsidRPr="00A02FB5">
        <w:rPr>
          <w:rFonts w:asciiTheme="majorHAnsi" w:hAnsiTheme="majorHAnsi" w:cs="Calibri"/>
        </w:rPr>
        <w:tab/>
        <w:t>This Agreement may be terminated without penalty at any time with the mutual consent of the parties.</w:t>
      </w:r>
    </w:p>
    <w:p w14:paraId="7F78E3BA" w14:textId="77777777" w:rsidR="000F140A" w:rsidRPr="000F140A" w:rsidRDefault="000F140A" w:rsidP="000F140A">
      <w:pPr>
        <w:ind w:hanging="720"/>
        <w:jc w:val="both"/>
        <w:rPr>
          <w:rFonts w:asciiTheme="majorHAnsi" w:hAnsiTheme="majorHAnsi" w:cs="Calibri"/>
        </w:rPr>
      </w:pPr>
    </w:p>
    <w:p w14:paraId="7DF2CB9B" w14:textId="245830F6" w:rsidR="00311903" w:rsidRPr="00B74746" w:rsidRDefault="00B150A0" w:rsidP="003A0C4F">
      <w:pPr>
        <w:ind w:left="540" w:hanging="540"/>
        <w:jc w:val="both"/>
        <w:rPr>
          <w:rFonts w:asciiTheme="majorHAnsi" w:hAnsiTheme="majorHAnsi"/>
          <w:b/>
        </w:rPr>
      </w:pPr>
      <w:r>
        <w:rPr>
          <w:rFonts w:asciiTheme="majorHAnsi" w:hAnsiTheme="majorHAnsi"/>
          <w:b/>
        </w:rPr>
        <w:t>8</w:t>
      </w:r>
      <w:r w:rsidR="00311903" w:rsidRPr="00B74746">
        <w:rPr>
          <w:rFonts w:asciiTheme="majorHAnsi" w:hAnsiTheme="majorHAnsi"/>
          <w:b/>
        </w:rPr>
        <w:t>.2 Termination Events</w:t>
      </w:r>
    </w:p>
    <w:p w14:paraId="6679F0D1" w14:textId="77777777" w:rsidR="00311903" w:rsidRPr="00B74746" w:rsidRDefault="00311903" w:rsidP="003A0C4F">
      <w:pPr>
        <w:ind w:left="360" w:hanging="360"/>
        <w:jc w:val="both"/>
        <w:rPr>
          <w:rFonts w:asciiTheme="majorHAnsi" w:hAnsiTheme="majorHAnsi" w:cs="Arial"/>
        </w:rPr>
      </w:pPr>
      <w:r w:rsidRPr="00B74746">
        <w:rPr>
          <w:rFonts w:asciiTheme="majorHAnsi" w:hAnsiTheme="majorHAnsi" w:cs="Arial"/>
        </w:rPr>
        <w:t>This Agreement may be terminated by the Client where the Agent:</w:t>
      </w:r>
    </w:p>
    <w:p w14:paraId="6F187756" w14:textId="2FD10639" w:rsidR="00311903" w:rsidRPr="00FB435B" w:rsidRDefault="00311903" w:rsidP="008756EA">
      <w:pPr>
        <w:pStyle w:val="ListParagraph"/>
        <w:numPr>
          <w:ilvl w:val="0"/>
          <w:numId w:val="31"/>
        </w:numPr>
        <w:jc w:val="both"/>
        <w:rPr>
          <w:rFonts w:asciiTheme="majorHAnsi" w:hAnsiTheme="majorHAnsi"/>
        </w:rPr>
      </w:pPr>
      <w:r w:rsidRPr="00FB435B">
        <w:rPr>
          <w:rFonts w:asciiTheme="majorHAnsi" w:hAnsiTheme="majorHAnsi"/>
        </w:rPr>
        <w:t>is in material breach of the Agreement and fails to remedy such breach within &lt;</w:t>
      </w:r>
      <w:r w:rsidRPr="00FB435B">
        <w:rPr>
          <w:rFonts w:asciiTheme="majorHAnsi" w:hAnsiTheme="majorHAnsi"/>
          <w:b/>
          <w:color w:val="00B0F0"/>
        </w:rPr>
        <w:t>SPECIFY PERIOD</w:t>
      </w:r>
      <w:r w:rsidRPr="00FB435B">
        <w:rPr>
          <w:rFonts w:asciiTheme="majorHAnsi" w:hAnsiTheme="majorHAnsi"/>
        </w:rPr>
        <w:t xml:space="preserve">&gt; of having been notified, in writing, by the Client; or </w:t>
      </w:r>
    </w:p>
    <w:p w14:paraId="18A71049" w14:textId="1900A18E" w:rsidR="00311903" w:rsidRPr="00FB435B" w:rsidRDefault="00311903" w:rsidP="008756EA">
      <w:pPr>
        <w:pStyle w:val="ListParagraph"/>
        <w:numPr>
          <w:ilvl w:val="0"/>
          <w:numId w:val="31"/>
        </w:numPr>
        <w:jc w:val="both"/>
        <w:rPr>
          <w:rFonts w:asciiTheme="majorHAnsi" w:hAnsiTheme="majorHAnsi"/>
        </w:rPr>
      </w:pPr>
      <w:r w:rsidRPr="00FB435B">
        <w:rPr>
          <w:rFonts w:asciiTheme="majorHAnsi" w:hAnsiTheme="majorHAnsi"/>
        </w:rPr>
        <w:t>is an individual who is declared bankrupt; or</w:t>
      </w:r>
    </w:p>
    <w:p w14:paraId="5C2885AD" w14:textId="36EC2F1D" w:rsidR="00311903" w:rsidRPr="00FB435B" w:rsidRDefault="00311903" w:rsidP="008756EA">
      <w:pPr>
        <w:pStyle w:val="ListParagraph"/>
        <w:numPr>
          <w:ilvl w:val="0"/>
          <w:numId w:val="31"/>
        </w:numPr>
        <w:jc w:val="both"/>
        <w:rPr>
          <w:rFonts w:asciiTheme="majorHAnsi" w:hAnsiTheme="majorHAnsi"/>
        </w:rPr>
      </w:pPr>
      <w:r w:rsidRPr="00FB435B">
        <w:rPr>
          <w:rFonts w:asciiTheme="majorHAnsi" w:hAnsiTheme="majorHAnsi"/>
        </w:rPr>
        <w:t>is a body corporate which is wound up or liquidated; or</w:t>
      </w:r>
    </w:p>
    <w:p w14:paraId="199D30CA" w14:textId="446D0065" w:rsidR="00311903" w:rsidRPr="00FB435B" w:rsidRDefault="00311903" w:rsidP="008756EA">
      <w:pPr>
        <w:pStyle w:val="ListParagraph"/>
        <w:numPr>
          <w:ilvl w:val="0"/>
          <w:numId w:val="31"/>
        </w:numPr>
        <w:jc w:val="both"/>
        <w:rPr>
          <w:rFonts w:asciiTheme="majorHAnsi" w:hAnsiTheme="majorHAnsi"/>
        </w:rPr>
      </w:pPr>
      <w:r w:rsidRPr="00FB435B">
        <w:rPr>
          <w:rFonts w:asciiTheme="majorHAnsi" w:hAnsiTheme="majorHAnsi"/>
        </w:rPr>
        <w:lastRenderedPageBreak/>
        <w:t>is a partnership and any one of the partners is declared bankrupt; or</w:t>
      </w:r>
    </w:p>
    <w:p w14:paraId="3E658149" w14:textId="5EE9599F" w:rsidR="00311903" w:rsidRPr="00FB435B" w:rsidRDefault="00311903" w:rsidP="008756EA">
      <w:pPr>
        <w:pStyle w:val="ListParagraph"/>
        <w:numPr>
          <w:ilvl w:val="0"/>
          <w:numId w:val="31"/>
        </w:numPr>
        <w:jc w:val="both"/>
        <w:rPr>
          <w:rFonts w:asciiTheme="majorHAnsi" w:hAnsiTheme="majorHAnsi"/>
        </w:rPr>
      </w:pPr>
      <w:r w:rsidRPr="00FB435B">
        <w:rPr>
          <w:rFonts w:asciiTheme="majorHAnsi" w:hAnsiTheme="majorHAnsi"/>
        </w:rPr>
        <w:t>has had his/her licence suspended, not renewed or revoked; or</w:t>
      </w:r>
    </w:p>
    <w:p w14:paraId="571DA76F" w14:textId="2615234C" w:rsidR="00311903" w:rsidRPr="00FB435B" w:rsidRDefault="00311903" w:rsidP="008756EA">
      <w:pPr>
        <w:pStyle w:val="ListParagraph"/>
        <w:numPr>
          <w:ilvl w:val="0"/>
          <w:numId w:val="31"/>
        </w:numPr>
        <w:jc w:val="both"/>
        <w:rPr>
          <w:rFonts w:asciiTheme="majorHAnsi" w:hAnsiTheme="majorHAnsi"/>
        </w:rPr>
      </w:pPr>
      <w:r w:rsidRPr="00FB435B">
        <w:rPr>
          <w:rFonts w:asciiTheme="majorHAnsi" w:hAnsiTheme="majorHAnsi"/>
        </w:rPr>
        <w:t>has a conflict of interest in relation to this Agreement and the Client does not consent, in writing, to the Agent continuing to act for the Client; or</w:t>
      </w:r>
    </w:p>
    <w:p w14:paraId="57AC637E" w14:textId="0C9181D2" w:rsidR="00BE043F" w:rsidRDefault="00311903" w:rsidP="008756EA">
      <w:pPr>
        <w:pStyle w:val="ListParagraph"/>
        <w:numPr>
          <w:ilvl w:val="0"/>
          <w:numId w:val="31"/>
        </w:numPr>
        <w:jc w:val="both"/>
        <w:rPr>
          <w:rFonts w:asciiTheme="majorHAnsi" w:hAnsiTheme="majorHAnsi"/>
        </w:rPr>
      </w:pPr>
      <w:r w:rsidRPr="00FB435B">
        <w:rPr>
          <w:rFonts w:asciiTheme="majorHAnsi" w:hAnsiTheme="majorHAnsi"/>
        </w:rPr>
        <w:t>&lt;</w:t>
      </w:r>
      <w:r w:rsidRPr="00FB435B">
        <w:rPr>
          <w:rFonts w:asciiTheme="majorHAnsi" w:hAnsiTheme="majorHAnsi"/>
          <w:b/>
          <w:color w:val="00B0F0"/>
        </w:rPr>
        <w:t>SPECIFY OTHER CONDITION(S)</w:t>
      </w:r>
      <w:r w:rsidRPr="00FB435B">
        <w:rPr>
          <w:rFonts w:asciiTheme="majorHAnsi" w:hAnsiTheme="majorHAnsi"/>
        </w:rPr>
        <w:t>&gt;.</w:t>
      </w:r>
    </w:p>
    <w:p w14:paraId="32412753" w14:textId="269C2704" w:rsidR="00D24659" w:rsidRPr="00D24659" w:rsidRDefault="00D24659" w:rsidP="00D24659">
      <w:pPr>
        <w:jc w:val="both"/>
        <w:rPr>
          <w:rFonts w:asciiTheme="majorHAnsi" w:hAnsiTheme="majorHAnsi"/>
        </w:rPr>
      </w:pPr>
    </w:p>
    <w:p w14:paraId="6E00CC2C" w14:textId="5ED62092" w:rsidR="00311903" w:rsidRPr="00B74746" w:rsidRDefault="00311903" w:rsidP="00B7159F">
      <w:pPr>
        <w:ind w:left="360" w:hanging="360"/>
        <w:jc w:val="both"/>
        <w:rPr>
          <w:rFonts w:asciiTheme="majorHAnsi" w:hAnsiTheme="majorHAnsi"/>
        </w:rPr>
      </w:pPr>
      <w:r w:rsidRPr="00B74746">
        <w:rPr>
          <w:rFonts w:asciiTheme="majorHAnsi" w:hAnsiTheme="majorHAnsi"/>
        </w:rPr>
        <w:t>This Agreement may b</w:t>
      </w:r>
      <w:r w:rsidR="00B7159F">
        <w:rPr>
          <w:rFonts w:asciiTheme="majorHAnsi" w:hAnsiTheme="majorHAnsi"/>
        </w:rPr>
        <w:t xml:space="preserve">e terminated by the Agent where </w:t>
      </w:r>
      <w:r w:rsidRPr="00B74746">
        <w:rPr>
          <w:rFonts w:asciiTheme="majorHAnsi" w:hAnsiTheme="majorHAnsi"/>
        </w:rPr>
        <w:t>the Client</w:t>
      </w:r>
      <w:r w:rsidR="00B7159F">
        <w:rPr>
          <w:rFonts w:asciiTheme="majorHAnsi" w:hAnsiTheme="majorHAnsi"/>
        </w:rPr>
        <w:t>:</w:t>
      </w:r>
    </w:p>
    <w:p w14:paraId="7FA1EA26" w14:textId="65E2DD58" w:rsidR="00D24659" w:rsidRPr="008756EA" w:rsidRDefault="00311903" w:rsidP="008756EA">
      <w:pPr>
        <w:pStyle w:val="ListParagraph"/>
        <w:numPr>
          <w:ilvl w:val="0"/>
          <w:numId w:val="33"/>
        </w:numPr>
        <w:jc w:val="both"/>
        <w:rPr>
          <w:rFonts w:asciiTheme="majorHAnsi" w:hAnsiTheme="majorHAnsi"/>
        </w:rPr>
      </w:pPr>
      <w:r w:rsidRPr="008756EA">
        <w:rPr>
          <w:rFonts w:asciiTheme="majorHAnsi" w:hAnsiTheme="majorHAnsi"/>
        </w:rPr>
        <w:t>fails to pay any amount owing to the Agent under this Agreement, or</w:t>
      </w:r>
    </w:p>
    <w:p w14:paraId="25FA2236" w14:textId="48FCB53C" w:rsidR="00D24659" w:rsidRPr="008756EA" w:rsidRDefault="00311903" w:rsidP="008756EA">
      <w:pPr>
        <w:pStyle w:val="ListParagraph"/>
        <w:numPr>
          <w:ilvl w:val="0"/>
          <w:numId w:val="33"/>
        </w:numPr>
        <w:jc w:val="both"/>
        <w:rPr>
          <w:rFonts w:asciiTheme="majorHAnsi" w:hAnsiTheme="majorHAnsi"/>
        </w:rPr>
      </w:pPr>
      <w:r w:rsidRPr="008756EA">
        <w:rPr>
          <w:rFonts w:asciiTheme="majorHAnsi" w:hAnsiTheme="majorHAnsi"/>
        </w:rPr>
        <w:t>acts or fails to act so as to prevent the Agent from properly carrying out the Agent’s oblig</w:t>
      </w:r>
      <w:r w:rsidR="00337C42" w:rsidRPr="008756EA">
        <w:rPr>
          <w:rFonts w:asciiTheme="majorHAnsi" w:hAnsiTheme="majorHAnsi"/>
        </w:rPr>
        <w:t>ations under this Agreement, or</w:t>
      </w:r>
    </w:p>
    <w:p w14:paraId="62CFF118" w14:textId="63F8CB4C" w:rsidR="00D24659" w:rsidRPr="008756EA" w:rsidRDefault="00311903" w:rsidP="008756EA">
      <w:pPr>
        <w:pStyle w:val="ListParagraph"/>
        <w:numPr>
          <w:ilvl w:val="0"/>
          <w:numId w:val="33"/>
        </w:numPr>
        <w:jc w:val="both"/>
        <w:rPr>
          <w:rFonts w:asciiTheme="majorHAnsi" w:hAnsiTheme="majorHAnsi"/>
        </w:rPr>
      </w:pPr>
      <w:r w:rsidRPr="008756EA">
        <w:rPr>
          <w:rFonts w:asciiTheme="majorHAnsi" w:hAnsiTheme="majorHAnsi"/>
        </w:rPr>
        <w:t>having being notified in writing by the Agent</w:t>
      </w:r>
      <w:r w:rsidR="008756EA">
        <w:rPr>
          <w:rFonts w:asciiTheme="majorHAnsi" w:hAnsiTheme="majorHAnsi"/>
        </w:rPr>
        <w:t xml:space="preserve"> of any matter referred to in (a</w:t>
      </w:r>
      <w:r w:rsidRPr="008756EA">
        <w:rPr>
          <w:rFonts w:asciiTheme="majorHAnsi" w:hAnsiTheme="majorHAnsi"/>
        </w:rPr>
        <w:t>) or (</w:t>
      </w:r>
      <w:r w:rsidR="008756EA">
        <w:rPr>
          <w:rFonts w:asciiTheme="majorHAnsi" w:hAnsiTheme="majorHAnsi"/>
        </w:rPr>
        <w:t>b</w:t>
      </w:r>
      <w:r w:rsidRPr="008756EA">
        <w:rPr>
          <w:rFonts w:asciiTheme="majorHAnsi" w:hAnsiTheme="majorHAnsi"/>
        </w:rPr>
        <w:t>) fails to address such matter within &lt;</w:t>
      </w:r>
      <w:r w:rsidRPr="008756EA">
        <w:rPr>
          <w:rFonts w:asciiTheme="majorHAnsi" w:hAnsiTheme="majorHAnsi"/>
          <w:b/>
          <w:color w:val="00B0F0"/>
        </w:rPr>
        <w:t>SPECIFY PERIOD</w:t>
      </w:r>
      <w:r w:rsidR="00D24659" w:rsidRPr="008756EA">
        <w:rPr>
          <w:rFonts w:asciiTheme="majorHAnsi" w:hAnsiTheme="majorHAnsi"/>
        </w:rPr>
        <w:t>&gt; of such notification, or</w:t>
      </w:r>
    </w:p>
    <w:p w14:paraId="1685F4FA" w14:textId="03AEC533" w:rsidR="00311903" w:rsidRPr="00D24659" w:rsidRDefault="00311903" w:rsidP="008756EA">
      <w:pPr>
        <w:pStyle w:val="ListParagraph"/>
        <w:numPr>
          <w:ilvl w:val="0"/>
          <w:numId w:val="33"/>
        </w:numPr>
        <w:jc w:val="both"/>
        <w:rPr>
          <w:rFonts w:asciiTheme="majorHAnsi" w:hAnsiTheme="majorHAnsi"/>
        </w:rPr>
      </w:pPr>
      <w:r w:rsidRPr="00D24659">
        <w:rPr>
          <w:rFonts w:asciiTheme="majorHAnsi" w:hAnsiTheme="majorHAnsi"/>
        </w:rPr>
        <w:t>&lt;</w:t>
      </w:r>
      <w:r w:rsidRPr="00D24659">
        <w:rPr>
          <w:rFonts w:asciiTheme="majorHAnsi" w:hAnsiTheme="majorHAnsi"/>
          <w:b/>
          <w:color w:val="00B0F0"/>
        </w:rPr>
        <w:t>SPECIFY OTHER CONDITION(S)</w:t>
      </w:r>
      <w:r w:rsidRPr="00D24659">
        <w:rPr>
          <w:rFonts w:asciiTheme="majorHAnsi" w:hAnsiTheme="majorHAnsi"/>
        </w:rPr>
        <w:t>&gt;.</w:t>
      </w:r>
    </w:p>
    <w:p w14:paraId="168BF4D5" w14:textId="77777777" w:rsidR="00E96350" w:rsidRPr="00B74746" w:rsidRDefault="00E96350" w:rsidP="003A0C4F">
      <w:pPr>
        <w:jc w:val="both"/>
        <w:rPr>
          <w:rFonts w:asciiTheme="majorHAnsi" w:hAnsiTheme="majorHAnsi" w:cs="Arial"/>
          <w:b/>
        </w:rPr>
      </w:pPr>
    </w:p>
    <w:p w14:paraId="1AF5EBE0" w14:textId="2F3AC8CA" w:rsidR="00311903" w:rsidRPr="00B74746" w:rsidRDefault="00B150A0" w:rsidP="003A0C4F">
      <w:pPr>
        <w:jc w:val="both"/>
        <w:rPr>
          <w:rFonts w:asciiTheme="majorHAnsi" w:hAnsiTheme="majorHAnsi" w:cs="Arial"/>
          <w:b/>
          <w:i/>
        </w:rPr>
      </w:pPr>
      <w:r>
        <w:rPr>
          <w:rFonts w:asciiTheme="majorHAnsi" w:hAnsiTheme="majorHAnsi" w:cs="Arial"/>
          <w:b/>
        </w:rPr>
        <w:t>8</w:t>
      </w:r>
      <w:r w:rsidR="00311903" w:rsidRPr="00B74746">
        <w:rPr>
          <w:rFonts w:asciiTheme="majorHAnsi" w:hAnsiTheme="majorHAnsi" w:cs="Arial"/>
          <w:b/>
        </w:rPr>
        <w:t xml:space="preserve">.3 * </w:t>
      </w:r>
      <w:r w:rsidR="00311903" w:rsidRPr="00B74746">
        <w:rPr>
          <w:rFonts w:asciiTheme="majorHAnsi" w:hAnsiTheme="majorHAnsi" w:cs="Arial"/>
          <w:b/>
          <w:u w:val="single"/>
        </w:rPr>
        <w:t>Consequences of Termination of Agreement</w:t>
      </w:r>
      <w:r w:rsidR="00311903" w:rsidRPr="00B74746">
        <w:rPr>
          <w:rFonts w:asciiTheme="majorHAnsi" w:hAnsiTheme="majorHAnsi" w:cs="Arial"/>
          <w:b/>
          <w:i/>
        </w:rPr>
        <w:t xml:space="preserve"> </w:t>
      </w:r>
    </w:p>
    <w:p w14:paraId="6766A57F" w14:textId="6005345B" w:rsidR="00311903" w:rsidRPr="00B74746" w:rsidRDefault="00B150A0" w:rsidP="00BF7181">
      <w:pPr>
        <w:jc w:val="both"/>
        <w:rPr>
          <w:rFonts w:asciiTheme="majorHAnsi" w:hAnsiTheme="majorHAnsi"/>
        </w:rPr>
      </w:pPr>
      <w:r w:rsidRPr="00B150A0">
        <w:rPr>
          <w:rFonts w:asciiTheme="majorHAnsi" w:hAnsiTheme="majorHAnsi" w:cs="Arial"/>
          <w:b/>
        </w:rPr>
        <w:t>8</w:t>
      </w:r>
      <w:r w:rsidR="00A55E95" w:rsidRPr="00B150A0">
        <w:rPr>
          <w:rFonts w:asciiTheme="majorHAnsi" w:hAnsiTheme="majorHAnsi" w:cs="Arial"/>
          <w:b/>
        </w:rPr>
        <w:t>.3.1</w:t>
      </w:r>
      <w:r w:rsidR="00A55E95">
        <w:rPr>
          <w:rFonts w:asciiTheme="majorHAnsi" w:hAnsiTheme="majorHAnsi" w:cs="Arial"/>
        </w:rPr>
        <w:t xml:space="preserve"> *</w:t>
      </w:r>
      <w:r w:rsidR="006C7175">
        <w:rPr>
          <w:rFonts w:asciiTheme="majorHAnsi" w:hAnsiTheme="majorHAnsi" w:cs="Arial"/>
        </w:rPr>
        <w:t xml:space="preserve"> </w:t>
      </w:r>
      <w:r w:rsidR="00311903" w:rsidRPr="00B74746">
        <w:rPr>
          <w:rFonts w:asciiTheme="majorHAnsi" w:hAnsiTheme="majorHAnsi" w:cs="Arial"/>
        </w:rPr>
        <w:t xml:space="preserve">The Client shall be liable to </w:t>
      </w:r>
      <w:r w:rsidR="00311903" w:rsidRPr="00B74746">
        <w:rPr>
          <w:rFonts w:asciiTheme="majorHAnsi" w:hAnsiTheme="majorHAnsi"/>
        </w:rPr>
        <w:t>pay all fees and expenses, due under this Agreement, within &lt;</w:t>
      </w:r>
      <w:r w:rsidR="00311903" w:rsidRPr="0072027D">
        <w:rPr>
          <w:rFonts w:asciiTheme="majorHAnsi" w:hAnsiTheme="majorHAnsi"/>
          <w:b/>
          <w:caps/>
          <w:color w:val="00B0F0"/>
        </w:rPr>
        <w:t>number</w:t>
      </w:r>
      <w:r w:rsidR="00311903" w:rsidRPr="00B74746">
        <w:rPr>
          <w:rFonts w:asciiTheme="majorHAnsi" w:hAnsiTheme="majorHAnsi"/>
        </w:rPr>
        <w:t>&gt; days of receiving the final invoice from the Agent.</w:t>
      </w:r>
    </w:p>
    <w:p w14:paraId="67E7F105" w14:textId="77777777" w:rsidR="00311903" w:rsidRPr="00B74746" w:rsidRDefault="00311903" w:rsidP="003A0C4F">
      <w:pPr>
        <w:ind w:left="540" w:hanging="540"/>
        <w:jc w:val="both"/>
        <w:rPr>
          <w:rFonts w:asciiTheme="majorHAnsi" w:hAnsiTheme="majorHAnsi"/>
        </w:rPr>
      </w:pPr>
    </w:p>
    <w:p w14:paraId="48163EA2" w14:textId="33CCE0BE" w:rsidR="00311903" w:rsidRPr="00B74746" w:rsidRDefault="00B150A0" w:rsidP="003A0C4F">
      <w:pPr>
        <w:ind w:left="360" w:hanging="360"/>
        <w:jc w:val="both"/>
        <w:rPr>
          <w:rFonts w:asciiTheme="majorHAnsi" w:hAnsiTheme="majorHAnsi" w:cs="Arial"/>
        </w:rPr>
      </w:pPr>
      <w:r w:rsidRPr="00B150A0">
        <w:rPr>
          <w:rFonts w:asciiTheme="majorHAnsi" w:hAnsiTheme="majorHAnsi" w:cs="Arial"/>
          <w:b/>
        </w:rPr>
        <w:t>8</w:t>
      </w:r>
      <w:r w:rsidR="00A55E95" w:rsidRPr="00B150A0">
        <w:rPr>
          <w:rFonts w:asciiTheme="majorHAnsi" w:hAnsiTheme="majorHAnsi" w:cs="Arial"/>
          <w:b/>
        </w:rPr>
        <w:t>.3.2</w:t>
      </w:r>
      <w:r w:rsidR="00A55E95">
        <w:rPr>
          <w:rFonts w:asciiTheme="majorHAnsi" w:hAnsiTheme="majorHAnsi" w:cs="Arial"/>
        </w:rPr>
        <w:t xml:space="preserve"> * </w:t>
      </w:r>
      <w:r w:rsidR="00311903" w:rsidRPr="00B74746">
        <w:rPr>
          <w:rFonts w:asciiTheme="majorHAnsi" w:hAnsiTheme="majorHAnsi" w:cs="Arial"/>
        </w:rPr>
        <w:t>The Agent:</w:t>
      </w:r>
    </w:p>
    <w:p w14:paraId="245D8B48" w14:textId="2B35AD7B" w:rsidR="00D24659" w:rsidRPr="00D24659" w:rsidRDefault="00311903" w:rsidP="00D24659">
      <w:pPr>
        <w:pStyle w:val="ListParagraph"/>
        <w:numPr>
          <w:ilvl w:val="0"/>
          <w:numId w:val="28"/>
        </w:numPr>
        <w:jc w:val="both"/>
        <w:rPr>
          <w:rFonts w:asciiTheme="majorHAnsi" w:hAnsiTheme="majorHAnsi" w:cs="Arial"/>
        </w:rPr>
      </w:pPr>
      <w:r w:rsidRPr="00D24659">
        <w:rPr>
          <w:rFonts w:asciiTheme="majorHAnsi" w:hAnsiTheme="majorHAnsi" w:cs="Arial"/>
        </w:rPr>
        <w:t>shall not impede the introduction of a new agent, and</w:t>
      </w:r>
    </w:p>
    <w:p w14:paraId="411F4BCB" w14:textId="26407C27" w:rsidR="00311903" w:rsidRPr="00D24659" w:rsidRDefault="00311903" w:rsidP="00D24659">
      <w:pPr>
        <w:pStyle w:val="ListParagraph"/>
        <w:numPr>
          <w:ilvl w:val="0"/>
          <w:numId w:val="28"/>
        </w:numPr>
        <w:jc w:val="both"/>
        <w:rPr>
          <w:rFonts w:asciiTheme="majorHAnsi" w:hAnsiTheme="majorHAnsi" w:cs="Arial"/>
        </w:rPr>
      </w:pPr>
      <w:r w:rsidRPr="00D24659">
        <w:rPr>
          <w:rFonts w:asciiTheme="majorHAnsi" w:hAnsiTheme="majorHAnsi" w:cs="Arial"/>
        </w:rPr>
        <w:t xml:space="preserve">subject to </w:t>
      </w:r>
      <w:r w:rsidR="00DA0C90" w:rsidRPr="00D24659">
        <w:rPr>
          <w:rFonts w:asciiTheme="majorHAnsi" w:hAnsiTheme="majorHAnsi" w:cs="Arial"/>
        </w:rPr>
        <w:t>D</w:t>
      </w:r>
      <w:r w:rsidRPr="00D24659">
        <w:rPr>
          <w:rFonts w:asciiTheme="majorHAnsi" w:hAnsiTheme="majorHAnsi" w:cs="Arial"/>
        </w:rPr>
        <w:t xml:space="preserve">ata </w:t>
      </w:r>
      <w:r w:rsidR="00DA0C90" w:rsidRPr="00D24659">
        <w:rPr>
          <w:rFonts w:asciiTheme="majorHAnsi" w:hAnsiTheme="majorHAnsi" w:cs="Arial"/>
        </w:rPr>
        <w:t>P</w:t>
      </w:r>
      <w:r w:rsidRPr="00D24659">
        <w:rPr>
          <w:rFonts w:asciiTheme="majorHAnsi" w:hAnsiTheme="majorHAnsi" w:cs="Arial"/>
        </w:rPr>
        <w:t>rotection regulations, shall, where requested, transfer all records held which are the property of the Client to the Client or a person nominated by the Client, including the transfer of electronic records promptly and without delay and in any event no later than &lt;</w:t>
      </w:r>
      <w:r w:rsidRPr="00D24659">
        <w:rPr>
          <w:rFonts w:asciiTheme="majorHAnsi" w:hAnsiTheme="majorHAnsi"/>
          <w:b/>
          <w:caps/>
          <w:color w:val="00B0F0"/>
        </w:rPr>
        <w:t>number</w:t>
      </w:r>
      <w:r w:rsidRPr="00D24659">
        <w:rPr>
          <w:rFonts w:asciiTheme="majorHAnsi" w:hAnsiTheme="majorHAnsi"/>
        </w:rPr>
        <w:t xml:space="preserve">&gt; </w:t>
      </w:r>
      <w:r w:rsidRPr="00D24659">
        <w:rPr>
          <w:rFonts w:asciiTheme="majorHAnsi" w:hAnsiTheme="majorHAnsi" w:cs="Arial"/>
        </w:rPr>
        <w:t>days after being requested to transfer the records.</w:t>
      </w:r>
    </w:p>
    <w:p w14:paraId="68AB7DC4" w14:textId="4050315F" w:rsidR="00311903" w:rsidRPr="00B74746" w:rsidRDefault="00311903" w:rsidP="003A0C4F">
      <w:pPr>
        <w:jc w:val="both"/>
        <w:rPr>
          <w:rFonts w:asciiTheme="majorHAnsi" w:hAnsiTheme="majorHAnsi" w:cs="Arial"/>
          <w:bCs/>
        </w:rPr>
      </w:pPr>
    </w:p>
    <w:p w14:paraId="53756591" w14:textId="78348DFA" w:rsidR="002B3D54" w:rsidRPr="00B150A0" w:rsidRDefault="00B150A0" w:rsidP="00B150A0">
      <w:pPr>
        <w:jc w:val="both"/>
        <w:rPr>
          <w:rFonts w:asciiTheme="majorHAnsi" w:hAnsiTheme="majorHAnsi" w:cs="Arial"/>
          <w:b/>
          <w:sz w:val="26"/>
          <w:szCs w:val="26"/>
          <w:u w:val="single"/>
        </w:rPr>
      </w:pPr>
      <w:r>
        <w:rPr>
          <w:rFonts w:asciiTheme="majorHAnsi" w:hAnsiTheme="majorHAnsi" w:cs="Arial"/>
          <w:b/>
          <w:sz w:val="26"/>
          <w:szCs w:val="26"/>
        </w:rPr>
        <w:t>9</w:t>
      </w:r>
      <w:r w:rsidR="00CF4919" w:rsidRPr="00B74746">
        <w:rPr>
          <w:rFonts w:asciiTheme="majorHAnsi" w:hAnsiTheme="majorHAnsi" w:cs="Arial"/>
          <w:b/>
          <w:sz w:val="26"/>
          <w:szCs w:val="26"/>
        </w:rPr>
        <w:t>. *</w:t>
      </w:r>
      <w:r w:rsidR="00CF4919" w:rsidRPr="007F34A1">
        <w:rPr>
          <w:rFonts w:asciiTheme="majorHAnsi" w:hAnsiTheme="majorHAnsi" w:cs="Arial"/>
          <w:b/>
          <w:sz w:val="26"/>
          <w:szCs w:val="26"/>
        </w:rPr>
        <w:t xml:space="preserve"> </w:t>
      </w:r>
      <w:r w:rsidR="00684EA8">
        <w:rPr>
          <w:rFonts w:asciiTheme="majorHAnsi" w:hAnsiTheme="majorHAnsi" w:cs="Arial"/>
          <w:b/>
          <w:sz w:val="26"/>
          <w:szCs w:val="26"/>
          <w:u w:val="single"/>
        </w:rPr>
        <w:t xml:space="preserve">The </w:t>
      </w:r>
      <w:r w:rsidR="00CF4919" w:rsidRPr="00B74746">
        <w:rPr>
          <w:rFonts w:asciiTheme="majorHAnsi" w:hAnsiTheme="majorHAnsi" w:cs="Arial"/>
          <w:b/>
          <w:sz w:val="26"/>
          <w:szCs w:val="26"/>
          <w:u w:val="single"/>
        </w:rPr>
        <w:t>Client Account</w:t>
      </w:r>
    </w:p>
    <w:p w14:paraId="59C65626" w14:textId="77777777" w:rsidR="002B3D54" w:rsidRPr="00B74746" w:rsidRDefault="002B3D54" w:rsidP="002B3D54">
      <w:pPr>
        <w:jc w:val="both"/>
        <w:rPr>
          <w:rFonts w:asciiTheme="majorHAnsi" w:hAnsiTheme="majorHAnsi" w:cs="Arial"/>
        </w:rPr>
      </w:pPr>
      <w:r w:rsidRPr="00B74746">
        <w:rPr>
          <w:rFonts w:asciiTheme="majorHAnsi" w:hAnsiTheme="majorHAnsi" w:cs="Arial"/>
        </w:rPr>
        <w:t>The Agent's Client Account in respect of this Agreement is &lt;</w:t>
      </w:r>
      <w:r w:rsidRPr="00B74746">
        <w:rPr>
          <w:rFonts w:asciiTheme="majorHAnsi" w:hAnsiTheme="majorHAnsi" w:cs="Arial"/>
          <w:b/>
          <w:color w:val="00B0F0"/>
        </w:rPr>
        <w:t>NAME ON ACCOUNT</w:t>
      </w:r>
      <w:r w:rsidRPr="00B74746">
        <w:rPr>
          <w:rFonts w:asciiTheme="majorHAnsi" w:hAnsiTheme="majorHAnsi" w:cs="Arial"/>
        </w:rPr>
        <w:t>&gt; and is held at:</w:t>
      </w:r>
    </w:p>
    <w:p w14:paraId="28E3CDEB" w14:textId="48DB0D1D" w:rsidR="002B3D54" w:rsidRPr="008756EA" w:rsidRDefault="00614911" w:rsidP="002B3D54">
      <w:pPr>
        <w:jc w:val="both"/>
        <w:rPr>
          <w:rFonts w:asciiTheme="majorHAnsi" w:hAnsiTheme="majorHAnsi" w:cs="Arial"/>
          <w:b/>
        </w:rPr>
      </w:pPr>
      <w:r>
        <w:rPr>
          <w:rFonts w:asciiTheme="majorHAnsi" w:hAnsiTheme="majorHAnsi" w:cs="Arial"/>
          <w:b/>
        </w:rPr>
        <w:t>Name of B</w:t>
      </w:r>
      <w:r w:rsidR="002B3D54" w:rsidRPr="008756EA">
        <w:rPr>
          <w:rFonts w:asciiTheme="majorHAnsi" w:hAnsiTheme="majorHAnsi" w:cs="Arial"/>
          <w:b/>
        </w:rPr>
        <w:t>ank:____________________________________________________________________</w:t>
      </w:r>
      <w:r w:rsidR="002B3D54" w:rsidRPr="008756EA">
        <w:rPr>
          <w:rFonts w:asciiTheme="majorHAnsi" w:hAnsiTheme="majorHAnsi" w:cs="Arial"/>
          <w:b/>
        </w:rPr>
        <w:softHyphen/>
      </w:r>
      <w:r w:rsidR="002B3D54" w:rsidRPr="008756EA">
        <w:rPr>
          <w:rFonts w:asciiTheme="majorHAnsi" w:hAnsiTheme="majorHAnsi" w:cs="Arial"/>
          <w:b/>
        </w:rPr>
        <w:softHyphen/>
      </w:r>
      <w:r w:rsidR="002B3D54" w:rsidRPr="008756EA">
        <w:rPr>
          <w:rFonts w:asciiTheme="majorHAnsi" w:hAnsiTheme="majorHAnsi" w:cs="Arial"/>
          <w:b/>
        </w:rPr>
        <w:softHyphen/>
      </w:r>
      <w:r w:rsidR="002B3D54" w:rsidRPr="008756EA">
        <w:rPr>
          <w:rFonts w:asciiTheme="majorHAnsi" w:hAnsiTheme="majorHAnsi" w:cs="Arial"/>
          <w:b/>
        </w:rPr>
        <w:softHyphen/>
      </w:r>
      <w:r w:rsidR="002B3D54" w:rsidRPr="008756EA">
        <w:rPr>
          <w:rFonts w:asciiTheme="majorHAnsi" w:hAnsiTheme="majorHAnsi" w:cs="Arial"/>
          <w:b/>
        </w:rPr>
        <w:softHyphen/>
      </w:r>
      <w:r w:rsidR="002B3D54" w:rsidRPr="008756EA">
        <w:rPr>
          <w:rFonts w:asciiTheme="majorHAnsi" w:hAnsiTheme="majorHAnsi" w:cs="Arial"/>
          <w:b/>
        </w:rPr>
        <w:softHyphen/>
      </w:r>
      <w:r w:rsidR="002B3D54" w:rsidRPr="008756EA">
        <w:rPr>
          <w:rFonts w:asciiTheme="majorHAnsi" w:hAnsiTheme="majorHAnsi" w:cs="Arial"/>
          <w:b/>
        </w:rPr>
        <w:softHyphen/>
        <w:t>___________________</w:t>
      </w:r>
    </w:p>
    <w:p w14:paraId="465F693E" w14:textId="7E0AD1FB" w:rsidR="002B3D54" w:rsidRPr="00B74746" w:rsidRDefault="002B3D54" w:rsidP="002B3D54">
      <w:pPr>
        <w:jc w:val="both"/>
        <w:rPr>
          <w:rFonts w:asciiTheme="majorHAnsi" w:hAnsiTheme="majorHAnsi" w:cs="Arial"/>
        </w:rPr>
      </w:pPr>
      <w:r w:rsidRPr="008756EA">
        <w:rPr>
          <w:rFonts w:asciiTheme="majorHAnsi" w:hAnsiTheme="majorHAnsi" w:cs="Arial"/>
          <w:b/>
        </w:rPr>
        <w:t>Address:</w:t>
      </w:r>
      <w:r>
        <w:rPr>
          <w:rFonts w:asciiTheme="majorHAnsi" w:hAnsiTheme="majorHAnsi" w:cs="Arial"/>
        </w:rPr>
        <w:tab/>
      </w:r>
      <w:r w:rsidR="00614911">
        <w:rPr>
          <w:rFonts w:asciiTheme="majorHAnsi" w:hAnsiTheme="majorHAnsi" w:cs="Arial"/>
        </w:rPr>
        <w:t xml:space="preserve">   </w:t>
      </w:r>
      <w:r w:rsidRPr="00B74746">
        <w:rPr>
          <w:rFonts w:asciiTheme="majorHAnsi" w:hAnsiTheme="majorHAnsi" w:cs="Arial"/>
        </w:rPr>
        <w:t>____________________________________________________________________</w:t>
      </w:r>
      <w:r>
        <w:rPr>
          <w:rFonts w:asciiTheme="majorHAnsi" w:hAnsiTheme="majorHAnsi" w:cs="Arial"/>
        </w:rPr>
        <w:t>___________________</w:t>
      </w:r>
    </w:p>
    <w:p w14:paraId="1BBE95B0" w14:textId="4842E02C" w:rsidR="002B3D54" w:rsidRDefault="00B150A0" w:rsidP="002B3D54">
      <w:pPr>
        <w:rPr>
          <w:rFonts w:asciiTheme="majorHAnsi" w:hAnsiTheme="majorHAnsi" w:cs="Arial"/>
          <w:b/>
          <w:u w:val="single"/>
        </w:rPr>
      </w:pPr>
      <w:r>
        <w:rPr>
          <w:rFonts w:asciiTheme="majorHAnsi" w:hAnsiTheme="majorHAnsi" w:cs="Arial"/>
        </w:rPr>
        <w:tab/>
      </w:r>
      <w:r>
        <w:rPr>
          <w:rFonts w:asciiTheme="majorHAnsi" w:hAnsiTheme="majorHAnsi" w:cs="Arial"/>
        </w:rPr>
        <w:tab/>
      </w:r>
      <w:r w:rsidR="00614911">
        <w:rPr>
          <w:rFonts w:asciiTheme="majorHAnsi" w:hAnsiTheme="majorHAnsi" w:cs="Arial"/>
        </w:rPr>
        <w:t xml:space="preserve">   </w:t>
      </w:r>
      <w:r w:rsidR="002B3D54" w:rsidRPr="00B74746">
        <w:rPr>
          <w:rFonts w:asciiTheme="majorHAnsi" w:hAnsiTheme="majorHAnsi" w:cs="Arial"/>
        </w:rPr>
        <w:t>____________________________________________________________________</w:t>
      </w:r>
      <w:r w:rsidR="002B3D54">
        <w:rPr>
          <w:rFonts w:asciiTheme="majorHAnsi" w:hAnsiTheme="majorHAnsi" w:cs="Arial"/>
        </w:rPr>
        <w:t>___________________</w:t>
      </w:r>
      <w:r w:rsidR="00CF4919" w:rsidRPr="00B74746">
        <w:rPr>
          <w:rFonts w:asciiTheme="majorHAnsi" w:hAnsiTheme="majorHAnsi" w:cs="Arial"/>
          <w:b/>
          <w:u w:val="single"/>
        </w:rPr>
        <w:t xml:space="preserve"> </w:t>
      </w:r>
    </w:p>
    <w:p w14:paraId="5322C3B0" w14:textId="56803B79" w:rsidR="002B3D54" w:rsidRDefault="002B3D54" w:rsidP="002B3D54">
      <w:pPr>
        <w:rPr>
          <w:rFonts w:asciiTheme="majorHAnsi" w:hAnsiTheme="majorHAnsi" w:cs="Arial"/>
          <w:b/>
          <w:u w:val="single"/>
        </w:rPr>
      </w:pPr>
    </w:p>
    <w:p w14:paraId="591C2807" w14:textId="13DD9934" w:rsidR="00CF4919" w:rsidRPr="007F34A1" w:rsidRDefault="002B3D54" w:rsidP="002B3D54">
      <w:pPr>
        <w:rPr>
          <w:rFonts w:asciiTheme="majorHAnsi" w:hAnsiTheme="majorHAnsi" w:cs="Arial"/>
          <w:b/>
          <w:sz w:val="26"/>
          <w:szCs w:val="26"/>
          <w:u w:val="single"/>
        </w:rPr>
      </w:pPr>
      <w:r w:rsidRPr="007F34A1">
        <w:rPr>
          <w:rFonts w:asciiTheme="majorHAnsi" w:hAnsiTheme="majorHAnsi" w:cs="Arial"/>
          <w:b/>
          <w:sz w:val="26"/>
          <w:szCs w:val="26"/>
        </w:rPr>
        <w:t>1</w:t>
      </w:r>
      <w:r w:rsidR="00F67E3B" w:rsidRPr="007F34A1">
        <w:rPr>
          <w:rFonts w:asciiTheme="majorHAnsi" w:hAnsiTheme="majorHAnsi" w:cs="Arial"/>
          <w:b/>
          <w:sz w:val="26"/>
          <w:szCs w:val="26"/>
        </w:rPr>
        <w:t>0</w:t>
      </w:r>
      <w:r w:rsidRPr="007F34A1">
        <w:rPr>
          <w:rFonts w:asciiTheme="majorHAnsi" w:hAnsiTheme="majorHAnsi" w:cs="Arial"/>
          <w:b/>
          <w:sz w:val="26"/>
          <w:szCs w:val="26"/>
        </w:rPr>
        <w:t>.</w:t>
      </w:r>
      <w:r w:rsidR="007F34A1" w:rsidRPr="007F34A1">
        <w:rPr>
          <w:rFonts w:asciiTheme="majorHAnsi" w:hAnsiTheme="majorHAnsi" w:cs="Arial"/>
          <w:b/>
          <w:sz w:val="26"/>
          <w:szCs w:val="26"/>
        </w:rPr>
        <w:t xml:space="preserve"> * </w:t>
      </w:r>
      <w:r w:rsidR="00BE043F" w:rsidRPr="007F34A1">
        <w:rPr>
          <w:rFonts w:asciiTheme="majorHAnsi" w:hAnsiTheme="majorHAnsi" w:cs="Arial"/>
          <w:b/>
          <w:sz w:val="26"/>
          <w:szCs w:val="26"/>
          <w:u w:val="single"/>
        </w:rPr>
        <w:t>Relevant Bank Account</w:t>
      </w:r>
    </w:p>
    <w:p w14:paraId="28387859" w14:textId="0D4832EA" w:rsidR="00CF4919" w:rsidRDefault="00F67E3B" w:rsidP="00B74746">
      <w:pPr>
        <w:jc w:val="both"/>
        <w:rPr>
          <w:rFonts w:asciiTheme="majorHAnsi" w:hAnsiTheme="majorHAnsi" w:cs="Arial"/>
        </w:rPr>
      </w:pPr>
      <w:r>
        <w:rPr>
          <w:rFonts w:asciiTheme="majorHAnsi" w:hAnsiTheme="majorHAnsi" w:cs="Arial"/>
          <w:b/>
        </w:rPr>
        <w:t>10</w:t>
      </w:r>
      <w:r w:rsidR="002B3D54" w:rsidRPr="00F67E3B">
        <w:rPr>
          <w:rFonts w:asciiTheme="majorHAnsi" w:hAnsiTheme="majorHAnsi" w:cs="Arial"/>
          <w:b/>
        </w:rPr>
        <w:t>.1</w:t>
      </w:r>
      <w:r w:rsidR="002B3D54">
        <w:rPr>
          <w:rFonts w:asciiTheme="majorHAnsi" w:hAnsiTheme="majorHAnsi" w:cs="Arial"/>
        </w:rPr>
        <w:t xml:space="preserve"> </w:t>
      </w:r>
      <w:r w:rsidR="00CF4919" w:rsidRPr="00B74746">
        <w:rPr>
          <w:rFonts w:asciiTheme="majorHAnsi" w:hAnsiTheme="majorHAnsi" w:cs="Arial"/>
        </w:rPr>
        <w:t xml:space="preserve">The </w:t>
      </w:r>
      <w:r w:rsidR="00E96350" w:rsidRPr="00B74746">
        <w:rPr>
          <w:rFonts w:asciiTheme="majorHAnsi" w:hAnsiTheme="majorHAnsi" w:cs="Arial"/>
        </w:rPr>
        <w:t>Client</w:t>
      </w:r>
      <w:r w:rsidR="00CF4919" w:rsidRPr="00B74746">
        <w:rPr>
          <w:rFonts w:asciiTheme="majorHAnsi" w:hAnsiTheme="majorHAnsi" w:cs="Arial"/>
        </w:rPr>
        <w:t xml:space="preserve"> will operate</w:t>
      </w:r>
      <w:r w:rsidR="00E96350" w:rsidRPr="00B74746">
        <w:rPr>
          <w:rFonts w:asciiTheme="majorHAnsi" w:hAnsiTheme="majorHAnsi" w:cs="Arial"/>
        </w:rPr>
        <w:t xml:space="preserve"> </w:t>
      </w:r>
      <w:r w:rsidR="00DA0C90" w:rsidRPr="00B74746">
        <w:rPr>
          <w:rFonts w:asciiTheme="majorHAnsi" w:hAnsiTheme="majorHAnsi" w:cs="Arial"/>
        </w:rPr>
        <w:t>relevant</w:t>
      </w:r>
      <w:r w:rsidR="00CF4919" w:rsidRPr="00B74746">
        <w:rPr>
          <w:rFonts w:asciiTheme="majorHAnsi" w:hAnsiTheme="majorHAnsi" w:cs="Arial"/>
        </w:rPr>
        <w:t xml:space="preserve"> bank account</w:t>
      </w:r>
      <w:r w:rsidR="00DA0C90">
        <w:rPr>
          <w:rFonts w:asciiTheme="majorHAnsi" w:hAnsiTheme="majorHAnsi" w:cs="Arial"/>
        </w:rPr>
        <w:t>(</w:t>
      </w:r>
      <w:r w:rsidR="00CF4919" w:rsidRPr="00B74746">
        <w:rPr>
          <w:rFonts w:asciiTheme="majorHAnsi" w:hAnsiTheme="majorHAnsi" w:cs="Arial"/>
        </w:rPr>
        <w:t>s</w:t>
      </w:r>
      <w:r w:rsidR="00DA0C90">
        <w:rPr>
          <w:rFonts w:asciiTheme="majorHAnsi" w:hAnsiTheme="majorHAnsi" w:cs="Arial"/>
        </w:rPr>
        <w:t>)</w:t>
      </w:r>
      <w:r w:rsidR="00CF4919" w:rsidRPr="00B74746">
        <w:rPr>
          <w:rFonts w:asciiTheme="majorHAnsi" w:hAnsiTheme="majorHAnsi" w:cs="Arial"/>
        </w:rPr>
        <w:t xml:space="preserve"> in its own name and in accordance with its company constitution in order to operate its service charge scheme and sinking fund.</w:t>
      </w:r>
    </w:p>
    <w:p w14:paraId="3F4E26AC" w14:textId="77777777" w:rsidR="00F67E3B" w:rsidRPr="00B74746" w:rsidRDefault="00F67E3B" w:rsidP="00B74746">
      <w:pPr>
        <w:jc w:val="both"/>
        <w:rPr>
          <w:rFonts w:asciiTheme="majorHAnsi" w:hAnsiTheme="majorHAnsi" w:cs="Arial"/>
        </w:rPr>
      </w:pPr>
    </w:p>
    <w:p w14:paraId="23549548" w14:textId="26AB4B18" w:rsidR="00CF4919" w:rsidRPr="00B74746" w:rsidRDefault="00CF4919" w:rsidP="00B74746">
      <w:pPr>
        <w:jc w:val="both"/>
        <w:rPr>
          <w:rFonts w:asciiTheme="majorHAnsi" w:hAnsiTheme="majorHAnsi" w:cs="Arial"/>
        </w:rPr>
      </w:pPr>
      <w:r w:rsidRPr="00B74746">
        <w:rPr>
          <w:rFonts w:asciiTheme="majorHAnsi" w:hAnsiTheme="majorHAnsi" w:cs="Arial"/>
          <w:b/>
        </w:rPr>
        <w:t>1</w:t>
      </w:r>
      <w:r w:rsidR="00F67E3B">
        <w:rPr>
          <w:rFonts w:asciiTheme="majorHAnsi" w:hAnsiTheme="majorHAnsi" w:cs="Arial"/>
          <w:b/>
        </w:rPr>
        <w:t>0</w:t>
      </w:r>
      <w:r w:rsidRPr="00B74746">
        <w:rPr>
          <w:rFonts w:asciiTheme="majorHAnsi" w:hAnsiTheme="majorHAnsi" w:cs="Arial"/>
          <w:b/>
        </w:rPr>
        <w:t xml:space="preserve">.2 </w:t>
      </w:r>
      <w:r w:rsidRPr="007F34A1">
        <w:rPr>
          <w:rFonts w:asciiTheme="majorHAnsi" w:hAnsiTheme="majorHAnsi" w:cs="Arial"/>
          <w:b/>
        </w:rPr>
        <w:t>Operation of OMC Bank Account</w:t>
      </w:r>
    </w:p>
    <w:p w14:paraId="7EEF9E7B" w14:textId="4708B684" w:rsidR="00CF4919" w:rsidRPr="00B74746" w:rsidRDefault="00CF4919" w:rsidP="00B74746">
      <w:pPr>
        <w:jc w:val="both"/>
        <w:rPr>
          <w:rFonts w:asciiTheme="majorHAnsi" w:hAnsiTheme="majorHAnsi" w:cs="Arial"/>
        </w:rPr>
      </w:pPr>
      <w:r w:rsidRPr="00B74746">
        <w:rPr>
          <w:rFonts w:asciiTheme="majorHAnsi" w:hAnsiTheme="majorHAnsi" w:cs="Arial"/>
        </w:rPr>
        <w:t xml:space="preserve">The </w:t>
      </w:r>
      <w:r w:rsidR="00437819" w:rsidRPr="00B74746">
        <w:rPr>
          <w:rFonts w:asciiTheme="majorHAnsi" w:hAnsiTheme="majorHAnsi" w:cs="Arial"/>
        </w:rPr>
        <w:t>A</w:t>
      </w:r>
      <w:r w:rsidRPr="00B74746">
        <w:rPr>
          <w:rFonts w:asciiTheme="majorHAnsi" w:hAnsiTheme="majorHAnsi" w:cs="Arial"/>
        </w:rPr>
        <w:t>gent will lodge all mon</w:t>
      </w:r>
      <w:r w:rsidR="00DA0C90">
        <w:rPr>
          <w:rFonts w:asciiTheme="majorHAnsi" w:hAnsiTheme="majorHAnsi" w:cs="Arial"/>
        </w:rPr>
        <w:t>ey</w:t>
      </w:r>
      <w:r w:rsidR="00E96350" w:rsidRPr="00B74746">
        <w:rPr>
          <w:rFonts w:asciiTheme="majorHAnsi" w:hAnsiTheme="majorHAnsi" w:cs="Arial"/>
        </w:rPr>
        <w:t xml:space="preserve">s received in respect of the </w:t>
      </w:r>
      <w:r w:rsidRPr="00B74746">
        <w:rPr>
          <w:rFonts w:asciiTheme="majorHAnsi" w:hAnsiTheme="majorHAnsi" w:cs="Arial"/>
        </w:rPr>
        <w:t>C</w:t>
      </w:r>
      <w:r w:rsidR="00E96350" w:rsidRPr="00B74746">
        <w:rPr>
          <w:rFonts w:asciiTheme="majorHAnsi" w:hAnsiTheme="majorHAnsi" w:cs="Arial"/>
        </w:rPr>
        <w:t>lient</w:t>
      </w:r>
      <w:r w:rsidRPr="00B74746">
        <w:rPr>
          <w:rFonts w:asciiTheme="majorHAnsi" w:hAnsiTheme="majorHAnsi" w:cs="Arial"/>
        </w:rPr>
        <w:t xml:space="preserve"> to the relevant bank account nomin</w:t>
      </w:r>
      <w:r w:rsidR="00E96350" w:rsidRPr="00B74746">
        <w:rPr>
          <w:rFonts w:asciiTheme="majorHAnsi" w:hAnsiTheme="majorHAnsi" w:cs="Arial"/>
        </w:rPr>
        <w:t xml:space="preserve">ated by the </w:t>
      </w:r>
      <w:r w:rsidR="00CD7091" w:rsidRPr="00B74746">
        <w:rPr>
          <w:rFonts w:asciiTheme="majorHAnsi" w:hAnsiTheme="majorHAnsi" w:cs="Arial"/>
        </w:rPr>
        <w:t>C</w:t>
      </w:r>
      <w:r w:rsidR="00E96350" w:rsidRPr="00B74746">
        <w:rPr>
          <w:rFonts w:asciiTheme="majorHAnsi" w:hAnsiTheme="majorHAnsi" w:cs="Arial"/>
        </w:rPr>
        <w:t>lient</w:t>
      </w:r>
      <w:r w:rsidR="00E07855" w:rsidRPr="00B74746">
        <w:rPr>
          <w:rFonts w:asciiTheme="majorHAnsi" w:hAnsiTheme="majorHAnsi" w:cs="Arial"/>
        </w:rPr>
        <w:t xml:space="preserve"> no later than</w:t>
      </w:r>
      <w:r w:rsidR="00BB4199">
        <w:rPr>
          <w:rFonts w:asciiTheme="majorHAnsi" w:hAnsiTheme="majorHAnsi" w:cs="Arial"/>
        </w:rPr>
        <w:t xml:space="preserve"> 30 days</w:t>
      </w:r>
      <w:r w:rsidR="00E07855" w:rsidRPr="00B74746">
        <w:rPr>
          <w:rFonts w:asciiTheme="majorHAnsi" w:hAnsiTheme="majorHAnsi" w:cs="Arial"/>
        </w:rPr>
        <w:t xml:space="preserve"> after receipt of the Client’s mon</w:t>
      </w:r>
      <w:r w:rsidR="00B74746">
        <w:rPr>
          <w:rFonts w:asciiTheme="majorHAnsi" w:hAnsiTheme="majorHAnsi" w:cs="Arial"/>
        </w:rPr>
        <w:t>ey</w:t>
      </w:r>
      <w:r w:rsidR="00E07855" w:rsidRPr="00B74746">
        <w:rPr>
          <w:rFonts w:asciiTheme="majorHAnsi" w:hAnsiTheme="majorHAnsi" w:cs="Arial"/>
        </w:rPr>
        <w:t xml:space="preserve">s.  </w:t>
      </w:r>
      <w:r w:rsidR="00CD7091" w:rsidRPr="00B74746">
        <w:rPr>
          <w:rFonts w:asciiTheme="majorHAnsi" w:hAnsiTheme="majorHAnsi" w:cs="Arial"/>
        </w:rPr>
        <w:t xml:space="preserve"> </w:t>
      </w:r>
    </w:p>
    <w:p w14:paraId="7C68F4A8" w14:textId="0D1B9F21" w:rsidR="004F5620" w:rsidRDefault="004F5620" w:rsidP="003A0C4F">
      <w:pPr>
        <w:rPr>
          <w:rFonts w:asciiTheme="majorHAnsi" w:hAnsiTheme="majorHAnsi" w:cs="Arial"/>
          <w:b/>
        </w:rPr>
      </w:pPr>
    </w:p>
    <w:p w14:paraId="1066E04B" w14:textId="1830EBC4" w:rsidR="00CF4919" w:rsidRPr="00B74746" w:rsidRDefault="00CF4919" w:rsidP="003A0C4F">
      <w:pPr>
        <w:rPr>
          <w:rFonts w:asciiTheme="majorHAnsi" w:hAnsiTheme="majorHAnsi" w:cs="Arial"/>
          <w:b/>
        </w:rPr>
      </w:pPr>
      <w:r w:rsidRPr="00B74746">
        <w:rPr>
          <w:rFonts w:asciiTheme="majorHAnsi" w:hAnsiTheme="majorHAnsi" w:cs="Arial"/>
          <w:b/>
        </w:rPr>
        <w:t>1</w:t>
      </w:r>
      <w:r w:rsidR="00F67E3B">
        <w:rPr>
          <w:rFonts w:asciiTheme="majorHAnsi" w:hAnsiTheme="majorHAnsi" w:cs="Arial"/>
          <w:b/>
        </w:rPr>
        <w:t>0</w:t>
      </w:r>
      <w:r w:rsidRPr="00B74746">
        <w:rPr>
          <w:rFonts w:asciiTheme="majorHAnsi" w:hAnsiTheme="majorHAnsi" w:cs="Arial"/>
          <w:b/>
        </w:rPr>
        <w:t xml:space="preserve">.3 </w:t>
      </w:r>
      <w:r w:rsidRPr="007F34A1">
        <w:rPr>
          <w:rFonts w:asciiTheme="majorHAnsi" w:hAnsiTheme="majorHAnsi" w:cs="Arial"/>
          <w:b/>
        </w:rPr>
        <w:t>Agent’s Client Accounts</w:t>
      </w:r>
    </w:p>
    <w:p w14:paraId="72C65037" w14:textId="02E0D527" w:rsidR="00CF4919" w:rsidRPr="00B74746" w:rsidRDefault="00CF4919" w:rsidP="00B74746">
      <w:pPr>
        <w:jc w:val="both"/>
        <w:rPr>
          <w:rFonts w:asciiTheme="majorHAnsi" w:hAnsiTheme="majorHAnsi" w:cs="Arial"/>
        </w:rPr>
      </w:pPr>
      <w:r w:rsidRPr="00B74746">
        <w:rPr>
          <w:rFonts w:asciiTheme="majorHAnsi" w:hAnsiTheme="majorHAnsi" w:cs="Arial"/>
          <w:b/>
        </w:rPr>
        <w:t>1</w:t>
      </w:r>
      <w:r w:rsidR="00F67E3B">
        <w:rPr>
          <w:rFonts w:asciiTheme="majorHAnsi" w:hAnsiTheme="majorHAnsi" w:cs="Arial"/>
          <w:b/>
        </w:rPr>
        <w:t>0</w:t>
      </w:r>
      <w:r w:rsidRPr="00B74746">
        <w:rPr>
          <w:rFonts w:asciiTheme="majorHAnsi" w:hAnsiTheme="majorHAnsi" w:cs="Arial"/>
          <w:b/>
        </w:rPr>
        <w:t>.3.1</w:t>
      </w:r>
      <w:r w:rsidRPr="00B74746">
        <w:rPr>
          <w:rFonts w:asciiTheme="majorHAnsi" w:hAnsiTheme="majorHAnsi" w:cs="Arial"/>
        </w:rPr>
        <w:t xml:space="preserve"> In circumstances where the Agent facilitates the operation of direct debit or third party online payment or EPOS payment schemes that will, in the first instance, h</w:t>
      </w:r>
      <w:r w:rsidR="00CD7091" w:rsidRPr="00B74746">
        <w:rPr>
          <w:rFonts w:asciiTheme="majorHAnsi" w:hAnsiTheme="majorHAnsi" w:cs="Arial"/>
        </w:rPr>
        <w:t>ave service charges and/</w:t>
      </w:r>
      <w:r w:rsidRPr="00B74746">
        <w:rPr>
          <w:rFonts w:asciiTheme="majorHAnsi" w:hAnsiTheme="majorHAnsi" w:cs="Arial"/>
        </w:rPr>
        <w:t>or sinking fund payments c</w:t>
      </w:r>
      <w:r w:rsidR="00CD7091" w:rsidRPr="00B74746">
        <w:rPr>
          <w:rFonts w:asciiTheme="majorHAnsi" w:hAnsiTheme="majorHAnsi" w:cs="Arial"/>
        </w:rPr>
        <w:t>redit an Agent’s Client Account</w:t>
      </w:r>
      <w:r w:rsidR="00A960A7" w:rsidRPr="00B74746">
        <w:rPr>
          <w:rFonts w:asciiTheme="majorHAnsi" w:hAnsiTheme="majorHAnsi" w:cs="Arial"/>
        </w:rPr>
        <w:t>, t</w:t>
      </w:r>
      <w:r w:rsidRPr="00B74746">
        <w:rPr>
          <w:rFonts w:asciiTheme="majorHAnsi" w:hAnsiTheme="majorHAnsi" w:cs="Arial"/>
        </w:rPr>
        <w:t>he Agent shall, prior to the operation of such schemes</w:t>
      </w:r>
      <w:r w:rsidR="00B74746">
        <w:rPr>
          <w:rFonts w:asciiTheme="majorHAnsi" w:hAnsiTheme="majorHAnsi" w:cs="Arial"/>
        </w:rPr>
        <w:t>,</w:t>
      </w:r>
      <w:r w:rsidRPr="00B74746">
        <w:rPr>
          <w:rFonts w:asciiTheme="majorHAnsi" w:hAnsiTheme="majorHAnsi" w:cs="Arial"/>
        </w:rPr>
        <w:t xml:space="preserve"> advise the Client of their existence.  The Agent shall detail to the </w:t>
      </w:r>
      <w:r w:rsidR="00917DB8">
        <w:rPr>
          <w:rFonts w:asciiTheme="majorHAnsi" w:hAnsiTheme="majorHAnsi" w:cs="Arial"/>
        </w:rPr>
        <w:t xml:space="preserve">client </w:t>
      </w:r>
      <w:r w:rsidRPr="00B74746">
        <w:rPr>
          <w:rFonts w:asciiTheme="majorHAnsi" w:hAnsiTheme="majorHAnsi" w:cs="Arial"/>
        </w:rPr>
        <w:t xml:space="preserve">such schemes that are in operation and the processes involved. </w:t>
      </w:r>
    </w:p>
    <w:p w14:paraId="3D00432B" w14:textId="77777777" w:rsidR="00CF4919" w:rsidRPr="00B74746" w:rsidRDefault="00CF4919" w:rsidP="003A0C4F">
      <w:pPr>
        <w:rPr>
          <w:rFonts w:asciiTheme="majorHAnsi" w:hAnsiTheme="majorHAnsi" w:cs="Arial"/>
          <w:color w:val="FF0000"/>
        </w:rPr>
      </w:pPr>
    </w:p>
    <w:p w14:paraId="4E1DA5C2" w14:textId="4ED97AAC" w:rsidR="00CF4919" w:rsidRPr="00224202" w:rsidRDefault="00CF4919" w:rsidP="00752BFF">
      <w:pPr>
        <w:jc w:val="both"/>
        <w:rPr>
          <w:rFonts w:asciiTheme="majorHAnsi" w:hAnsiTheme="majorHAnsi" w:cs="Arial"/>
          <w:b/>
          <w:color w:val="00B0F0"/>
        </w:rPr>
      </w:pPr>
      <w:r w:rsidRPr="00B74746">
        <w:rPr>
          <w:rFonts w:asciiTheme="majorHAnsi" w:hAnsiTheme="majorHAnsi" w:cs="Arial"/>
          <w:b/>
        </w:rPr>
        <w:t>1</w:t>
      </w:r>
      <w:r w:rsidR="00F67E3B">
        <w:rPr>
          <w:rFonts w:asciiTheme="majorHAnsi" w:hAnsiTheme="majorHAnsi" w:cs="Arial"/>
          <w:b/>
        </w:rPr>
        <w:t>0</w:t>
      </w:r>
      <w:r w:rsidRPr="00B74746">
        <w:rPr>
          <w:rFonts w:asciiTheme="majorHAnsi" w:hAnsiTheme="majorHAnsi" w:cs="Arial"/>
          <w:b/>
        </w:rPr>
        <w:t>.3.2</w:t>
      </w:r>
      <w:r w:rsidR="00E96350" w:rsidRPr="00B74746">
        <w:rPr>
          <w:rFonts w:asciiTheme="majorHAnsi" w:hAnsiTheme="majorHAnsi" w:cs="Arial"/>
        </w:rPr>
        <w:t xml:space="preserve"> </w:t>
      </w:r>
      <w:r w:rsidR="00E96350" w:rsidRPr="007F34A1">
        <w:rPr>
          <w:rFonts w:asciiTheme="majorHAnsi" w:hAnsiTheme="majorHAnsi" w:cs="Arial"/>
          <w:color w:val="000000" w:themeColor="text1"/>
        </w:rPr>
        <w:t>The A</w:t>
      </w:r>
      <w:r w:rsidRPr="007F34A1">
        <w:rPr>
          <w:rFonts w:asciiTheme="majorHAnsi" w:hAnsiTheme="majorHAnsi" w:cs="Arial"/>
          <w:color w:val="000000" w:themeColor="text1"/>
        </w:rPr>
        <w:t xml:space="preserve">gent shall </w:t>
      </w:r>
      <w:r w:rsidR="00E96350" w:rsidRPr="007F34A1">
        <w:rPr>
          <w:rFonts w:asciiTheme="majorHAnsi" w:hAnsiTheme="majorHAnsi" w:cs="Arial"/>
          <w:color w:val="000000" w:themeColor="text1"/>
        </w:rPr>
        <w:t>transfer all Client</w:t>
      </w:r>
      <w:r w:rsidRPr="007F34A1">
        <w:rPr>
          <w:rFonts w:asciiTheme="majorHAnsi" w:hAnsiTheme="majorHAnsi" w:cs="Arial"/>
          <w:color w:val="000000" w:themeColor="text1"/>
        </w:rPr>
        <w:t xml:space="preserve"> mon</w:t>
      </w:r>
      <w:r w:rsidR="0008048D" w:rsidRPr="007F34A1">
        <w:rPr>
          <w:rFonts w:asciiTheme="majorHAnsi" w:hAnsiTheme="majorHAnsi" w:cs="Arial"/>
          <w:color w:val="000000" w:themeColor="text1"/>
        </w:rPr>
        <w:t>ey</w:t>
      </w:r>
      <w:r w:rsidRPr="007F34A1">
        <w:rPr>
          <w:rFonts w:asciiTheme="majorHAnsi" w:hAnsiTheme="majorHAnsi" w:cs="Arial"/>
          <w:color w:val="000000" w:themeColor="text1"/>
        </w:rPr>
        <w:t xml:space="preserve">s lodged to the Agent’s Client Account to the </w:t>
      </w:r>
      <w:r w:rsidR="00060CB4" w:rsidRPr="007F34A1">
        <w:rPr>
          <w:rFonts w:asciiTheme="majorHAnsi" w:hAnsiTheme="majorHAnsi" w:cs="Arial"/>
          <w:color w:val="000000" w:themeColor="text1"/>
        </w:rPr>
        <w:t xml:space="preserve">relevant </w:t>
      </w:r>
      <w:r w:rsidRPr="007F34A1">
        <w:rPr>
          <w:rFonts w:asciiTheme="majorHAnsi" w:hAnsiTheme="majorHAnsi" w:cs="Arial"/>
          <w:color w:val="000000" w:themeColor="text1"/>
        </w:rPr>
        <w:t>bank account nomina</w:t>
      </w:r>
      <w:r w:rsidR="00E96350" w:rsidRPr="007F34A1">
        <w:rPr>
          <w:rFonts w:asciiTheme="majorHAnsi" w:hAnsiTheme="majorHAnsi" w:cs="Arial"/>
          <w:color w:val="000000" w:themeColor="text1"/>
        </w:rPr>
        <w:t xml:space="preserve">ted by the </w:t>
      </w:r>
      <w:r w:rsidR="00CD7091" w:rsidRPr="007F34A1">
        <w:rPr>
          <w:rFonts w:asciiTheme="majorHAnsi" w:hAnsiTheme="majorHAnsi" w:cs="Arial"/>
          <w:color w:val="000000" w:themeColor="text1"/>
        </w:rPr>
        <w:t>C</w:t>
      </w:r>
      <w:r w:rsidR="00E96350" w:rsidRPr="007F34A1">
        <w:rPr>
          <w:rFonts w:asciiTheme="majorHAnsi" w:hAnsiTheme="majorHAnsi" w:cs="Arial"/>
          <w:color w:val="000000" w:themeColor="text1"/>
        </w:rPr>
        <w:t>lient</w:t>
      </w:r>
      <w:r w:rsidR="00CD7091" w:rsidRPr="007F34A1">
        <w:rPr>
          <w:rFonts w:asciiTheme="majorHAnsi" w:hAnsiTheme="majorHAnsi" w:cs="Arial"/>
          <w:color w:val="000000" w:themeColor="text1"/>
        </w:rPr>
        <w:t xml:space="preserve"> within </w:t>
      </w:r>
      <w:r w:rsidR="007F34A1">
        <w:rPr>
          <w:rFonts w:asciiTheme="majorHAnsi" w:hAnsiTheme="majorHAnsi" w:cs="Arial"/>
          <w:color w:val="000000" w:themeColor="text1"/>
        </w:rPr>
        <w:t>&lt;</w:t>
      </w:r>
      <w:r w:rsidR="00744F3F">
        <w:rPr>
          <w:rFonts w:asciiTheme="majorHAnsi" w:hAnsiTheme="majorHAnsi" w:cs="Arial"/>
          <w:b/>
          <w:color w:val="00B0F0"/>
        </w:rPr>
        <w:t>specify period</w:t>
      </w:r>
      <w:r w:rsidR="007F34A1">
        <w:rPr>
          <w:rFonts w:asciiTheme="majorHAnsi" w:hAnsiTheme="majorHAnsi" w:cs="Arial"/>
          <w:color w:val="000000" w:themeColor="text1"/>
        </w:rPr>
        <w:t>&gt;</w:t>
      </w:r>
      <w:r w:rsidR="00752BFF" w:rsidRPr="007F34A1">
        <w:rPr>
          <w:rFonts w:asciiTheme="majorHAnsi" w:hAnsiTheme="majorHAnsi" w:cs="Arial"/>
          <w:color w:val="000000" w:themeColor="text1"/>
        </w:rPr>
        <w:t xml:space="preserve"> </w:t>
      </w:r>
      <w:r w:rsidR="00E93B19" w:rsidRPr="00744F3F">
        <w:rPr>
          <w:rFonts w:asciiTheme="majorHAnsi" w:hAnsiTheme="majorHAnsi" w:cs="Arial"/>
          <w:b/>
          <w:color w:val="FF0000"/>
          <w:u w:val="single"/>
        </w:rPr>
        <w:t>OR</w:t>
      </w:r>
      <w:r w:rsidR="00917DB8" w:rsidRPr="007F34A1">
        <w:rPr>
          <w:rFonts w:asciiTheme="majorHAnsi" w:hAnsiTheme="majorHAnsi" w:cs="Arial"/>
          <w:color w:val="000000" w:themeColor="text1"/>
        </w:rPr>
        <w:t xml:space="preserve"> </w:t>
      </w:r>
      <w:r w:rsidR="007F34A1" w:rsidRPr="00011ED3">
        <w:rPr>
          <w:rFonts w:asciiTheme="majorHAnsi" w:hAnsiTheme="majorHAnsi" w:cs="Arial"/>
        </w:rPr>
        <w:t>&lt;</w:t>
      </w:r>
      <w:r w:rsidR="00E93B19" w:rsidRPr="00256601">
        <w:rPr>
          <w:rFonts w:asciiTheme="majorHAnsi" w:hAnsiTheme="majorHAnsi" w:cs="Arial"/>
        </w:rPr>
        <w:t>N</w:t>
      </w:r>
      <w:r w:rsidR="00752BFF" w:rsidRPr="00256601">
        <w:rPr>
          <w:rFonts w:asciiTheme="majorHAnsi" w:hAnsiTheme="majorHAnsi" w:cs="Arial"/>
        </w:rPr>
        <w:t>o later than 30 days</w:t>
      </w:r>
      <w:r w:rsidR="007F34A1" w:rsidRPr="00256601">
        <w:rPr>
          <w:rFonts w:asciiTheme="majorHAnsi" w:hAnsiTheme="majorHAnsi" w:cs="Arial"/>
        </w:rPr>
        <w:t>&gt;</w:t>
      </w:r>
      <w:r w:rsidR="00224202" w:rsidRPr="00256601">
        <w:rPr>
          <w:rFonts w:asciiTheme="majorHAnsi" w:hAnsiTheme="majorHAnsi" w:cs="Arial"/>
        </w:rPr>
        <w:t>.</w:t>
      </w:r>
    </w:p>
    <w:p w14:paraId="1F502FF3" w14:textId="28439CEA" w:rsidR="00CF4919" w:rsidRDefault="001A7821" w:rsidP="003A0C4F">
      <w:pPr>
        <w:rPr>
          <w:rFonts w:asciiTheme="majorHAnsi" w:hAnsiTheme="majorHAnsi" w:cs="Arial"/>
        </w:rPr>
      </w:pPr>
      <w:r>
        <w:rPr>
          <w:rFonts w:asciiTheme="majorHAnsi" w:hAnsiTheme="majorHAnsi" w:cs="Arial"/>
        </w:rPr>
        <w:lastRenderedPageBreak/>
        <w:tab/>
      </w:r>
      <w:r>
        <w:rPr>
          <w:rFonts w:asciiTheme="majorHAnsi" w:hAnsiTheme="majorHAnsi" w:cs="Arial"/>
        </w:rPr>
        <w:tab/>
      </w:r>
    </w:p>
    <w:p w14:paraId="44E7864A" w14:textId="77777777" w:rsidR="004F6A87" w:rsidRPr="00B74746" w:rsidRDefault="004F6A87" w:rsidP="003A0C4F">
      <w:pPr>
        <w:rPr>
          <w:rFonts w:asciiTheme="majorHAnsi" w:hAnsiTheme="majorHAnsi" w:cs="Arial"/>
          <w:color w:val="FF0000"/>
        </w:rPr>
      </w:pPr>
    </w:p>
    <w:p w14:paraId="624C450F" w14:textId="7A0CF8D2" w:rsidR="00CF4919" w:rsidRPr="00B74746" w:rsidRDefault="00CF4919" w:rsidP="003A0C4F">
      <w:pPr>
        <w:jc w:val="both"/>
        <w:rPr>
          <w:rFonts w:asciiTheme="majorHAnsi" w:hAnsiTheme="majorHAnsi" w:cs="Arial"/>
          <w:b/>
          <w:u w:val="single"/>
        </w:rPr>
      </w:pPr>
      <w:r w:rsidRPr="00B74746">
        <w:rPr>
          <w:rFonts w:asciiTheme="majorHAnsi" w:hAnsiTheme="majorHAnsi" w:cs="Arial"/>
          <w:b/>
        </w:rPr>
        <w:t>1</w:t>
      </w:r>
      <w:r w:rsidR="00F67E3B">
        <w:rPr>
          <w:rFonts w:asciiTheme="majorHAnsi" w:hAnsiTheme="majorHAnsi" w:cs="Arial"/>
          <w:b/>
        </w:rPr>
        <w:t>0</w:t>
      </w:r>
      <w:r w:rsidRPr="00B74746">
        <w:rPr>
          <w:rFonts w:asciiTheme="majorHAnsi" w:hAnsiTheme="majorHAnsi" w:cs="Arial"/>
          <w:b/>
        </w:rPr>
        <w:t>.</w:t>
      </w:r>
      <w:r w:rsidR="00F67E3B">
        <w:rPr>
          <w:rFonts w:asciiTheme="majorHAnsi" w:hAnsiTheme="majorHAnsi" w:cs="Arial"/>
          <w:b/>
        </w:rPr>
        <w:t>4</w:t>
      </w:r>
      <w:r w:rsidRPr="00B74746">
        <w:rPr>
          <w:rFonts w:asciiTheme="majorHAnsi" w:hAnsiTheme="majorHAnsi" w:cs="Arial"/>
          <w:b/>
        </w:rPr>
        <w:t xml:space="preserve"> *</w:t>
      </w:r>
      <w:r w:rsidRPr="00157699">
        <w:rPr>
          <w:rFonts w:asciiTheme="majorHAnsi" w:hAnsiTheme="majorHAnsi" w:cs="Arial"/>
          <w:b/>
        </w:rPr>
        <w:t xml:space="preserve"> </w:t>
      </w:r>
      <w:r w:rsidRPr="00B74746">
        <w:rPr>
          <w:rFonts w:asciiTheme="majorHAnsi" w:hAnsiTheme="majorHAnsi" w:cs="Arial"/>
          <w:b/>
          <w:u w:val="single"/>
        </w:rPr>
        <w:t xml:space="preserve">Interest on Client Moneys </w:t>
      </w:r>
    </w:p>
    <w:p w14:paraId="557344C6" w14:textId="5009BE05" w:rsidR="00F67E3B" w:rsidRDefault="00613C9D" w:rsidP="003A0C4F">
      <w:pPr>
        <w:jc w:val="both"/>
        <w:rPr>
          <w:rFonts w:asciiTheme="majorHAnsi" w:hAnsiTheme="majorHAnsi"/>
        </w:rPr>
      </w:pPr>
      <w:r w:rsidRPr="00B74746">
        <w:rPr>
          <w:rFonts w:asciiTheme="majorHAnsi" w:hAnsiTheme="majorHAnsi"/>
        </w:rPr>
        <w:t xml:space="preserve">Any interest accruing in excess of €50 will be paid to the client in accordance with the Property Services (Regulation) Act 2011 (Client Moneys) Regulations 2012. </w:t>
      </w:r>
    </w:p>
    <w:p w14:paraId="2FF32095" w14:textId="0B3B4BEE" w:rsidR="004F1776" w:rsidRPr="002D15E5" w:rsidRDefault="004F1776" w:rsidP="003A0C4F">
      <w:pPr>
        <w:jc w:val="both"/>
        <w:rPr>
          <w:rFonts w:asciiTheme="majorHAnsi" w:hAnsiTheme="majorHAnsi"/>
        </w:rPr>
      </w:pPr>
    </w:p>
    <w:p w14:paraId="6E6E68E9" w14:textId="0D1C59D5" w:rsidR="00311903" w:rsidRPr="00B74746" w:rsidRDefault="00311903" w:rsidP="003A0C4F">
      <w:pPr>
        <w:jc w:val="both"/>
        <w:rPr>
          <w:rFonts w:asciiTheme="majorHAnsi" w:hAnsiTheme="majorHAnsi" w:cs="Arial"/>
          <w:b/>
          <w:sz w:val="26"/>
          <w:szCs w:val="26"/>
          <w:u w:val="single"/>
        </w:rPr>
      </w:pPr>
      <w:r w:rsidRPr="00B74746">
        <w:rPr>
          <w:rFonts w:asciiTheme="majorHAnsi" w:hAnsiTheme="majorHAnsi"/>
          <w:b/>
          <w:sz w:val="26"/>
          <w:szCs w:val="26"/>
        </w:rPr>
        <w:t>1</w:t>
      </w:r>
      <w:r w:rsidR="00F67E3B">
        <w:rPr>
          <w:rFonts w:asciiTheme="majorHAnsi" w:hAnsiTheme="majorHAnsi"/>
          <w:b/>
          <w:sz w:val="26"/>
          <w:szCs w:val="26"/>
        </w:rPr>
        <w:t>1</w:t>
      </w:r>
      <w:r w:rsidRPr="00B74746">
        <w:rPr>
          <w:rFonts w:asciiTheme="majorHAnsi" w:hAnsiTheme="majorHAnsi"/>
          <w:b/>
          <w:sz w:val="26"/>
          <w:szCs w:val="26"/>
        </w:rPr>
        <w:t>. *</w:t>
      </w:r>
      <w:r w:rsidR="00157699">
        <w:rPr>
          <w:rFonts w:asciiTheme="majorHAnsi" w:hAnsiTheme="majorHAnsi"/>
          <w:b/>
          <w:sz w:val="26"/>
          <w:szCs w:val="26"/>
        </w:rPr>
        <w:t xml:space="preserve"> </w:t>
      </w:r>
      <w:r w:rsidRPr="00B74746">
        <w:rPr>
          <w:rFonts w:asciiTheme="majorHAnsi" w:hAnsiTheme="majorHAnsi" w:cs="Arial"/>
          <w:b/>
          <w:sz w:val="26"/>
          <w:szCs w:val="26"/>
          <w:u w:val="single"/>
        </w:rPr>
        <w:t xml:space="preserve">Conflict of Interest </w:t>
      </w:r>
    </w:p>
    <w:p w14:paraId="3E702D82" w14:textId="77777777" w:rsidR="00157699" w:rsidRDefault="00CF4919" w:rsidP="003A0C4F">
      <w:pPr>
        <w:ind w:left="720" w:hanging="720"/>
        <w:jc w:val="both"/>
        <w:rPr>
          <w:rFonts w:asciiTheme="majorHAnsi" w:hAnsiTheme="majorHAnsi" w:cs="Arial"/>
        </w:rPr>
      </w:pPr>
      <w:r w:rsidRPr="00B74746">
        <w:rPr>
          <w:rFonts w:asciiTheme="majorHAnsi" w:hAnsiTheme="majorHAnsi" w:cs="Arial"/>
          <w:b/>
        </w:rPr>
        <w:t>1</w:t>
      </w:r>
      <w:r w:rsidR="00F67E3B">
        <w:rPr>
          <w:rFonts w:asciiTheme="majorHAnsi" w:hAnsiTheme="majorHAnsi" w:cs="Arial"/>
          <w:b/>
        </w:rPr>
        <w:t>1</w:t>
      </w:r>
      <w:r w:rsidRPr="00B74746">
        <w:rPr>
          <w:rFonts w:asciiTheme="majorHAnsi" w:hAnsiTheme="majorHAnsi" w:cs="Arial"/>
          <w:b/>
        </w:rPr>
        <w:t>.1</w:t>
      </w:r>
      <w:r w:rsidR="00157699">
        <w:rPr>
          <w:rFonts w:asciiTheme="majorHAnsi" w:hAnsiTheme="majorHAnsi" w:cs="Arial"/>
          <w:b/>
        </w:rPr>
        <w:t xml:space="preserve"> </w:t>
      </w:r>
      <w:r w:rsidR="00311903" w:rsidRPr="00B74746">
        <w:rPr>
          <w:rFonts w:asciiTheme="majorHAnsi" w:hAnsiTheme="majorHAnsi" w:cs="Arial"/>
        </w:rPr>
        <w:t xml:space="preserve">The Agent affirms that no conflict of interest exists that would prevent the </w:t>
      </w:r>
      <w:r w:rsidR="00311903" w:rsidRPr="00B74746">
        <w:rPr>
          <w:rFonts w:asciiTheme="majorHAnsi" w:hAnsiTheme="majorHAnsi"/>
        </w:rPr>
        <w:t>Agent</w:t>
      </w:r>
      <w:r w:rsidR="00311903" w:rsidRPr="00B74746">
        <w:rPr>
          <w:rFonts w:asciiTheme="majorHAnsi" w:hAnsiTheme="majorHAnsi" w:cs="Arial"/>
        </w:rPr>
        <w:t xml:space="preserve"> from</w:t>
      </w:r>
      <w:r w:rsidR="007F2B9F" w:rsidRPr="00B74746">
        <w:rPr>
          <w:rFonts w:asciiTheme="majorHAnsi" w:hAnsiTheme="majorHAnsi" w:cs="Arial"/>
        </w:rPr>
        <w:t xml:space="preserve"> </w:t>
      </w:r>
    </w:p>
    <w:p w14:paraId="1CBB9EC5" w14:textId="60BE9D75" w:rsidR="00311903" w:rsidRPr="00B74746" w:rsidRDefault="00157699" w:rsidP="003A0C4F">
      <w:pPr>
        <w:ind w:left="720" w:hanging="720"/>
        <w:jc w:val="both"/>
        <w:rPr>
          <w:rFonts w:asciiTheme="majorHAnsi" w:hAnsiTheme="majorHAnsi" w:cs="Arial"/>
        </w:rPr>
      </w:pPr>
      <w:r>
        <w:rPr>
          <w:rFonts w:asciiTheme="majorHAnsi" w:hAnsiTheme="majorHAnsi" w:cs="Arial"/>
          <w:b/>
        </w:rPr>
        <w:t xml:space="preserve">           </w:t>
      </w:r>
      <w:r w:rsidR="007F2B9F" w:rsidRPr="00B74746">
        <w:rPr>
          <w:rFonts w:asciiTheme="majorHAnsi" w:hAnsiTheme="majorHAnsi" w:cs="Arial"/>
        </w:rPr>
        <w:t>providing the property service</w:t>
      </w:r>
      <w:r w:rsidR="00311903" w:rsidRPr="00B74746">
        <w:rPr>
          <w:rFonts w:asciiTheme="majorHAnsi" w:hAnsiTheme="majorHAnsi" w:cs="Arial"/>
        </w:rPr>
        <w:t xml:space="preserve"> for the Client.</w:t>
      </w:r>
    </w:p>
    <w:p w14:paraId="18CEB564" w14:textId="68780A48" w:rsidR="00311903" w:rsidRPr="00B74746" w:rsidRDefault="00CF4919" w:rsidP="003A0C4F">
      <w:pPr>
        <w:autoSpaceDE w:val="0"/>
        <w:autoSpaceDN w:val="0"/>
        <w:adjustRightInd w:val="0"/>
        <w:spacing w:line="240" w:lineRule="atLeast"/>
        <w:ind w:left="720" w:hanging="720"/>
        <w:jc w:val="both"/>
        <w:rPr>
          <w:rFonts w:asciiTheme="majorHAnsi" w:hAnsiTheme="majorHAnsi"/>
        </w:rPr>
      </w:pPr>
      <w:r w:rsidRPr="00B74746">
        <w:rPr>
          <w:rFonts w:asciiTheme="majorHAnsi" w:hAnsiTheme="majorHAnsi"/>
          <w:b/>
        </w:rPr>
        <w:t>1</w:t>
      </w:r>
      <w:r w:rsidR="00F67E3B">
        <w:rPr>
          <w:rFonts w:asciiTheme="majorHAnsi" w:hAnsiTheme="majorHAnsi"/>
          <w:b/>
        </w:rPr>
        <w:t>1</w:t>
      </w:r>
      <w:r w:rsidRPr="00B74746">
        <w:rPr>
          <w:rFonts w:asciiTheme="majorHAnsi" w:hAnsiTheme="majorHAnsi"/>
          <w:b/>
        </w:rPr>
        <w:t>.2</w:t>
      </w:r>
      <w:r w:rsidRPr="00B74746">
        <w:rPr>
          <w:rFonts w:asciiTheme="majorHAnsi" w:hAnsiTheme="majorHAnsi"/>
        </w:rPr>
        <w:tab/>
      </w:r>
      <w:r w:rsidR="00311903" w:rsidRPr="00B74746">
        <w:rPr>
          <w:rFonts w:asciiTheme="majorHAnsi" w:hAnsiTheme="majorHAnsi"/>
        </w:rPr>
        <w:t xml:space="preserve">Where the Agent identifies the existence of, or the potential for, a conflict of interest he/she will, as soon as practicable, inform the Client, in writing, of the circumstances. </w:t>
      </w:r>
    </w:p>
    <w:p w14:paraId="3288B058" w14:textId="6126E0D0" w:rsidR="00311903" w:rsidRPr="00B74746" w:rsidRDefault="00CF4919" w:rsidP="003A0C4F">
      <w:pPr>
        <w:autoSpaceDE w:val="0"/>
        <w:autoSpaceDN w:val="0"/>
        <w:adjustRightInd w:val="0"/>
        <w:spacing w:line="240" w:lineRule="atLeast"/>
        <w:ind w:left="720" w:hanging="720"/>
        <w:jc w:val="both"/>
        <w:rPr>
          <w:rFonts w:asciiTheme="majorHAnsi" w:hAnsiTheme="majorHAnsi"/>
        </w:rPr>
      </w:pPr>
      <w:r w:rsidRPr="00B74746">
        <w:rPr>
          <w:rFonts w:asciiTheme="majorHAnsi" w:hAnsiTheme="majorHAnsi"/>
          <w:b/>
        </w:rPr>
        <w:t>1</w:t>
      </w:r>
      <w:r w:rsidR="00F67E3B">
        <w:rPr>
          <w:rFonts w:asciiTheme="majorHAnsi" w:hAnsiTheme="majorHAnsi"/>
          <w:b/>
        </w:rPr>
        <w:t>1</w:t>
      </w:r>
      <w:r w:rsidRPr="00B74746">
        <w:rPr>
          <w:rFonts w:asciiTheme="majorHAnsi" w:hAnsiTheme="majorHAnsi"/>
          <w:b/>
        </w:rPr>
        <w:t>.3</w:t>
      </w:r>
      <w:r w:rsidRPr="00B74746">
        <w:rPr>
          <w:rFonts w:asciiTheme="majorHAnsi" w:hAnsiTheme="majorHAnsi"/>
        </w:rPr>
        <w:tab/>
      </w:r>
      <w:r w:rsidR="00311903" w:rsidRPr="00B74746">
        <w:rPr>
          <w:rFonts w:asciiTheme="majorHAnsi" w:hAnsiTheme="majorHAnsi"/>
        </w:rPr>
        <w:t>The Agent will immediately inform the Client in writing where the Agent is offered any form of inducement in relation to the matters covered by this Agreement.</w:t>
      </w:r>
    </w:p>
    <w:p w14:paraId="35B288F8" w14:textId="635C94EE" w:rsidR="00311903" w:rsidRPr="00B74746" w:rsidRDefault="00D12467" w:rsidP="003A0C4F">
      <w:pPr>
        <w:autoSpaceDE w:val="0"/>
        <w:autoSpaceDN w:val="0"/>
        <w:adjustRightInd w:val="0"/>
        <w:spacing w:line="240" w:lineRule="atLeast"/>
        <w:ind w:left="720" w:hanging="720"/>
        <w:jc w:val="both"/>
        <w:rPr>
          <w:rFonts w:asciiTheme="majorHAnsi" w:hAnsiTheme="majorHAnsi"/>
        </w:rPr>
      </w:pPr>
      <w:r w:rsidRPr="00B74746">
        <w:rPr>
          <w:rFonts w:asciiTheme="majorHAnsi" w:hAnsiTheme="majorHAnsi"/>
          <w:b/>
        </w:rPr>
        <w:t>1</w:t>
      </w:r>
      <w:r w:rsidR="00F67E3B">
        <w:rPr>
          <w:rFonts w:asciiTheme="majorHAnsi" w:hAnsiTheme="majorHAnsi"/>
          <w:b/>
        </w:rPr>
        <w:t>1</w:t>
      </w:r>
      <w:r w:rsidR="00CF4919" w:rsidRPr="00B74746">
        <w:rPr>
          <w:rFonts w:asciiTheme="majorHAnsi" w:hAnsiTheme="majorHAnsi"/>
          <w:b/>
        </w:rPr>
        <w:t>.4</w:t>
      </w:r>
      <w:r w:rsidR="00CF4919" w:rsidRPr="00B74746">
        <w:rPr>
          <w:rFonts w:asciiTheme="majorHAnsi" w:hAnsiTheme="majorHAnsi"/>
        </w:rPr>
        <w:tab/>
      </w:r>
      <w:r w:rsidR="00311903" w:rsidRPr="00B74746">
        <w:rPr>
          <w:rFonts w:asciiTheme="majorHAnsi" w:hAnsiTheme="majorHAnsi"/>
        </w:rPr>
        <w:t>The Agent will not benefit, financially or otherwise, from any party or service provider engaged in relation to any matter covered by this Agreement without the written permission from the Client.</w:t>
      </w:r>
    </w:p>
    <w:p w14:paraId="1D3D7201" w14:textId="7EDCD451" w:rsidR="00311903" w:rsidRPr="00B74746" w:rsidRDefault="00CF4919" w:rsidP="003A0C4F">
      <w:pPr>
        <w:autoSpaceDE w:val="0"/>
        <w:autoSpaceDN w:val="0"/>
        <w:adjustRightInd w:val="0"/>
        <w:spacing w:line="240" w:lineRule="atLeast"/>
        <w:ind w:left="720" w:hanging="720"/>
        <w:rPr>
          <w:rFonts w:asciiTheme="majorHAnsi" w:hAnsiTheme="majorHAnsi"/>
        </w:rPr>
      </w:pPr>
      <w:r w:rsidRPr="00B74746">
        <w:rPr>
          <w:rFonts w:asciiTheme="majorHAnsi" w:hAnsiTheme="majorHAnsi"/>
          <w:b/>
        </w:rPr>
        <w:t>1</w:t>
      </w:r>
      <w:r w:rsidR="00F67E3B">
        <w:rPr>
          <w:rFonts w:asciiTheme="majorHAnsi" w:hAnsiTheme="majorHAnsi"/>
          <w:b/>
        </w:rPr>
        <w:t>1</w:t>
      </w:r>
      <w:r w:rsidRPr="00B74746">
        <w:rPr>
          <w:rFonts w:asciiTheme="majorHAnsi" w:hAnsiTheme="majorHAnsi"/>
          <w:b/>
        </w:rPr>
        <w:t>.5</w:t>
      </w:r>
      <w:r w:rsidRPr="00B74746">
        <w:rPr>
          <w:rFonts w:asciiTheme="majorHAnsi" w:hAnsiTheme="majorHAnsi"/>
        </w:rPr>
        <w:tab/>
      </w:r>
      <w:r w:rsidR="00311903" w:rsidRPr="00011ED3">
        <w:rPr>
          <w:rFonts w:asciiTheme="majorHAnsi" w:hAnsiTheme="majorHAnsi"/>
          <w:b/>
        </w:rPr>
        <w:t>The Agent agrees not to provide, while this Agreement is in force, a letting service in respect of any of the units which form part of the development which is the subject of this Agreement</w:t>
      </w:r>
      <w:r w:rsidR="00311903" w:rsidRPr="00B74746">
        <w:rPr>
          <w:rFonts w:asciiTheme="majorHAnsi" w:hAnsiTheme="majorHAnsi"/>
        </w:rPr>
        <w:t xml:space="preserve"> </w:t>
      </w:r>
      <w:r w:rsidR="009775FC">
        <w:rPr>
          <w:rFonts w:asciiTheme="majorHAnsi" w:hAnsiTheme="majorHAnsi"/>
        </w:rPr>
        <w:t xml:space="preserve">unless </w:t>
      </w:r>
      <w:r w:rsidR="00752BFF">
        <w:rPr>
          <w:rFonts w:asciiTheme="majorHAnsi" w:hAnsiTheme="majorHAnsi"/>
        </w:rPr>
        <w:t>written</w:t>
      </w:r>
      <w:r w:rsidR="009775FC">
        <w:rPr>
          <w:rFonts w:asciiTheme="majorHAnsi" w:hAnsiTheme="majorHAnsi"/>
        </w:rPr>
        <w:t xml:space="preserve"> </w:t>
      </w:r>
      <w:r w:rsidR="00752BFF">
        <w:rPr>
          <w:rFonts w:asciiTheme="majorHAnsi" w:hAnsiTheme="majorHAnsi"/>
        </w:rPr>
        <w:t>consent</w:t>
      </w:r>
      <w:r w:rsidR="009775FC">
        <w:rPr>
          <w:rFonts w:asciiTheme="majorHAnsi" w:hAnsiTheme="majorHAnsi"/>
        </w:rPr>
        <w:t xml:space="preserve"> of </w:t>
      </w:r>
      <w:r w:rsidR="00752BFF">
        <w:rPr>
          <w:rFonts w:asciiTheme="majorHAnsi" w:hAnsiTheme="majorHAnsi"/>
        </w:rPr>
        <w:t>the OMC</w:t>
      </w:r>
      <w:r w:rsidR="0018239E">
        <w:rPr>
          <w:rFonts w:asciiTheme="majorHAnsi" w:hAnsiTheme="majorHAnsi"/>
        </w:rPr>
        <w:t xml:space="preserve"> is provided</w:t>
      </w:r>
      <w:r w:rsidR="002D15E5">
        <w:rPr>
          <w:rFonts w:asciiTheme="majorHAnsi" w:hAnsiTheme="majorHAnsi"/>
        </w:rPr>
        <w:t>.</w:t>
      </w:r>
      <w:r w:rsidR="00752BFF">
        <w:rPr>
          <w:rFonts w:asciiTheme="majorHAnsi" w:hAnsiTheme="majorHAnsi"/>
        </w:rPr>
        <w:t xml:space="preserve"> </w:t>
      </w:r>
    </w:p>
    <w:p w14:paraId="4822FD53" w14:textId="69457128" w:rsidR="00880D7A" w:rsidRPr="00B74746" w:rsidRDefault="00311903" w:rsidP="00880D7A">
      <w:pPr>
        <w:autoSpaceDE w:val="0"/>
        <w:autoSpaceDN w:val="0"/>
        <w:adjustRightInd w:val="0"/>
        <w:spacing w:line="240" w:lineRule="atLeast"/>
        <w:jc w:val="center"/>
        <w:rPr>
          <w:rFonts w:asciiTheme="majorHAnsi" w:hAnsiTheme="majorHAnsi"/>
          <w:b/>
          <w:color w:val="FF0000"/>
          <w:u w:val="single"/>
        </w:rPr>
      </w:pPr>
      <w:r w:rsidRPr="00B74746">
        <w:rPr>
          <w:rFonts w:asciiTheme="majorHAnsi" w:hAnsiTheme="majorHAnsi"/>
          <w:b/>
          <w:color w:val="FF0000"/>
          <w:u w:val="single"/>
        </w:rPr>
        <w:t>OR</w:t>
      </w:r>
    </w:p>
    <w:p w14:paraId="15740CF9" w14:textId="7A28D9E4" w:rsidR="0018239E" w:rsidRPr="00B74746" w:rsidRDefault="006C7175" w:rsidP="0018239E">
      <w:pPr>
        <w:autoSpaceDE w:val="0"/>
        <w:autoSpaceDN w:val="0"/>
        <w:adjustRightInd w:val="0"/>
        <w:spacing w:line="240" w:lineRule="atLeast"/>
        <w:ind w:left="720" w:hanging="720"/>
        <w:rPr>
          <w:rFonts w:asciiTheme="majorHAnsi" w:hAnsiTheme="majorHAnsi"/>
        </w:rPr>
      </w:pPr>
      <w:r>
        <w:rPr>
          <w:rFonts w:asciiTheme="majorHAnsi" w:hAnsiTheme="majorHAnsi"/>
        </w:rPr>
        <w:t xml:space="preserve">             </w:t>
      </w:r>
      <w:r w:rsidR="00311903" w:rsidRPr="00011ED3">
        <w:rPr>
          <w:rFonts w:asciiTheme="majorHAnsi" w:hAnsiTheme="majorHAnsi"/>
          <w:b/>
        </w:rPr>
        <w:t>The Agent agrees not to provide, while this Agreement is in force, a sales service in respect of any of the units which form part of the development which is</w:t>
      </w:r>
      <w:r w:rsidR="00CA685A" w:rsidRPr="00011ED3">
        <w:rPr>
          <w:rFonts w:asciiTheme="majorHAnsi" w:hAnsiTheme="majorHAnsi"/>
          <w:b/>
        </w:rPr>
        <w:t xml:space="preserve"> the subject of this Agreement</w:t>
      </w:r>
      <w:r w:rsidR="0018239E" w:rsidRPr="0018239E">
        <w:rPr>
          <w:rFonts w:asciiTheme="majorHAnsi" w:hAnsiTheme="majorHAnsi"/>
        </w:rPr>
        <w:t xml:space="preserve"> </w:t>
      </w:r>
      <w:r w:rsidR="0018239E">
        <w:rPr>
          <w:rFonts w:asciiTheme="majorHAnsi" w:hAnsiTheme="majorHAnsi"/>
        </w:rPr>
        <w:t>unless written consent of the OMC is provided</w:t>
      </w:r>
      <w:r w:rsidR="002D15E5">
        <w:rPr>
          <w:rFonts w:asciiTheme="majorHAnsi" w:hAnsiTheme="majorHAnsi"/>
        </w:rPr>
        <w:t>.</w:t>
      </w:r>
      <w:r w:rsidR="0018239E">
        <w:rPr>
          <w:rFonts w:asciiTheme="majorHAnsi" w:hAnsiTheme="majorHAnsi"/>
        </w:rPr>
        <w:t xml:space="preserve"> </w:t>
      </w:r>
    </w:p>
    <w:p w14:paraId="59CABADB" w14:textId="088AF74B" w:rsidR="00CD7091" w:rsidRPr="00B74746" w:rsidRDefault="00CD7091" w:rsidP="002D15E5">
      <w:pPr>
        <w:autoSpaceDE w:val="0"/>
        <w:autoSpaceDN w:val="0"/>
        <w:adjustRightInd w:val="0"/>
        <w:spacing w:line="240" w:lineRule="atLeast"/>
        <w:rPr>
          <w:rFonts w:asciiTheme="majorHAnsi" w:hAnsiTheme="majorHAnsi"/>
        </w:rPr>
      </w:pPr>
    </w:p>
    <w:p w14:paraId="050836C5" w14:textId="568CDEA7" w:rsidR="00311903" w:rsidRPr="00B74746" w:rsidRDefault="00311903" w:rsidP="003A0C4F">
      <w:pPr>
        <w:rPr>
          <w:rFonts w:asciiTheme="majorHAnsi" w:hAnsiTheme="majorHAnsi" w:cs="Arial"/>
          <w:b/>
          <w:sz w:val="26"/>
          <w:szCs w:val="26"/>
          <w:u w:val="single"/>
        </w:rPr>
      </w:pPr>
      <w:r w:rsidRPr="00B74746">
        <w:rPr>
          <w:rFonts w:asciiTheme="majorHAnsi" w:hAnsiTheme="majorHAnsi" w:cs="Arial"/>
          <w:b/>
          <w:sz w:val="26"/>
          <w:szCs w:val="26"/>
        </w:rPr>
        <w:t>1</w:t>
      </w:r>
      <w:r w:rsidR="00F67E3B">
        <w:rPr>
          <w:rFonts w:asciiTheme="majorHAnsi" w:hAnsiTheme="majorHAnsi" w:cs="Arial"/>
          <w:b/>
          <w:sz w:val="26"/>
          <w:szCs w:val="26"/>
        </w:rPr>
        <w:t>2</w:t>
      </w:r>
      <w:r w:rsidR="00B74746" w:rsidRPr="00B74746">
        <w:rPr>
          <w:rFonts w:asciiTheme="majorHAnsi" w:hAnsiTheme="majorHAnsi" w:cs="Arial"/>
          <w:b/>
          <w:sz w:val="26"/>
          <w:szCs w:val="26"/>
        </w:rPr>
        <w:t>. *</w:t>
      </w:r>
      <w:r w:rsidRPr="00B74746">
        <w:rPr>
          <w:rFonts w:asciiTheme="majorHAnsi" w:hAnsiTheme="majorHAnsi" w:cs="Arial"/>
          <w:b/>
          <w:sz w:val="26"/>
          <w:szCs w:val="26"/>
          <w:u w:val="single"/>
        </w:rPr>
        <w:t>Professional Indemnity Insurance</w:t>
      </w:r>
    </w:p>
    <w:p w14:paraId="2729E355" w14:textId="4DC3D702" w:rsidR="00311903" w:rsidRPr="00B74746" w:rsidRDefault="00311903" w:rsidP="003A0C4F">
      <w:pPr>
        <w:suppressAutoHyphens/>
        <w:jc w:val="both"/>
        <w:rPr>
          <w:rFonts w:asciiTheme="majorHAnsi" w:hAnsiTheme="majorHAnsi" w:cs="Arial"/>
          <w:spacing w:val="-2"/>
        </w:rPr>
      </w:pPr>
      <w:r w:rsidRPr="00B74746">
        <w:rPr>
          <w:rFonts w:asciiTheme="majorHAnsi" w:hAnsiTheme="majorHAnsi" w:cs="Arial"/>
          <w:spacing w:val="-2"/>
        </w:rPr>
        <w:t xml:space="preserve">The insurance company which holds </w:t>
      </w:r>
      <w:r w:rsidR="00CD7091" w:rsidRPr="00B74746">
        <w:rPr>
          <w:rFonts w:asciiTheme="majorHAnsi" w:hAnsiTheme="majorHAnsi" w:cs="Arial"/>
          <w:spacing w:val="-2"/>
        </w:rPr>
        <w:t xml:space="preserve">the </w:t>
      </w:r>
      <w:r w:rsidRPr="00B74746">
        <w:rPr>
          <w:rFonts w:asciiTheme="majorHAnsi" w:hAnsiTheme="majorHAnsi" w:cs="Arial"/>
          <w:spacing w:val="-2"/>
        </w:rPr>
        <w:t>Agent’s professional indemnity insurance cover is:</w:t>
      </w:r>
    </w:p>
    <w:p w14:paraId="0D02FD76" w14:textId="77777777" w:rsidR="00311903" w:rsidRPr="00B74746" w:rsidRDefault="00311903" w:rsidP="003A0C4F">
      <w:pPr>
        <w:ind w:left="2160" w:hanging="1800"/>
        <w:rPr>
          <w:rFonts w:asciiTheme="majorHAnsi" w:hAnsiTheme="majorHAnsi" w:cs="Arial"/>
        </w:rPr>
      </w:pPr>
    </w:p>
    <w:p w14:paraId="46C25994" w14:textId="7A2AE0EB" w:rsidR="00311903" w:rsidRPr="003E79EC" w:rsidRDefault="00B37C84" w:rsidP="003A0C4F">
      <w:pPr>
        <w:ind w:left="1620" w:hanging="1620"/>
        <w:rPr>
          <w:rFonts w:asciiTheme="majorHAnsi" w:hAnsiTheme="majorHAnsi" w:cs="Arial"/>
          <w:b/>
        </w:rPr>
      </w:pPr>
      <w:r w:rsidRPr="003E79EC">
        <w:rPr>
          <w:rFonts w:asciiTheme="majorHAnsi" w:hAnsiTheme="majorHAnsi" w:cs="Arial"/>
          <w:b/>
        </w:rPr>
        <w:t xml:space="preserve">Insurer’s Name: </w:t>
      </w:r>
      <w:r w:rsidR="00311903" w:rsidRPr="003E79EC">
        <w:rPr>
          <w:rFonts w:asciiTheme="majorHAnsi" w:hAnsiTheme="majorHAnsi" w:cs="Arial"/>
          <w:b/>
        </w:rPr>
        <w:t>_____________________________________________________</w:t>
      </w:r>
      <w:r w:rsidR="000342BF" w:rsidRPr="003E79EC">
        <w:rPr>
          <w:rFonts w:asciiTheme="majorHAnsi" w:hAnsiTheme="majorHAnsi" w:cs="Arial"/>
          <w:b/>
        </w:rPr>
        <w:t>_____</w:t>
      </w:r>
      <w:r w:rsidRPr="003E79EC">
        <w:rPr>
          <w:rFonts w:asciiTheme="majorHAnsi" w:hAnsiTheme="majorHAnsi" w:cs="Arial"/>
          <w:b/>
        </w:rPr>
        <w:t>______</w:t>
      </w:r>
      <w:r w:rsidR="000342BF" w:rsidRPr="003E79EC">
        <w:rPr>
          <w:rFonts w:asciiTheme="majorHAnsi" w:hAnsiTheme="majorHAnsi" w:cs="Arial"/>
          <w:b/>
        </w:rPr>
        <w:t>_________</w:t>
      </w:r>
      <w:r w:rsidR="00311903" w:rsidRPr="003E79EC">
        <w:rPr>
          <w:rFonts w:asciiTheme="majorHAnsi" w:hAnsiTheme="majorHAnsi" w:cs="Arial"/>
          <w:b/>
        </w:rPr>
        <w:t>_</w:t>
      </w:r>
      <w:r w:rsidR="0008048D" w:rsidRPr="003E79EC">
        <w:rPr>
          <w:rFonts w:asciiTheme="majorHAnsi" w:hAnsiTheme="majorHAnsi" w:cs="Arial"/>
          <w:b/>
        </w:rPr>
        <w:t>__________</w:t>
      </w:r>
    </w:p>
    <w:p w14:paraId="28F36812" w14:textId="7EC617B0" w:rsidR="00311903" w:rsidRPr="003E79EC" w:rsidRDefault="00311903" w:rsidP="003A0C4F">
      <w:pPr>
        <w:ind w:left="1620" w:hanging="1620"/>
        <w:rPr>
          <w:rFonts w:asciiTheme="majorHAnsi" w:hAnsiTheme="majorHAnsi" w:cs="Arial"/>
          <w:b/>
        </w:rPr>
      </w:pPr>
      <w:r w:rsidRPr="003E79EC">
        <w:rPr>
          <w:rFonts w:asciiTheme="majorHAnsi" w:hAnsiTheme="majorHAnsi" w:cs="Arial"/>
          <w:b/>
        </w:rPr>
        <w:t>Address:</w:t>
      </w:r>
      <w:r w:rsidRPr="003E79EC">
        <w:rPr>
          <w:rFonts w:asciiTheme="majorHAnsi" w:hAnsiTheme="majorHAnsi" w:cs="Arial"/>
          <w:b/>
        </w:rPr>
        <w:tab/>
        <w:t xml:space="preserve"> </w:t>
      </w:r>
      <w:r w:rsidR="003E79EC">
        <w:rPr>
          <w:rFonts w:asciiTheme="majorHAnsi" w:hAnsiTheme="majorHAnsi" w:cs="Arial"/>
          <w:b/>
        </w:rPr>
        <w:t xml:space="preserve">   </w:t>
      </w:r>
      <w:r w:rsidRPr="003E79EC">
        <w:rPr>
          <w:rFonts w:asciiTheme="majorHAnsi" w:hAnsiTheme="majorHAnsi" w:cs="Arial"/>
          <w:b/>
        </w:rPr>
        <w:t>_____________________________________________________</w:t>
      </w:r>
      <w:r w:rsidR="000342BF" w:rsidRPr="003E79EC">
        <w:rPr>
          <w:rFonts w:asciiTheme="majorHAnsi" w:hAnsiTheme="majorHAnsi" w:cs="Arial"/>
          <w:b/>
        </w:rPr>
        <w:t>____________________</w:t>
      </w:r>
      <w:r w:rsidRPr="003E79EC">
        <w:rPr>
          <w:rFonts w:asciiTheme="majorHAnsi" w:hAnsiTheme="majorHAnsi" w:cs="Arial"/>
          <w:b/>
        </w:rPr>
        <w:t>_</w:t>
      </w:r>
      <w:r w:rsidR="0008048D" w:rsidRPr="003E79EC">
        <w:rPr>
          <w:rFonts w:asciiTheme="majorHAnsi" w:hAnsiTheme="majorHAnsi" w:cs="Arial"/>
          <w:b/>
        </w:rPr>
        <w:t>__________</w:t>
      </w:r>
    </w:p>
    <w:p w14:paraId="2F00FAD9" w14:textId="647D14C8" w:rsidR="00311903" w:rsidRPr="003E79EC" w:rsidRDefault="00311903" w:rsidP="00B7159F">
      <w:pPr>
        <w:ind w:left="1620" w:hanging="1620"/>
        <w:rPr>
          <w:rFonts w:asciiTheme="majorHAnsi" w:hAnsiTheme="majorHAnsi" w:cs="Arial"/>
          <w:b/>
        </w:rPr>
      </w:pPr>
      <w:r w:rsidRPr="003E79EC">
        <w:rPr>
          <w:rFonts w:asciiTheme="majorHAnsi" w:hAnsiTheme="majorHAnsi" w:cs="Arial"/>
          <w:b/>
        </w:rPr>
        <w:tab/>
        <w:t xml:space="preserve"> </w:t>
      </w:r>
      <w:r w:rsidR="003E79EC">
        <w:rPr>
          <w:rFonts w:asciiTheme="majorHAnsi" w:hAnsiTheme="majorHAnsi" w:cs="Arial"/>
          <w:b/>
        </w:rPr>
        <w:t xml:space="preserve">   </w:t>
      </w:r>
      <w:r w:rsidRPr="003E79EC">
        <w:rPr>
          <w:rFonts w:asciiTheme="majorHAnsi" w:hAnsiTheme="majorHAnsi" w:cs="Arial"/>
          <w:b/>
        </w:rPr>
        <w:t>_____________________________________________________</w:t>
      </w:r>
      <w:r w:rsidR="000342BF" w:rsidRPr="003E79EC">
        <w:rPr>
          <w:rFonts w:asciiTheme="majorHAnsi" w:hAnsiTheme="majorHAnsi" w:cs="Arial"/>
          <w:b/>
        </w:rPr>
        <w:t>____________________</w:t>
      </w:r>
      <w:r w:rsidRPr="003E79EC">
        <w:rPr>
          <w:rFonts w:asciiTheme="majorHAnsi" w:hAnsiTheme="majorHAnsi" w:cs="Arial"/>
          <w:b/>
        </w:rPr>
        <w:t>_</w:t>
      </w:r>
      <w:r w:rsidR="0008048D" w:rsidRPr="003E79EC">
        <w:rPr>
          <w:rFonts w:asciiTheme="majorHAnsi" w:hAnsiTheme="majorHAnsi" w:cs="Arial"/>
          <w:b/>
        </w:rPr>
        <w:t>__________</w:t>
      </w:r>
    </w:p>
    <w:p w14:paraId="53A411A6" w14:textId="012870CF" w:rsidR="00311903" w:rsidRPr="00B74746" w:rsidRDefault="00B061E3" w:rsidP="003A0C4F">
      <w:pPr>
        <w:rPr>
          <w:rFonts w:asciiTheme="majorHAnsi" w:hAnsiTheme="majorHAnsi" w:cs="Arial"/>
        </w:rPr>
      </w:pPr>
      <w:r w:rsidRPr="003E79EC">
        <w:rPr>
          <w:rFonts w:asciiTheme="majorHAnsi" w:hAnsiTheme="majorHAnsi" w:cs="Arial"/>
          <w:b/>
        </w:rPr>
        <w:t>Policy N</w:t>
      </w:r>
      <w:r w:rsidR="0008048D" w:rsidRPr="003E79EC">
        <w:rPr>
          <w:rFonts w:asciiTheme="majorHAnsi" w:hAnsiTheme="majorHAnsi" w:cs="Arial"/>
          <w:b/>
        </w:rPr>
        <w:t>umber:</w:t>
      </w:r>
      <w:r w:rsidR="0008048D">
        <w:rPr>
          <w:rFonts w:asciiTheme="majorHAnsi" w:hAnsiTheme="majorHAnsi" w:cs="Arial"/>
        </w:rPr>
        <w:t xml:space="preserve">  </w:t>
      </w:r>
      <w:r w:rsidR="00311903" w:rsidRPr="00B74746">
        <w:rPr>
          <w:rFonts w:asciiTheme="majorHAnsi" w:hAnsiTheme="majorHAnsi" w:cs="Arial"/>
        </w:rPr>
        <w:t>_____________________</w:t>
      </w:r>
      <w:r w:rsidR="000342BF" w:rsidRPr="00B74746">
        <w:rPr>
          <w:rFonts w:asciiTheme="majorHAnsi" w:hAnsiTheme="majorHAnsi" w:cs="Arial"/>
        </w:rPr>
        <w:t>___________________________________________________</w:t>
      </w:r>
      <w:r w:rsidR="00311903" w:rsidRPr="00B74746">
        <w:rPr>
          <w:rFonts w:asciiTheme="majorHAnsi" w:hAnsiTheme="majorHAnsi" w:cs="Arial"/>
        </w:rPr>
        <w:t>_</w:t>
      </w:r>
      <w:r w:rsidR="0008048D">
        <w:rPr>
          <w:rFonts w:asciiTheme="majorHAnsi" w:hAnsiTheme="majorHAnsi" w:cs="Arial"/>
        </w:rPr>
        <w:t>___________</w:t>
      </w:r>
    </w:p>
    <w:p w14:paraId="5845FDB2" w14:textId="77777777" w:rsidR="00311903" w:rsidRPr="00B74746" w:rsidRDefault="00311903" w:rsidP="003A0C4F">
      <w:pPr>
        <w:rPr>
          <w:rFonts w:asciiTheme="majorHAnsi" w:hAnsiTheme="majorHAnsi" w:cs="Arial"/>
        </w:rPr>
      </w:pPr>
    </w:p>
    <w:p w14:paraId="16C2DB04" w14:textId="12D8114D" w:rsidR="00311903" w:rsidRPr="00B74746" w:rsidRDefault="00311903" w:rsidP="003A0C4F">
      <w:pPr>
        <w:rPr>
          <w:rFonts w:asciiTheme="majorHAnsi" w:hAnsiTheme="majorHAnsi" w:cs="Arial"/>
          <w:b/>
          <w:sz w:val="26"/>
          <w:szCs w:val="26"/>
          <w:u w:val="single"/>
        </w:rPr>
      </w:pPr>
      <w:r w:rsidRPr="00B74746">
        <w:rPr>
          <w:rFonts w:asciiTheme="majorHAnsi" w:hAnsiTheme="majorHAnsi" w:cs="Arial"/>
          <w:b/>
          <w:sz w:val="26"/>
          <w:szCs w:val="26"/>
        </w:rPr>
        <w:t>1</w:t>
      </w:r>
      <w:r w:rsidR="00F67E3B">
        <w:rPr>
          <w:rFonts w:asciiTheme="majorHAnsi" w:hAnsiTheme="majorHAnsi" w:cs="Arial"/>
          <w:b/>
          <w:sz w:val="26"/>
          <w:szCs w:val="26"/>
        </w:rPr>
        <w:t>3</w:t>
      </w:r>
      <w:r w:rsidR="00B74746" w:rsidRPr="00B74746">
        <w:rPr>
          <w:rFonts w:asciiTheme="majorHAnsi" w:hAnsiTheme="majorHAnsi" w:cs="Arial"/>
          <w:b/>
          <w:sz w:val="26"/>
          <w:szCs w:val="26"/>
        </w:rPr>
        <w:t>. *</w:t>
      </w:r>
      <w:r w:rsidR="00B061E3">
        <w:rPr>
          <w:rFonts w:asciiTheme="majorHAnsi" w:hAnsiTheme="majorHAnsi" w:cs="Arial"/>
          <w:b/>
          <w:sz w:val="26"/>
          <w:szCs w:val="26"/>
        </w:rPr>
        <w:t xml:space="preserve"> </w:t>
      </w:r>
      <w:r w:rsidRPr="00B74746">
        <w:rPr>
          <w:rFonts w:asciiTheme="majorHAnsi" w:hAnsiTheme="majorHAnsi" w:cs="Arial"/>
          <w:b/>
          <w:sz w:val="26"/>
          <w:szCs w:val="26"/>
          <w:u w:val="single"/>
        </w:rPr>
        <w:t xml:space="preserve">Records to be kept by Agent </w:t>
      </w:r>
    </w:p>
    <w:p w14:paraId="6CFE8E73" w14:textId="60893761" w:rsidR="00B7159F" w:rsidRDefault="00311903" w:rsidP="003A0C4F">
      <w:pPr>
        <w:jc w:val="both"/>
        <w:rPr>
          <w:rFonts w:asciiTheme="majorHAnsi" w:hAnsiTheme="majorHAnsi" w:cs="Arial"/>
        </w:rPr>
      </w:pPr>
      <w:r w:rsidRPr="00B74746">
        <w:rPr>
          <w:rFonts w:asciiTheme="majorHAnsi" w:hAnsiTheme="majorHAnsi" w:cs="Arial"/>
        </w:rPr>
        <w:t xml:space="preserve">The Agent will retain a record of the services provided on foot of this Agreement for a period of </w:t>
      </w:r>
      <w:r w:rsidRPr="008756EA">
        <w:rPr>
          <w:rFonts w:asciiTheme="majorHAnsi" w:hAnsiTheme="majorHAnsi" w:cs="Arial"/>
          <w:b/>
        </w:rPr>
        <w:t>6 years</w:t>
      </w:r>
      <w:r w:rsidRPr="00B74746">
        <w:rPr>
          <w:rFonts w:asciiTheme="majorHAnsi" w:hAnsiTheme="majorHAnsi" w:cs="Arial"/>
        </w:rPr>
        <w:t xml:space="preserve"> after the termination of this Agreement.  </w:t>
      </w:r>
    </w:p>
    <w:p w14:paraId="0B1E75D5" w14:textId="4FD04503" w:rsidR="00B7159F" w:rsidRDefault="00B7159F" w:rsidP="003A0C4F">
      <w:pPr>
        <w:jc w:val="both"/>
        <w:rPr>
          <w:rFonts w:asciiTheme="majorHAnsi" w:hAnsiTheme="majorHAnsi" w:cs="Arial"/>
        </w:rPr>
      </w:pPr>
      <w:r>
        <w:rPr>
          <w:rFonts w:asciiTheme="majorHAnsi" w:hAnsiTheme="majorHAnsi" w:cs="Calibri"/>
        </w:rPr>
        <w:t xml:space="preserve">Accounting records shall be preserved by the Agent for a period of </w:t>
      </w:r>
      <w:r w:rsidRPr="008756EA">
        <w:rPr>
          <w:rFonts w:asciiTheme="majorHAnsi" w:hAnsiTheme="majorHAnsi" w:cs="Calibri"/>
          <w:b/>
        </w:rPr>
        <w:t>7 years</w:t>
      </w:r>
      <w:r>
        <w:rPr>
          <w:rFonts w:asciiTheme="majorHAnsi" w:hAnsiTheme="majorHAnsi" w:cs="Calibri"/>
        </w:rPr>
        <w:t>.</w:t>
      </w:r>
    </w:p>
    <w:p w14:paraId="4C58F45B" w14:textId="48F91C92" w:rsidR="00311903" w:rsidRPr="00B74746" w:rsidRDefault="00B7159F" w:rsidP="003A0C4F">
      <w:pPr>
        <w:jc w:val="both"/>
        <w:rPr>
          <w:rFonts w:asciiTheme="majorHAnsi" w:hAnsiTheme="majorHAnsi" w:cs="Arial"/>
        </w:rPr>
      </w:pPr>
      <w:r>
        <w:rPr>
          <w:rFonts w:asciiTheme="majorHAnsi" w:hAnsiTheme="majorHAnsi" w:cs="Arial"/>
        </w:rPr>
        <w:t>Such records to</w:t>
      </w:r>
      <w:r w:rsidR="00311903" w:rsidRPr="00B74746">
        <w:rPr>
          <w:rFonts w:asciiTheme="majorHAnsi" w:hAnsiTheme="majorHAnsi" w:cs="Arial"/>
        </w:rPr>
        <w:t xml:space="preserve"> include:</w:t>
      </w:r>
    </w:p>
    <w:p w14:paraId="0BA320FA" w14:textId="377C0BF2" w:rsidR="00311903" w:rsidRPr="00B74746" w:rsidRDefault="00311903" w:rsidP="003A0C4F">
      <w:pPr>
        <w:numPr>
          <w:ilvl w:val="0"/>
          <w:numId w:val="1"/>
        </w:numPr>
        <w:rPr>
          <w:rFonts w:asciiTheme="majorHAnsi" w:hAnsiTheme="majorHAnsi"/>
        </w:rPr>
      </w:pPr>
      <w:r w:rsidRPr="00B74746">
        <w:rPr>
          <w:rFonts w:asciiTheme="majorHAnsi" w:hAnsiTheme="majorHAnsi"/>
        </w:rPr>
        <w:t>This property services agreement and any amendment to, or renewal of, the property services ag</w:t>
      </w:r>
      <w:r w:rsidR="006E4027">
        <w:rPr>
          <w:rFonts w:asciiTheme="majorHAnsi" w:hAnsiTheme="majorHAnsi"/>
        </w:rPr>
        <w:t>reement signed by both Parties.</w:t>
      </w:r>
    </w:p>
    <w:p w14:paraId="0C34C91A" w14:textId="61FFF6B5" w:rsidR="00311903" w:rsidRPr="00B74746" w:rsidRDefault="00311903" w:rsidP="003A0C4F">
      <w:pPr>
        <w:numPr>
          <w:ilvl w:val="0"/>
          <w:numId w:val="1"/>
        </w:numPr>
        <w:rPr>
          <w:rFonts w:asciiTheme="majorHAnsi" w:hAnsiTheme="majorHAnsi"/>
        </w:rPr>
      </w:pPr>
      <w:r w:rsidRPr="00B74746">
        <w:rPr>
          <w:rFonts w:asciiTheme="majorHAnsi" w:hAnsiTheme="majorHAnsi"/>
        </w:rPr>
        <w:t>The statement of fees and outlays including any interim statemen</w:t>
      </w:r>
      <w:r w:rsidR="006E4027">
        <w:rPr>
          <w:rFonts w:asciiTheme="majorHAnsi" w:hAnsiTheme="majorHAnsi"/>
        </w:rPr>
        <w:t>t of fees and outlays.</w:t>
      </w:r>
    </w:p>
    <w:p w14:paraId="60139959" w14:textId="1DF8B3B3" w:rsidR="00311903" w:rsidRPr="00B74746" w:rsidRDefault="00311903" w:rsidP="003A0C4F">
      <w:pPr>
        <w:numPr>
          <w:ilvl w:val="0"/>
          <w:numId w:val="1"/>
        </w:numPr>
        <w:rPr>
          <w:rFonts w:asciiTheme="majorHAnsi" w:hAnsiTheme="majorHAnsi"/>
        </w:rPr>
      </w:pPr>
      <w:r w:rsidRPr="00B74746">
        <w:rPr>
          <w:rFonts w:asciiTheme="majorHAnsi" w:hAnsiTheme="majorHAnsi"/>
        </w:rPr>
        <w:t>Any written communication, including electronic communication, sent to and from the</w:t>
      </w:r>
      <w:r w:rsidR="006E4027">
        <w:rPr>
          <w:rFonts w:asciiTheme="majorHAnsi" w:hAnsiTheme="majorHAnsi"/>
        </w:rPr>
        <w:t xml:space="preserve"> Client (or the Client’s agent).</w:t>
      </w:r>
    </w:p>
    <w:p w14:paraId="6AEEE04B" w14:textId="6C1FE13B" w:rsidR="00311903" w:rsidRPr="00B74746" w:rsidRDefault="00311903" w:rsidP="003A0C4F">
      <w:pPr>
        <w:numPr>
          <w:ilvl w:val="0"/>
          <w:numId w:val="1"/>
        </w:numPr>
        <w:rPr>
          <w:rFonts w:asciiTheme="majorHAnsi" w:hAnsiTheme="majorHAnsi"/>
        </w:rPr>
      </w:pPr>
      <w:r w:rsidRPr="00B74746">
        <w:rPr>
          <w:rFonts w:asciiTheme="majorHAnsi" w:hAnsiTheme="majorHAnsi"/>
        </w:rPr>
        <w:t>Any notes of any conversations with the Client (or the Client’s agent).</w:t>
      </w:r>
    </w:p>
    <w:p w14:paraId="1E107DDC" w14:textId="6EFDB9B1" w:rsidR="00CD7091" w:rsidRPr="00B74746" w:rsidRDefault="00CD7091" w:rsidP="003A0C4F">
      <w:pPr>
        <w:numPr>
          <w:ilvl w:val="0"/>
          <w:numId w:val="1"/>
        </w:numPr>
        <w:jc w:val="both"/>
        <w:rPr>
          <w:rFonts w:asciiTheme="majorHAnsi" w:hAnsiTheme="majorHAnsi" w:cs="Arial"/>
        </w:rPr>
      </w:pPr>
      <w:r w:rsidRPr="00B74746">
        <w:rPr>
          <w:rFonts w:asciiTheme="majorHAnsi" w:hAnsiTheme="majorHAnsi" w:cs="Arial"/>
        </w:rPr>
        <w:t xml:space="preserve">Client Account details and any financial records as prescribed by the Property Services (Regulation) Act 2011 (Client Moneys) Regulations 2012 must be kept for </w:t>
      </w:r>
      <w:r w:rsidRPr="008756EA">
        <w:rPr>
          <w:rFonts w:asciiTheme="majorHAnsi" w:hAnsiTheme="majorHAnsi" w:cs="Arial"/>
          <w:b/>
        </w:rPr>
        <w:t>7 years</w:t>
      </w:r>
      <w:r w:rsidRPr="00B74746">
        <w:rPr>
          <w:rFonts w:asciiTheme="majorHAnsi" w:hAnsiTheme="majorHAnsi" w:cs="Arial"/>
        </w:rPr>
        <w:t>.</w:t>
      </w:r>
    </w:p>
    <w:p w14:paraId="691F8BD7" w14:textId="77777777" w:rsidR="00311903" w:rsidRPr="00B74746" w:rsidRDefault="00311903" w:rsidP="003A0C4F">
      <w:pPr>
        <w:ind w:left="540" w:hanging="540"/>
        <w:rPr>
          <w:rFonts w:asciiTheme="majorHAnsi" w:hAnsiTheme="majorHAnsi" w:cs="Arial"/>
        </w:rPr>
      </w:pPr>
    </w:p>
    <w:p w14:paraId="3E6F80F4" w14:textId="59BD38BD" w:rsidR="006E4027" w:rsidRPr="00B061E3" w:rsidRDefault="00311903" w:rsidP="003A0C4F">
      <w:pPr>
        <w:jc w:val="both"/>
        <w:rPr>
          <w:rFonts w:asciiTheme="majorHAnsi" w:hAnsiTheme="majorHAnsi"/>
        </w:rPr>
      </w:pPr>
      <w:r w:rsidRPr="00B74746">
        <w:rPr>
          <w:rFonts w:asciiTheme="majorHAnsi" w:hAnsiTheme="majorHAnsi"/>
        </w:rPr>
        <w:lastRenderedPageBreak/>
        <w:t>The Agent will keep a record in respect of the services provided on foot of this Agreement and such records are detailed at Schedule III.</w:t>
      </w:r>
    </w:p>
    <w:p w14:paraId="45BD2A9D" w14:textId="5969176B" w:rsidR="00311903" w:rsidRPr="00B74746" w:rsidRDefault="00311903" w:rsidP="003A0C4F">
      <w:pPr>
        <w:jc w:val="both"/>
        <w:rPr>
          <w:rFonts w:asciiTheme="majorHAnsi" w:hAnsiTheme="majorHAnsi" w:cs="Arial"/>
          <w:sz w:val="26"/>
          <w:szCs w:val="26"/>
        </w:rPr>
      </w:pPr>
      <w:r w:rsidRPr="00B74746">
        <w:rPr>
          <w:rFonts w:asciiTheme="majorHAnsi" w:hAnsiTheme="majorHAnsi" w:cs="Arial"/>
          <w:b/>
          <w:sz w:val="26"/>
          <w:szCs w:val="26"/>
        </w:rPr>
        <w:t>1</w:t>
      </w:r>
      <w:r w:rsidR="00F67E3B">
        <w:rPr>
          <w:rFonts w:asciiTheme="majorHAnsi" w:hAnsiTheme="majorHAnsi" w:cs="Arial"/>
          <w:b/>
          <w:sz w:val="26"/>
          <w:szCs w:val="26"/>
        </w:rPr>
        <w:t>4</w:t>
      </w:r>
      <w:r w:rsidRPr="00B74746">
        <w:rPr>
          <w:rFonts w:asciiTheme="majorHAnsi" w:hAnsiTheme="majorHAnsi" w:cs="Arial"/>
          <w:b/>
          <w:sz w:val="26"/>
          <w:szCs w:val="26"/>
        </w:rPr>
        <w:t>. *</w:t>
      </w:r>
      <w:r w:rsidR="00B061E3">
        <w:rPr>
          <w:rFonts w:asciiTheme="majorHAnsi" w:hAnsiTheme="majorHAnsi" w:cs="Arial"/>
          <w:b/>
          <w:sz w:val="26"/>
          <w:szCs w:val="26"/>
        </w:rPr>
        <w:t xml:space="preserve"> </w:t>
      </w:r>
      <w:r w:rsidRPr="00B74746">
        <w:rPr>
          <w:rFonts w:asciiTheme="majorHAnsi" w:hAnsiTheme="majorHAnsi" w:cs="Arial"/>
          <w:b/>
          <w:sz w:val="26"/>
          <w:szCs w:val="26"/>
          <w:u w:val="single"/>
        </w:rPr>
        <w:t>Complaints and Redress Procedures</w:t>
      </w:r>
      <w:r w:rsidRPr="00B74746">
        <w:rPr>
          <w:rFonts w:asciiTheme="majorHAnsi" w:hAnsiTheme="majorHAnsi" w:cs="Arial"/>
          <w:sz w:val="26"/>
          <w:szCs w:val="26"/>
        </w:rPr>
        <w:t xml:space="preserve"> </w:t>
      </w:r>
    </w:p>
    <w:p w14:paraId="3DECA225" w14:textId="1662F5B9" w:rsidR="0076161C" w:rsidRPr="00B74746" w:rsidRDefault="0076161C" w:rsidP="003A0C4F">
      <w:pPr>
        <w:autoSpaceDE w:val="0"/>
        <w:autoSpaceDN w:val="0"/>
        <w:adjustRightInd w:val="0"/>
        <w:jc w:val="both"/>
        <w:rPr>
          <w:rFonts w:asciiTheme="majorHAnsi" w:hAnsiTheme="majorHAnsi"/>
        </w:rPr>
      </w:pPr>
      <w:r w:rsidRPr="0072027D">
        <w:rPr>
          <w:rFonts w:asciiTheme="majorHAnsi" w:hAnsiTheme="majorHAnsi"/>
          <w:b/>
        </w:rPr>
        <w:t>1</w:t>
      </w:r>
      <w:r w:rsidR="00F67E3B">
        <w:rPr>
          <w:rFonts w:asciiTheme="majorHAnsi" w:hAnsiTheme="majorHAnsi"/>
          <w:b/>
        </w:rPr>
        <w:t>4</w:t>
      </w:r>
      <w:r w:rsidRPr="0072027D">
        <w:rPr>
          <w:rFonts w:asciiTheme="majorHAnsi" w:hAnsiTheme="majorHAnsi"/>
          <w:b/>
        </w:rPr>
        <w:t>.1</w:t>
      </w:r>
      <w:r w:rsidRPr="00B74746">
        <w:rPr>
          <w:rFonts w:asciiTheme="majorHAnsi" w:hAnsiTheme="majorHAnsi"/>
        </w:rPr>
        <w:t xml:space="preserve"> Any complaint which the Client may have arising under or in connection with this Agreement may </w:t>
      </w:r>
      <w:r w:rsidRPr="00B74746">
        <w:rPr>
          <w:rFonts w:asciiTheme="majorHAnsi" w:hAnsiTheme="majorHAnsi" w:cs="Arial"/>
          <w:u w:val="single"/>
        </w:rPr>
        <w:t>be dealt with by &lt;</w:t>
      </w:r>
      <w:r w:rsidRPr="0072027D">
        <w:rPr>
          <w:rFonts w:asciiTheme="majorHAnsi" w:hAnsiTheme="majorHAnsi"/>
          <w:b/>
          <w:caps/>
          <w:color w:val="00B0F0"/>
        </w:rPr>
        <w:t>Name and contact details of the person who will be the point of contact for the CLIENT</w:t>
      </w:r>
      <w:r w:rsidRPr="00B74746">
        <w:rPr>
          <w:rFonts w:asciiTheme="majorHAnsi" w:hAnsiTheme="majorHAnsi"/>
        </w:rPr>
        <w:t xml:space="preserve">&gt;. </w:t>
      </w:r>
    </w:p>
    <w:p w14:paraId="68BB7173" w14:textId="77777777" w:rsidR="00256601" w:rsidRPr="00B74746" w:rsidRDefault="00256601" w:rsidP="003A0C4F">
      <w:pPr>
        <w:autoSpaceDE w:val="0"/>
        <w:autoSpaceDN w:val="0"/>
        <w:adjustRightInd w:val="0"/>
        <w:jc w:val="both"/>
        <w:rPr>
          <w:rFonts w:asciiTheme="majorHAnsi" w:hAnsiTheme="majorHAnsi"/>
        </w:rPr>
      </w:pPr>
    </w:p>
    <w:p w14:paraId="5E1228D7" w14:textId="1802DE39" w:rsidR="0076161C" w:rsidRPr="00B74746" w:rsidRDefault="0076161C" w:rsidP="003A0C4F">
      <w:pPr>
        <w:autoSpaceDE w:val="0"/>
        <w:autoSpaceDN w:val="0"/>
        <w:adjustRightInd w:val="0"/>
        <w:jc w:val="both"/>
        <w:rPr>
          <w:rFonts w:asciiTheme="majorHAnsi" w:hAnsiTheme="majorHAnsi"/>
        </w:rPr>
      </w:pPr>
      <w:r w:rsidRPr="0072027D">
        <w:rPr>
          <w:rFonts w:asciiTheme="majorHAnsi" w:hAnsiTheme="majorHAnsi"/>
          <w:b/>
        </w:rPr>
        <w:t>1</w:t>
      </w:r>
      <w:r w:rsidR="00F67E3B">
        <w:rPr>
          <w:rFonts w:asciiTheme="majorHAnsi" w:hAnsiTheme="majorHAnsi"/>
          <w:b/>
        </w:rPr>
        <w:t>4</w:t>
      </w:r>
      <w:r w:rsidRPr="0072027D">
        <w:rPr>
          <w:rFonts w:asciiTheme="majorHAnsi" w:hAnsiTheme="majorHAnsi"/>
          <w:b/>
        </w:rPr>
        <w:t>.2</w:t>
      </w:r>
      <w:r w:rsidRPr="00B74746">
        <w:rPr>
          <w:rFonts w:asciiTheme="majorHAnsi" w:hAnsiTheme="majorHAnsi"/>
        </w:rPr>
        <w:t xml:space="preserve"> The Client must detail the complaint in writing to the above mentioned person. </w:t>
      </w:r>
    </w:p>
    <w:p w14:paraId="79B5B5D1" w14:textId="77777777" w:rsidR="0076161C" w:rsidRPr="00B74746" w:rsidRDefault="0076161C" w:rsidP="003A0C4F">
      <w:pPr>
        <w:autoSpaceDE w:val="0"/>
        <w:autoSpaceDN w:val="0"/>
        <w:adjustRightInd w:val="0"/>
        <w:jc w:val="both"/>
        <w:rPr>
          <w:rFonts w:asciiTheme="majorHAnsi" w:hAnsiTheme="majorHAnsi"/>
        </w:rPr>
      </w:pPr>
    </w:p>
    <w:p w14:paraId="4B0CFA7A" w14:textId="3F230C32" w:rsidR="0076161C" w:rsidRPr="00B74746" w:rsidRDefault="0076161C" w:rsidP="003A0C4F">
      <w:pPr>
        <w:autoSpaceDE w:val="0"/>
        <w:autoSpaceDN w:val="0"/>
        <w:adjustRightInd w:val="0"/>
        <w:jc w:val="both"/>
        <w:rPr>
          <w:rFonts w:asciiTheme="majorHAnsi" w:hAnsiTheme="majorHAnsi"/>
        </w:rPr>
      </w:pPr>
      <w:r w:rsidRPr="0072027D">
        <w:rPr>
          <w:rFonts w:asciiTheme="majorHAnsi" w:hAnsiTheme="majorHAnsi"/>
          <w:b/>
        </w:rPr>
        <w:t>1</w:t>
      </w:r>
      <w:r w:rsidR="00F67E3B">
        <w:rPr>
          <w:rFonts w:asciiTheme="majorHAnsi" w:hAnsiTheme="majorHAnsi"/>
          <w:b/>
        </w:rPr>
        <w:t>4</w:t>
      </w:r>
      <w:r w:rsidRPr="0072027D">
        <w:rPr>
          <w:rFonts w:asciiTheme="majorHAnsi" w:hAnsiTheme="majorHAnsi"/>
          <w:b/>
        </w:rPr>
        <w:t>.3</w:t>
      </w:r>
      <w:r w:rsidRPr="00B74746">
        <w:rPr>
          <w:rFonts w:asciiTheme="majorHAnsi" w:hAnsiTheme="majorHAnsi"/>
        </w:rPr>
        <w:t xml:space="preserve"> The above mentioned person will consider the complaint and issue a response to the complainant in writing within 10 working days of receipt. </w:t>
      </w:r>
    </w:p>
    <w:p w14:paraId="4BF1F55C" w14:textId="77777777" w:rsidR="0076161C" w:rsidRPr="00B74746" w:rsidRDefault="0076161C" w:rsidP="003A0C4F">
      <w:pPr>
        <w:jc w:val="both"/>
        <w:rPr>
          <w:rFonts w:asciiTheme="majorHAnsi" w:hAnsiTheme="majorHAnsi" w:cs="Arial"/>
          <w:color w:val="3366FF"/>
          <w:u w:val="single"/>
        </w:rPr>
      </w:pPr>
    </w:p>
    <w:p w14:paraId="0D2C082F" w14:textId="77777777" w:rsidR="00256601" w:rsidRDefault="0076161C" w:rsidP="003A0C4F">
      <w:pPr>
        <w:jc w:val="both"/>
        <w:rPr>
          <w:rFonts w:asciiTheme="majorHAnsi" w:hAnsiTheme="majorHAnsi" w:cs="Arial"/>
        </w:rPr>
      </w:pPr>
      <w:r w:rsidRPr="0072027D">
        <w:rPr>
          <w:rFonts w:asciiTheme="majorHAnsi" w:hAnsiTheme="majorHAnsi" w:cs="Arial"/>
          <w:b/>
          <w:color w:val="000000"/>
        </w:rPr>
        <w:t>1</w:t>
      </w:r>
      <w:r w:rsidR="00F67E3B">
        <w:rPr>
          <w:rFonts w:asciiTheme="majorHAnsi" w:hAnsiTheme="majorHAnsi" w:cs="Arial"/>
          <w:b/>
          <w:color w:val="000000"/>
        </w:rPr>
        <w:t>4</w:t>
      </w:r>
      <w:r w:rsidRPr="0072027D">
        <w:rPr>
          <w:rFonts w:asciiTheme="majorHAnsi" w:hAnsiTheme="majorHAnsi" w:cs="Arial"/>
          <w:b/>
          <w:color w:val="000000"/>
        </w:rPr>
        <w:t>.4</w:t>
      </w:r>
      <w:r w:rsidR="00256601">
        <w:rPr>
          <w:rFonts w:asciiTheme="majorHAnsi" w:hAnsiTheme="majorHAnsi" w:cs="Arial"/>
          <w:b/>
          <w:color w:val="000000"/>
        </w:rPr>
        <w:t>.1</w:t>
      </w:r>
      <w:r w:rsidR="00256601">
        <w:rPr>
          <w:rFonts w:asciiTheme="majorHAnsi" w:hAnsiTheme="majorHAnsi" w:cs="Arial"/>
          <w:color w:val="000000"/>
        </w:rPr>
        <w:t xml:space="preserve"> </w:t>
      </w:r>
      <w:r w:rsidRPr="00256601">
        <w:rPr>
          <w:rFonts w:asciiTheme="majorHAnsi" w:hAnsiTheme="majorHAnsi" w:cs="Arial"/>
        </w:rPr>
        <w:t xml:space="preserve">Where the complaint is not resolved to the satisfaction of the client, the client may </w:t>
      </w:r>
      <w:r w:rsidR="00256601">
        <w:rPr>
          <w:rFonts w:asciiTheme="majorHAnsi" w:hAnsiTheme="majorHAnsi" w:cs="Arial"/>
        </w:rPr>
        <w:t xml:space="preserve"> </w:t>
      </w:r>
    </w:p>
    <w:p w14:paraId="70DA5DC3" w14:textId="6E1B8370" w:rsidR="00256601" w:rsidRDefault="00256601" w:rsidP="003A0C4F">
      <w:pPr>
        <w:jc w:val="both"/>
        <w:rPr>
          <w:rFonts w:asciiTheme="majorHAnsi" w:hAnsiTheme="majorHAnsi" w:cs="Arial"/>
        </w:rPr>
      </w:pPr>
      <w:r>
        <w:rPr>
          <w:rFonts w:asciiTheme="majorHAnsi" w:hAnsiTheme="majorHAnsi" w:cs="Arial"/>
        </w:rPr>
        <w:t xml:space="preserve">             </w:t>
      </w:r>
      <w:r w:rsidR="0076161C" w:rsidRPr="00256601">
        <w:rPr>
          <w:rFonts w:asciiTheme="majorHAnsi" w:hAnsiTheme="majorHAnsi" w:cs="Arial"/>
        </w:rPr>
        <w:t>refer the matter for mediation</w:t>
      </w:r>
      <w:r w:rsidR="00DA0C90" w:rsidRPr="00256601">
        <w:rPr>
          <w:rFonts w:asciiTheme="majorHAnsi" w:hAnsiTheme="majorHAnsi" w:cs="Arial"/>
        </w:rPr>
        <w:t>,</w:t>
      </w:r>
      <w:r w:rsidR="0076161C" w:rsidRPr="00256601">
        <w:rPr>
          <w:rFonts w:asciiTheme="majorHAnsi" w:hAnsiTheme="majorHAnsi" w:cs="Arial"/>
        </w:rPr>
        <w:t xml:space="preserve"> facilitated by a mediator.  The mediator shall be </w:t>
      </w:r>
    </w:p>
    <w:p w14:paraId="744D9CA2" w14:textId="5DA176BC" w:rsidR="00256601" w:rsidRDefault="00256601" w:rsidP="003A0C4F">
      <w:pPr>
        <w:jc w:val="both"/>
        <w:rPr>
          <w:rFonts w:asciiTheme="majorHAnsi" w:hAnsiTheme="majorHAnsi"/>
        </w:rPr>
      </w:pPr>
      <w:r>
        <w:rPr>
          <w:rFonts w:asciiTheme="majorHAnsi" w:hAnsiTheme="majorHAnsi" w:cs="Arial"/>
        </w:rPr>
        <w:t xml:space="preserve">             </w:t>
      </w:r>
      <w:r w:rsidR="0076161C" w:rsidRPr="00256601">
        <w:rPr>
          <w:rFonts w:asciiTheme="majorHAnsi" w:hAnsiTheme="majorHAnsi" w:cs="Arial"/>
        </w:rPr>
        <w:t xml:space="preserve">nominated by the Client for approval by the Agent.  </w:t>
      </w:r>
      <w:r w:rsidR="0076161C" w:rsidRPr="00256601">
        <w:rPr>
          <w:rFonts w:asciiTheme="majorHAnsi" w:hAnsiTheme="majorHAnsi"/>
        </w:rPr>
        <w:t xml:space="preserve">The cost of mediation shall be met </w:t>
      </w:r>
    </w:p>
    <w:p w14:paraId="1C5E9880" w14:textId="523D5A18" w:rsidR="0076161C" w:rsidRPr="00256601" w:rsidRDefault="00256601" w:rsidP="003A0C4F">
      <w:pPr>
        <w:jc w:val="both"/>
        <w:rPr>
          <w:rFonts w:asciiTheme="majorHAnsi" w:hAnsiTheme="majorHAnsi" w:cs="Arial"/>
        </w:rPr>
      </w:pPr>
      <w:r>
        <w:rPr>
          <w:rFonts w:asciiTheme="majorHAnsi" w:hAnsiTheme="majorHAnsi"/>
        </w:rPr>
        <w:t xml:space="preserve">             </w:t>
      </w:r>
      <w:r w:rsidR="0076161C" w:rsidRPr="00256601">
        <w:rPr>
          <w:rFonts w:asciiTheme="majorHAnsi" w:hAnsiTheme="majorHAnsi"/>
        </w:rPr>
        <w:t>equally by both parties.</w:t>
      </w:r>
    </w:p>
    <w:p w14:paraId="5FFF6118" w14:textId="77777777" w:rsidR="00256601" w:rsidRDefault="00256601" w:rsidP="003A0C4F">
      <w:pPr>
        <w:jc w:val="both"/>
        <w:rPr>
          <w:rFonts w:asciiTheme="majorHAnsi" w:hAnsiTheme="majorHAnsi" w:cs="Arial"/>
          <w:b/>
          <w:color w:val="FF0000"/>
          <w:u w:val="single"/>
        </w:rPr>
      </w:pPr>
    </w:p>
    <w:p w14:paraId="2C3E1B5F" w14:textId="7BEA20F5" w:rsidR="00256601" w:rsidRDefault="00256601" w:rsidP="003A0C4F">
      <w:pPr>
        <w:jc w:val="both"/>
        <w:rPr>
          <w:rFonts w:asciiTheme="majorHAnsi" w:hAnsiTheme="majorHAnsi"/>
        </w:rPr>
      </w:pPr>
      <w:r w:rsidRPr="00256601">
        <w:rPr>
          <w:rFonts w:asciiTheme="majorHAnsi" w:hAnsiTheme="majorHAnsi"/>
          <w:b/>
        </w:rPr>
        <w:t>14.4.2</w:t>
      </w:r>
      <w:r>
        <w:rPr>
          <w:rFonts w:asciiTheme="majorHAnsi" w:hAnsiTheme="majorHAnsi"/>
        </w:rPr>
        <w:t xml:space="preserve"> </w:t>
      </w:r>
      <w:r w:rsidR="0076161C" w:rsidRPr="00256601">
        <w:rPr>
          <w:rFonts w:asciiTheme="majorHAnsi" w:hAnsiTheme="majorHAnsi"/>
        </w:rPr>
        <w:t xml:space="preserve">Where the Client is dissatisfied with the response to the complaint received from the </w:t>
      </w:r>
      <w:r>
        <w:rPr>
          <w:rFonts w:asciiTheme="majorHAnsi" w:hAnsiTheme="majorHAnsi"/>
        </w:rPr>
        <w:t xml:space="preserve">       </w:t>
      </w:r>
    </w:p>
    <w:p w14:paraId="3EEB4977" w14:textId="0F870AC9" w:rsidR="0076161C" w:rsidRPr="00256601" w:rsidRDefault="00256601" w:rsidP="003A0C4F">
      <w:pPr>
        <w:jc w:val="both"/>
        <w:rPr>
          <w:rFonts w:asciiTheme="majorHAnsi" w:hAnsiTheme="majorHAnsi"/>
        </w:rPr>
      </w:pPr>
      <w:r>
        <w:rPr>
          <w:rFonts w:asciiTheme="majorHAnsi" w:hAnsiTheme="majorHAnsi"/>
        </w:rPr>
        <w:t xml:space="preserve">             </w:t>
      </w:r>
      <w:r w:rsidR="0076161C" w:rsidRPr="00256601">
        <w:rPr>
          <w:rFonts w:asciiTheme="majorHAnsi" w:hAnsiTheme="majorHAnsi"/>
        </w:rPr>
        <w:t>Agent, the Client may make a complaint to:</w:t>
      </w:r>
    </w:p>
    <w:p w14:paraId="636E32B8" w14:textId="77777777" w:rsidR="0076161C" w:rsidRPr="00256601" w:rsidRDefault="0076161C" w:rsidP="003A0C4F">
      <w:pPr>
        <w:jc w:val="both"/>
        <w:rPr>
          <w:rFonts w:asciiTheme="majorHAnsi" w:hAnsiTheme="majorHAnsi"/>
        </w:rPr>
      </w:pPr>
    </w:p>
    <w:p w14:paraId="159CAA8B" w14:textId="220281DA" w:rsidR="0076161C" w:rsidRPr="00256601" w:rsidRDefault="00256601" w:rsidP="00256601">
      <w:pPr>
        <w:autoSpaceDE w:val="0"/>
        <w:autoSpaceDN w:val="0"/>
        <w:adjustRightInd w:val="0"/>
        <w:jc w:val="both"/>
        <w:rPr>
          <w:rFonts w:asciiTheme="majorHAnsi" w:hAnsiTheme="majorHAnsi" w:cs="Arial"/>
        </w:rPr>
      </w:pPr>
      <w:r>
        <w:rPr>
          <w:rFonts w:asciiTheme="majorHAnsi" w:hAnsiTheme="majorHAnsi" w:cs="Arial"/>
        </w:rPr>
        <w:t xml:space="preserve">              </w:t>
      </w:r>
      <w:r w:rsidR="0076161C" w:rsidRPr="00256601">
        <w:rPr>
          <w:rFonts w:asciiTheme="majorHAnsi" w:hAnsiTheme="majorHAnsi" w:cs="Arial"/>
        </w:rPr>
        <w:t>Property Services Regulatory Authority</w:t>
      </w:r>
      <w:r w:rsidR="004F1776" w:rsidRPr="00256601">
        <w:rPr>
          <w:rFonts w:asciiTheme="majorHAnsi" w:hAnsiTheme="majorHAnsi" w:cs="Arial"/>
        </w:rPr>
        <w:t>,</w:t>
      </w:r>
    </w:p>
    <w:p w14:paraId="364746FA" w14:textId="5FCD4730" w:rsidR="0076161C" w:rsidRPr="00256601" w:rsidRDefault="0076161C" w:rsidP="00256601">
      <w:pPr>
        <w:autoSpaceDE w:val="0"/>
        <w:autoSpaceDN w:val="0"/>
        <w:adjustRightInd w:val="0"/>
        <w:ind w:left="567"/>
        <w:jc w:val="both"/>
        <w:rPr>
          <w:rFonts w:asciiTheme="majorHAnsi" w:hAnsiTheme="majorHAnsi" w:cs="Arial"/>
        </w:rPr>
      </w:pPr>
      <w:r w:rsidRPr="00256601">
        <w:rPr>
          <w:rFonts w:asciiTheme="majorHAnsi" w:hAnsiTheme="majorHAnsi" w:cs="Arial"/>
        </w:rPr>
        <w:tab/>
        <w:t>Abbey Buildings</w:t>
      </w:r>
      <w:r w:rsidR="004F1776" w:rsidRPr="00256601">
        <w:rPr>
          <w:rFonts w:asciiTheme="majorHAnsi" w:hAnsiTheme="majorHAnsi" w:cs="Arial"/>
        </w:rPr>
        <w:t>,</w:t>
      </w:r>
    </w:p>
    <w:p w14:paraId="677AAC4D" w14:textId="0CCE8364" w:rsidR="0076161C" w:rsidRPr="00256601" w:rsidRDefault="0076161C" w:rsidP="00256601">
      <w:pPr>
        <w:autoSpaceDE w:val="0"/>
        <w:autoSpaceDN w:val="0"/>
        <w:adjustRightInd w:val="0"/>
        <w:ind w:left="567"/>
        <w:jc w:val="both"/>
        <w:rPr>
          <w:rFonts w:asciiTheme="majorHAnsi" w:hAnsiTheme="majorHAnsi" w:cs="Arial"/>
        </w:rPr>
      </w:pPr>
      <w:r w:rsidRPr="00256601">
        <w:rPr>
          <w:rFonts w:asciiTheme="majorHAnsi" w:hAnsiTheme="majorHAnsi" w:cs="Arial"/>
        </w:rPr>
        <w:tab/>
        <w:t>Abbey Road</w:t>
      </w:r>
      <w:r w:rsidR="004F1776" w:rsidRPr="00256601">
        <w:rPr>
          <w:rFonts w:asciiTheme="majorHAnsi" w:hAnsiTheme="majorHAnsi" w:cs="Arial"/>
        </w:rPr>
        <w:t>,</w:t>
      </w:r>
    </w:p>
    <w:p w14:paraId="6830EAC0" w14:textId="3FEF290C" w:rsidR="0076161C" w:rsidRPr="00256601" w:rsidRDefault="0076161C" w:rsidP="00256601">
      <w:pPr>
        <w:autoSpaceDE w:val="0"/>
        <w:autoSpaceDN w:val="0"/>
        <w:adjustRightInd w:val="0"/>
        <w:ind w:left="567"/>
        <w:jc w:val="both"/>
        <w:rPr>
          <w:rFonts w:asciiTheme="majorHAnsi" w:hAnsiTheme="majorHAnsi" w:cs="Arial"/>
        </w:rPr>
      </w:pPr>
      <w:r w:rsidRPr="00256601">
        <w:rPr>
          <w:rFonts w:asciiTheme="majorHAnsi" w:hAnsiTheme="majorHAnsi" w:cs="Arial"/>
        </w:rPr>
        <w:tab/>
        <w:t>Navan</w:t>
      </w:r>
      <w:r w:rsidR="004F1776" w:rsidRPr="00256601">
        <w:rPr>
          <w:rFonts w:asciiTheme="majorHAnsi" w:hAnsiTheme="majorHAnsi" w:cs="Arial"/>
        </w:rPr>
        <w:t>,</w:t>
      </w:r>
    </w:p>
    <w:p w14:paraId="37AAAD5B" w14:textId="1B6A684C" w:rsidR="0076161C" w:rsidRPr="00256601" w:rsidRDefault="0076161C" w:rsidP="00256601">
      <w:pPr>
        <w:autoSpaceDE w:val="0"/>
        <w:autoSpaceDN w:val="0"/>
        <w:adjustRightInd w:val="0"/>
        <w:ind w:left="567"/>
        <w:jc w:val="both"/>
        <w:rPr>
          <w:rFonts w:asciiTheme="majorHAnsi" w:hAnsiTheme="majorHAnsi" w:cs="Arial"/>
        </w:rPr>
      </w:pPr>
      <w:r w:rsidRPr="00256601">
        <w:rPr>
          <w:rFonts w:asciiTheme="majorHAnsi" w:hAnsiTheme="majorHAnsi" w:cs="Arial"/>
        </w:rPr>
        <w:tab/>
        <w:t>Co</w:t>
      </w:r>
      <w:r w:rsidR="004F1776" w:rsidRPr="00256601">
        <w:rPr>
          <w:rFonts w:asciiTheme="majorHAnsi" w:hAnsiTheme="majorHAnsi" w:cs="Arial"/>
        </w:rPr>
        <w:t>.</w:t>
      </w:r>
      <w:r w:rsidRPr="00256601">
        <w:rPr>
          <w:rFonts w:asciiTheme="majorHAnsi" w:hAnsiTheme="majorHAnsi" w:cs="Arial"/>
        </w:rPr>
        <w:t xml:space="preserve"> Meath</w:t>
      </w:r>
      <w:r w:rsidR="004F1776" w:rsidRPr="00256601">
        <w:rPr>
          <w:rFonts w:asciiTheme="majorHAnsi" w:hAnsiTheme="majorHAnsi" w:cs="Arial"/>
        </w:rPr>
        <w:t>.</w:t>
      </w:r>
    </w:p>
    <w:p w14:paraId="29C93B3A" w14:textId="21DEBEC6" w:rsidR="0076161C" w:rsidRPr="00256601" w:rsidRDefault="00256601" w:rsidP="00256601">
      <w:pPr>
        <w:ind w:left="567"/>
        <w:jc w:val="both"/>
        <w:rPr>
          <w:rFonts w:asciiTheme="majorHAnsi" w:hAnsiTheme="majorHAnsi" w:cs="Arial"/>
        </w:rPr>
      </w:pPr>
      <w:r>
        <w:rPr>
          <w:rFonts w:asciiTheme="majorHAnsi" w:hAnsiTheme="majorHAnsi" w:cs="Arial"/>
        </w:rPr>
        <w:tab/>
      </w:r>
      <w:r w:rsidR="0076161C" w:rsidRPr="00256601">
        <w:rPr>
          <w:rFonts w:asciiTheme="majorHAnsi" w:hAnsiTheme="majorHAnsi" w:cs="Arial"/>
        </w:rPr>
        <w:t>C15 K7PY</w:t>
      </w:r>
    </w:p>
    <w:p w14:paraId="013CBE69" w14:textId="2A2ADB65" w:rsidR="00E96350" w:rsidRPr="00B74746" w:rsidRDefault="00E96350" w:rsidP="003A0C4F">
      <w:pPr>
        <w:jc w:val="both"/>
        <w:rPr>
          <w:rFonts w:asciiTheme="majorHAnsi" w:hAnsiTheme="majorHAnsi" w:cs="Arial"/>
        </w:rPr>
      </w:pPr>
    </w:p>
    <w:p w14:paraId="1BEE0861" w14:textId="6C35BEE9" w:rsidR="00311903" w:rsidRPr="00B74746" w:rsidRDefault="00DD58C2" w:rsidP="003A0C4F">
      <w:pPr>
        <w:jc w:val="both"/>
        <w:rPr>
          <w:rFonts w:asciiTheme="majorHAnsi" w:hAnsiTheme="majorHAnsi" w:cs="Arial"/>
          <w:b/>
          <w:sz w:val="26"/>
          <w:szCs w:val="26"/>
          <w:u w:val="single"/>
        </w:rPr>
      </w:pPr>
      <w:r w:rsidRPr="0072027D">
        <w:rPr>
          <w:rFonts w:asciiTheme="majorHAnsi" w:hAnsiTheme="majorHAnsi" w:cs="Arial"/>
          <w:b/>
          <w:sz w:val="26"/>
          <w:szCs w:val="26"/>
        </w:rPr>
        <w:t>1</w:t>
      </w:r>
      <w:r w:rsidR="00F67E3B">
        <w:rPr>
          <w:rFonts w:asciiTheme="majorHAnsi" w:hAnsiTheme="majorHAnsi" w:cs="Arial"/>
          <w:b/>
          <w:sz w:val="26"/>
          <w:szCs w:val="26"/>
        </w:rPr>
        <w:t>5</w:t>
      </w:r>
      <w:r w:rsidR="00311903" w:rsidRPr="0072027D">
        <w:rPr>
          <w:rFonts w:asciiTheme="majorHAnsi" w:hAnsiTheme="majorHAnsi" w:cs="Arial"/>
          <w:b/>
          <w:sz w:val="26"/>
          <w:szCs w:val="26"/>
        </w:rPr>
        <w:t>. *</w:t>
      </w:r>
      <w:r w:rsidR="00311903" w:rsidRPr="00B74746">
        <w:rPr>
          <w:rFonts w:asciiTheme="majorHAnsi" w:hAnsiTheme="majorHAnsi" w:cs="Arial"/>
          <w:b/>
          <w:sz w:val="26"/>
          <w:szCs w:val="26"/>
          <w:u w:val="single"/>
        </w:rPr>
        <w:t>Statement of obligations on the Agent pursuant to section 42 and 43 of the Criminal Justice (Money Laundering and Terrorist Financing) Act 2010</w:t>
      </w:r>
      <w:r w:rsidR="0072027D">
        <w:rPr>
          <w:rFonts w:asciiTheme="majorHAnsi" w:hAnsiTheme="majorHAnsi" w:cs="Arial"/>
          <w:b/>
          <w:sz w:val="26"/>
          <w:szCs w:val="26"/>
          <w:u w:val="single"/>
        </w:rPr>
        <w:t xml:space="preserve"> (as amended)</w:t>
      </w:r>
    </w:p>
    <w:p w14:paraId="15C43FC4" w14:textId="4A2ED867" w:rsidR="00311903" w:rsidRPr="00B74746" w:rsidRDefault="00311903" w:rsidP="003A0C4F">
      <w:pPr>
        <w:jc w:val="both"/>
        <w:rPr>
          <w:rFonts w:asciiTheme="majorHAnsi" w:hAnsiTheme="majorHAnsi"/>
        </w:rPr>
      </w:pPr>
      <w:r w:rsidRPr="00B74746">
        <w:rPr>
          <w:rFonts w:asciiTheme="majorHAnsi" w:hAnsiTheme="majorHAnsi"/>
        </w:rPr>
        <w:t xml:space="preserve">The Agent is obliged under </w:t>
      </w:r>
      <w:r w:rsidRPr="00B74746">
        <w:rPr>
          <w:rFonts w:asciiTheme="majorHAnsi" w:hAnsiTheme="majorHAnsi"/>
          <w:i/>
        </w:rPr>
        <w:t xml:space="preserve">sections 42 and 43 of the Criminal Justice (Money </w:t>
      </w:r>
      <w:r w:rsidR="00CD7091" w:rsidRPr="00B74746">
        <w:rPr>
          <w:rFonts w:asciiTheme="majorHAnsi" w:hAnsiTheme="majorHAnsi"/>
          <w:i/>
        </w:rPr>
        <w:t>Laundering and Terrorist Financing</w:t>
      </w:r>
      <w:r w:rsidRPr="00B74746">
        <w:rPr>
          <w:rFonts w:asciiTheme="majorHAnsi" w:hAnsiTheme="majorHAnsi"/>
          <w:i/>
        </w:rPr>
        <w:t>) Act 2010</w:t>
      </w:r>
      <w:r w:rsidR="0072027D">
        <w:rPr>
          <w:rFonts w:asciiTheme="majorHAnsi" w:hAnsiTheme="majorHAnsi"/>
          <w:i/>
        </w:rPr>
        <w:t xml:space="preserve"> (as amended)</w:t>
      </w:r>
      <w:r w:rsidRPr="00B74746">
        <w:rPr>
          <w:rFonts w:asciiTheme="majorHAnsi" w:hAnsiTheme="majorHAnsi"/>
        </w:rPr>
        <w:t xml:space="preserve"> to report</w:t>
      </w:r>
      <w:r w:rsidR="00CD7091" w:rsidRPr="00B74746">
        <w:rPr>
          <w:rFonts w:asciiTheme="majorHAnsi" w:hAnsiTheme="majorHAnsi"/>
        </w:rPr>
        <w:t xml:space="preserve"> to An</w:t>
      </w:r>
      <w:r w:rsidRPr="00B74746">
        <w:rPr>
          <w:rFonts w:asciiTheme="majorHAnsi" w:hAnsiTheme="majorHAnsi"/>
        </w:rPr>
        <w:t xml:space="preserve"> Garda Síochána and the Revenue Commissioners suspicious transactions and transactions involving places designated under section 32 of that Act. </w:t>
      </w:r>
    </w:p>
    <w:p w14:paraId="436B9D4F" w14:textId="77777777" w:rsidR="00311903" w:rsidRPr="00B74746" w:rsidRDefault="00311903" w:rsidP="003A0C4F">
      <w:pPr>
        <w:ind w:left="540" w:hanging="540"/>
        <w:rPr>
          <w:rFonts w:asciiTheme="majorHAnsi" w:hAnsiTheme="majorHAnsi"/>
          <w:b/>
        </w:rPr>
      </w:pPr>
    </w:p>
    <w:p w14:paraId="212545E1" w14:textId="5848C951" w:rsidR="00311903" w:rsidRPr="00B74746" w:rsidRDefault="00311903" w:rsidP="003A0C4F">
      <w:pPr>
        <w:jc w:val="both"/>
        <w:rPr>
          <w:rFonts w:asciiTheme="majorHAnsi" w:hAnsiTheme="majorHAnsi" w:cs="Arial"/>
          <w:b/>
          <w:sz w:val="26"/>
          <w:szCs w:val="26"/>
        </w:rPr>
      </w:pPr>
      <w:r w:rsidRPr="00B74746">
        <w:rPr>
          <w:rFonts w:asciiTheme="majorHAnsi" w:hAnsiTheme="majorHAnsi" w:cs="Arial"/>
          <w:b/>
          <w:sz w:val="26"/>
          <w:szCs w:val="26"/>
        </w:rPr>
        <w:t>1</w:t>
      </w:r>
      <w:r w:rsidR="00F67E3B">
        <w:rPr>
          <w:rFonts w:asciiTheme="majorHAnsi" w:hAnsiTheme="majorHAnsi" w:cs="Arial"/>
          <w:b/>
          <w:sz w:val="26"/>
          <w:szCs w:val="26"/>
        </w:rPr>
        <w:t>6</w:t>
      </w:r>
      <w:r w:rsidRPr="00B74746">
        <w:rPr>
          <w:rFonts w:asciiTheme="majorHAnsi" w:hAnsiTheme="majorHAnsi" w:cs="Arial"/>
          <w:b/>
          <w:sz w:val="26"/>
          <w:szCs w:val="26"/>
        </w:rPr>
        <w:t>. Indemnity</w:t>
      </w:r>
    </w:p>
    <w:p w14:paraId="2247C263" w14:textId="77777777" w:rsidR="007E432D" w:rsidRDefault="00311903" w:rsidP="003A0C4F">
      <w:pPr>
        <w:ind w:left="720" w:hanging="720"/>
        <w:jc w:val="both"/>
        <w:rPr>
          <w:rFonts w:asciiTheme="majorHAnsi" w:hAnsiTheme="majorHAnsi" w:cs="Arial"/>
        </w:rPr>
      </w:pPr>
      <w:r w:rsidRPr="00B74746">
        <w:rPr>
          <w:rFonts w:asciiTheme="majorHAnsi" w:hAnsiTheme="majorHAnsi" w:cs="Arial"/>
          <w:b/>
        </w:rPr>
        <w:t>1</w:t>
      </w:r>
      <w:r w:rsidR="00F67E3B">
        <w:rPr>
          <w:rFonts w:asciiTheme="majorHAnsi" w:hAnsiTheme="majorHAnsi" w:cs="Arial"/>
          <w:b/>
        </w:rPr>
        <w:t>6</w:t>
      </w:r>
      <w:r w:rsidRPr="00B74746">
        <w:rPr>
          <w:rFonts w:asciiTheme="majorHAnsi" w:hAnsiTheme="majorHAnsi" w:cs="Arial"/>
          <w:b/>
        </w:rPr>
        <w:t>.1</w:t>
      </w:r>
      <w:r w:rsidRPr="00B74746">
        <w:rPr>
          <w:rFonts w:asciiTheme="majorHAnsi" w:hAnsiTheme="majorHAnsi" w:cs="Arial"/>
        </w:rPr>
        <w:t xml:space="preserve"> </w:t>
      </w:r>
      <w:r w:rsidR="00E96350" w:rsidRPr="00B74746">
        <w:rPr>
          <w:rFonts w:asciiTheme="majorHAnsi" w:hAnsiTheme="majorHAnsi" w:cs="Arial"/>
        </w:rPr>
        <w:t xml:space="preserve">The </w:t>
      </w:r>
      <w:r w:rsidRPr="00B74746">
        <w:rPr>
          <w:rFonts w:asciiTheme="majorHAnsi" w:hAnsiTheme="majorHAnsi" w:cs="Arial"/>
        </w:rPr>
        <w:t>C</w:t>
      </w:r>
      <w:r w:rsidR="00E96350" w:rsidRPr="00B74746">
        <w:rPr>
          <w:rFonts w:asciiTheme="majorHAnsi" w:hAnsiTheme="majorHAnsi" w:cs="Arial"/>
        </w:rPr>
        <w:t>lient</w:t>
      </w:r>
      <w:r w:rsidRPr="00B74746">
        <w:rPr>
          <w:rFonts w:asciiTheme="majorHAnsi" w:hAnsiTheme="majorHAnsi" w:cs="Arial"/>
        </w:rPr>
        <w:t xml:space="preserve"> acknowledges that it is responsible for the management, maintenance and </w:t>
      </w:r>
    </w:p>
    <w:p w14:paraId="6EBDBF19" w14:textId="77777777" w:rsidR="007E432D" w:rsidRDefault="007E432D" w:rsidP="003A0C4F">
      <w:pPr>
        <w:ind w:left="720" w:hanging="720"/>
        <w:jc w:val="both"/>
        <w:rPr>
          <w:rFonts w:asciiTheme="majorHAnsi" w:hAnsiTheme="majorHAnsi" w:cs="Arial"/>
        </w:rPr>
      </w:pPr>
      <w:r>
        <w:rPr>
          <w:rFonts w:asciiTheme="majorHAnsi" w:hAnsiTheme="majorHAnsi" w:cs="Arial"/>
          <w:b/>
        </w:rPr>
        <w:t xml:space="preserve">          </w:t>
      </w:r>
      <w:r w:rsidR="00311903" w:rsidRPr="00B74746">
        <w:rPr>
          <w:rFonts w:asciiTheme="majorHAnsi" w:hAnsiTheme="majorHAnsi" w:cs="Arial"/>
        </w:rPr>
        <w:t>repair of the common areas of the dev</w:t>
      </w:r>
      <w:r w:rsidR="00CD7091" w:rsidRPr="00B74746">
        <w:rPr>
          <w:rFonts w:asciiTheme="majorHAnsi" w:hAnsiTheme="majorHAnsi" w:cs="Arial"/>
        </w:rPr>
        <w:t xml:space="preserve">elopment referred to in clause </w:t>
      </w:r>
      <w:r w:rsidR="00437819" w:rsidRPr="00B74746">
        <w:rPr>
          <w:rFonts w:asciiTheme="majorHAnsi" w:hAnsiTheme="majorHAnsi" w:cs="Arial"/>
        </w:rPr>
        <w:t>5</w:t>
      </w:r>
      <w:r w:rsidR="00311903" w:rsidRPr="00B74746">
        <w:rPr>
          <w:rFonts w:asciiTheme="majorHAnsi" w:hAnsiTheme="majorHAnsi" w:cs="Arial"/>
        </w:rPr>
        <w:t xml:space="preserve"> and that as part </w:t>
      </w:r>
    </w:p>
    <w:p w14:paraId="64FF5087" w14:textId="439E6185" w:rsidR="00311903" w:rsidRPr="00B74746" w:rsidRDefault="007E432D" w:rsidP="003A0C4F">
      <w:pPr>
        <w:ind w:left="720" w:hanging="720"/>
        <w:jc w:val="both"/>
        <w:rPr>
          <w:rFonts w:asciiTheme="majorHAnsi" w:hAnsiTheme="majorHAnsi" w:cs="Arial"/>
        </w:rPr>
      </w:pPr>
      <w:r>
        <w:rPr>
          <w:rFonts w:asciiTheme="majorHAnsi" w:hAnsiTheme="majorHAnsi" w:cs="Arial"/>
        </w:rPr>
        <w:t xml:space="preserve">          </w:t>
      </w:r>
      <w:r w:rsidR="00311903" w:rsidRPr="00B74746">
        <w:rPr>
          <w:rFonts w:asciiTheme="majorHAnsi" w:hAnsiTheme="majorHAnsi" w:cs="Arial"/>
        </w:rPr>
        <w:t>of the Agreement:</w:t>
      </w:r>
    </w:p>
    <w:p w14:paraId="31C141A8" w14:textId="7D1388AD" w:rsidR="00311903" w:rsidRPr="00B74746" w:rsidRDefault="00311903" w:rsidP="004F1776">
      <w:pPr>
        <w:pStyle w:val="ListParagraph"/>
        <w:numPr>
          <w:ilvl w:val="0"/>
          <w:numId w:val="2"/>
        </w:numPr>
        <w:ind w:left="1080"/>
        <w:jc w:val="both"/>
        <w:rPr>
          <w:rFonts w:asciiTheme="majorHAnsi" w:hAnsiTheme="majorHAnsi" w:cs="Arial"/>
        </w:rPr>
      </w:pPr>
      <w:r w:rsidRPr="00B74746">
        <w:rPr>
          <w:rFonts w:asciiTheme="majorHAnsi" w:hAnsiTheme="majorHAnsi" w:cs="Arial"/>
        </w:rPr>
        <w:t>The Agent is required to act on behalf of th</w:t>
      </w:r>
      <w:r w:rsidR="00E96350" w:rsidRPr="00B74746">
        <w:rPr>
          <w:rFonts w:asciiTheme="majorHAnsi" w:hAnsiTheme="majorHAnsi" w:cs="Arial"/>
        </w:rPr>
        <w:t xml:space="preserve">e Client in the discharge of the </w:t>
      </w:r>
      <w:r w:rsidRPr="00B74746">
        <w:rPr>
          <w:rFonts w:asciiTheme="majorHAnsi" w:hAnsiTheme="majorHAnsi" w:cs="Arial"/>
        </w:rPr>
        <w:t>C</w:t>
      </w:r>
      <w:r w:rsidR="00E96350" w:rsidRPr="00B74746">
        <w:rPr>
          <w:rFonts w:asciiTheme="majorHAnsi" w:hAnsiTheme="majorHAnsi" w:cs="Arial"/>
        </w:rPr>
        <w:t>lient</w:t>
      </w:r>
      <w:r w:rsidRPr="00B74746">
        <w:rPr>
          <w:rFonts w:asciiTheme="majorHAnsi" w:hAnsiTheme="majorHAnsi" w:cs="Arial"/>
        </w:rPr>
        <w:t>’s functions relating to the management, maintenance and repa</w:t>
      </w:r>
      <w:r w:rsidR="00CD7091" w:rsidRPr="00B74746">
        <w:rPr>
          <w:rFonts w:asciiTheme="majorHAnsi" w:hAnsiTheme="majorHAnsi" w:cs="Arial"/>
        </w:rPr>
        <w:t xml:space="preserve">ir as provided for under </w:t>
      </w:r>
      <w:r w:rsidR="00437819" w:rsidRPr="00B74746">
        <w:rPr>
          <w:rFonts w:asciiTheme="majorHAnsi" w:hAnsiTheme="majorHAnsi" w:cs="Arial"/>
        </w:rPr>
        <w:t>S</w:t>
      </w:r>
      <w:r w:rsidR="00CD7091" w:rsidRPr="00B74746">
        <w:rPr>
          <w:rFonts w:asciiTheme="majorHAnsi" w:hAnsiTheme="majorHAnsi" w:cs="Arial"/>
        </w:rPr>
        <w:t xml:space="preserve">chedule </w:t>
      </w:r>
      <w:r w:rsidR="00437819" w:rsidRPr="00B74746">
        <w:rPr>
          <w:rFonts w:asciiTheme="majorHAnsi" w:hAnsiTheme="majorHAnsi" w:cs="Arial"/>
        </w:rPr>
        <w:t>II</w:t>
      </w:r>
      <w:r w:rsidRPr="00B74746">
        <w:rPr>
          <w:rFonts w:asciiTheme="majorHAnsi" w:hAnsiTheme="majorHAnsi" w:cs="Arial"/>
        </w:rPr>
        <w:t>, and</w:t>
      </w:r>
    </w:p>
    <w:p w14:paraId="56F23255" w14:textId="48E7F304" w:rsidR="00311903" w:rsidRPr="00B74746" w:rsidRDefault="00311903" w:rsidP="004F1776">
      <w:pPr>
        <w:pStyle w:val="ListParagraph"/>
        <w:numPr>
          <w:ilvl w:val="0"/>
          <w:numId w:val="2"/>
        </w:numPr>
        <w:ind w:left="1080"/>
        <w:jc w:val="both"/>
        <w:rPr>
          <w:rFonts w:asciiTheme="majorHAnsi" w:hAnsiTheme="majorHAnsi" w:cs="Arial"/>
        </w:rPr>
      </w:pPr>
      <w:r w:rsidRPr="00B74746">
        <w:rPr>
          <w:rFonts w:asciiTheme="majorHAnsi" w:hAnsiTheme="majorHAnsi" w:cs="Arial"/>
        </w:rPr>
        <w:t>The responsibility of the Agent is limited to those services the OMC requests the A</w:t>
      </w:r>
      <w:r w:rsidR="00CD7091" w:rsidRPr="00B74746">
        <w:rPr>
          <w:rFonts w:asciiTheme="majorHAnsi" w:hAnsiTheme="majorHAnsi" w:cs="Arial"/>
        </w:rPr>
        <w:t xml:space="preserve">gent to carry out under </w:t>
      </w:r>
      <w:r w:rsidR="00437819" w:rsidRPr="00B74746">
        <w:rPr>
          <w:rFonts w:asciiTheme="majorHAnsi" w:hAnsiTheme="majorHAnsi" w:cs="Arial"/>
        </w:rPr>
        <w:t>S</w:t>
      </w:r>
      <w:r w:rsidR="00CD7091" w:rsidRPr="00B74746">
        <w:rPr>
          <w:rFonts w:asciiTheme="majorHAnsi" w:hAnsiTheme="majorHAnsi" w:cs="Arial"/>
        </w:rPr>
        <w:t xml:space="preserve">chedule </w:t>
      </w:r>
      <w:r w:rsidR="00437819" w:rsidRPr="00B74746">
        <w:rPr>
          <w:rFonts w:asciiTheme="majorHAnsi" w:hAnsiTheme="majorHAnsi" w:cs="Arial"/>
        </w:rPr>
        <w:t>II</w:t>
      </w:r>
      <w:r w:rsidRPr="00B74746">
        <w:rPr>
          <w:rFonts w:asciiTheme="majorHAnsi" w:hAnsiTheme="majorHAnsi" w:cs="Arial"/>
        </w:rPr>
        <w:t>.</w:t>
      </w:r>
    </w:p>
    <w:p w14:paraId="235D66E7" w14:textId="7A13707D" w:rsidR="00311903" w:rsidRPr="00B74746" w:rsidRDefault="00311903" w:rsidP="003A0C4F">
      <w:pPr>
        <w:ind w:left="540" w:hanging="540"/>
        <w:jc w:val="both"/>
        <w:rPr>
          <w:rFonts w:asciiTheme="majorHAnsi" w:hAnsiTheme="majorHAnsi"/>
        </w:rPr>
      </w:pPr>
      <w:r w:rsidRPr="00B74746">
        <w:rPr>
          <w:rFonts w:asciiTheme="majorHAnsi" w:hAnsiTheme="majorHAnsi"/>
          <w:b/>
        </w:rPr>
        <w:t>1</w:t>
      </w:r>
      <w:r w:rsidR="00F67E3B">
        <w:rPr>
          <w:rFonts w:asciiTheme="majorHAnsi" w:hAnsiTheme="majorHAnsi"/>
          <w:b/>
        </w:rPr>
        <w:t>6</w:t>
      </w:r>
      <w:r w:rsidRPr="00B74746">
        <w:rPr>
          <w:rFonts w:asciiTheme="majorHAnsi" w:hAnsiTheme="majorHAnsi"/>
          <w:b/>
        </w:rPr>
        <w:t>.2</w:t>
      </w:r>
      <w:r w:rsidRPr="00B74746">
        <w:rPr>
          <w:rFonts w:asciiTheme="majorHAnsi" w:hAnsiTheme="majorHAnsi"/>
        </w:rPr>
        <w:t xml:space="preserve"> </w:t>
      </w:r>
      <w:r w:rsidR="007E432D">
        <w:rPr>
          <w:rFonts w:asciiTheme="majorHAnsi" w:hAnsiTheme="majorHAnsi"/>
        </w:rPr>
        <w:tab/>
      </w:r>
      <w:r w:rsidRPr="00B74746">
        <w:rPr>
          <w:rFonts w:asciiTheme="majorHAnsi" w:hAnsiTheme="majorHAnsi"/>
        </w:rPr>
        <w:t xml:space="preserve">The Agent has no liability: </w:t>
      </w:r>
    </w:p>
    <w:p w14:paraId="56317DA0" w14:textId="71099C36" w:rsidR="00311903" w:rsidRPr="00B74746" w:rsidRDefault="00311903" w:rsidP="007E432D">
      <w:pPr>
        <w:pStyle w:val="ListParagraph"/>
        <w:numPr>
          <w:ilvl w:val="0"/>
          <w:numId w:val="3"/>
        </w:numPr>
        <w:ind w:left="1077"/>
        <w:jc w:val="both"/>
        <w:rPr>
          <w:rFonts w:asciiTheme="majorHAnsi" w:hAnsiTheme="majorHAnsi"/>
        </w:rPr>
      </w:pPr>
      <w:r w:rsidRPr="00B74746">
        <w:rPr>
          <w:rFonts w:asciiTheme="majorHAnsi" w:hAnsiTheme="majorHAnsi"/>
        </w:rPr>
        <w:t xml:space="preserve">for any loss arising from any inherent disrepair, defect or danger (hidden or otherwise) in the property; or </w:t>
      </w:r>
    </w:p>
    <w:p w14:paraId="6B8C58EC" w14:textId="2A7A5D62" w:rsidR="00311903" w:rsidRPr="00B74746" w:rsidRDefault="00311903" w:rsidP="007E432D">
      <w:pPr>
        <w:pStyle w:val="ListParagraph"/>
        <w:numPr>
          <w:ilvl w:val="0"/>
          <w:numId w:val="3"/>
        </w:numPr>
        <w:ind w:left="1077"/>
        <w:jc w:val="both"/>
        <w:rPr>
          <w:rFonts w:asciiTheme="majorHAnsi" w:hAnsiTheme="majorHAnsi"/>
        </w:rPr>
      </w:pPr>
      <w:r w:rsidRPr="00B74746">
        <w:rPr>
          <w:rFonts w:asciiTheme="majorHAnsi" w:hAnsiTheme="majorHAnsi"/>
        </w:rPr>
        <w:t>for any disrepair, defect or danger (hidden or otherwise) in the property,</w:t>
      </w:r>
    </w:p>
    <w:p w14:paraId="5C13740A" w14:textId="607113CB" w:rsidR="00311903" w:rsidRDefault="00311903" w:rsidP="007E432D">
      <w:pPr>
        <w:ind w:left="1077"/>
        <w:jc w:val="both"/>
        <w:rPr>
          <w:rFonts w:asciiTheme="majorHAnsi" w:hAnsiTheme="majorHAnsi"/>
        </w:rPr>
      </w:pPr>
      <w:r w:rsidRPr="00B74746">
        <w:rPr>
          <w:rFonts w:asciiTheme="majorHAnsi" w:hAnsiTheme="majorHAnsi"/>
        </w:rPr>
        <w:lastRenderedPageBreak/>
        <w:t>and accordingly the Client indemnifies the Agent against all claims, demands, losses or proceedings relating to or arising from any such inherent disrepair, defect or danger (hidden or otherwise).</w:t>
      </w:r>
    </w:p>
    <w:p w14:paraId="6D112FF4" w14:textId="77777777" w:rsidR="00D931EB" w:rsidRPr="00B74746" w:rsidRDefault="00D931EB" w:rsidP="007E432D">
      <w:pPr>
        <w:ind w:left="1077"/>
        <w:jc w:val="both"/>
        <w:rPr>
          <w:rFonts w:asciiTheme="majorHAnsi" w:hAnsiTheme="majorHAnsi"/>
        </w:rPr>
      </w:pPr>
    </w:p>
    <w:p w14:paraId="3712DF56" w14:textId="77777777" w:rsidR="007E432D" w:rsidRDefault="00311903" w:rsidP="003A0C4F">
      <w:pPr>
        <w:ind w:left="720" w:hanging="720"/>
        <w:jc w:val="both"/>
        <w:rPr>
          <w:rFonts w:asciiTheme="majorHAnsi" w:hAnsiTheme="majorHAnsi"/>
        </w:rPr>
      </w:pPr>
      <w:r w:rsidRPr="00B74746">
        <w:rPr>
          <w:rFonts w:asciiTheme="majorHAnsi" w:hAnsiTheme="majorHAnsi"/>
          <w:b/>
        </w:rPr>
        <w:t>1</w:t>
      </w:r>
      <w:r w:rsidR="00F67E3B">
        <w:rPr>
          <w:rFonts w:asciiTheme="majorHAnsi" w:hAnsiTheme="majorHAnsi"/>
          <w:b/>
        </w:rPr>
        <w:t>6</w:t>
      </w:r>
      <w:r w:rsidRPr="00B74746">
        <w:rPr>
          <w:rFonts w:asciiTheme="majorHAnsi" w:hAnsiTheme="majorHAnsi"/>
          <w:b/>
        </w:rPr>
        <w:t>.3</w:t>
      </w:r>
      <w:r w:rsidRPr="00B74746">
        <w:rPr>
          <w:rFonts w:asciiTheme="majorHAnsi" w:hAnsiTheme="majorHAnsi"/>
        </w:rPr>
        <w:t xml:space="preserve"> The Client indemnifies the Agent against all claims, demands, losses or proceedings </w:t>
      </w:r>
    </w:p>
    <w:p w14:paraId="1D69061B" w14:textId="77777777" w:rsidR="007E432D" w:rsidRDefault="007E432D" w:rsidP="003A0C4F">
      <w:pPr>
        <w:ind w:left="720" w:hanging="720"/>
        <w:jc w:val="both"/>
        <w:rPr>
          <w:rFonts w:asciiTheme="majorHAnsi" w:hAnsiTheme="majorHAnsi"/>
        </w:rPr>
      </w:pPr>
      <w:r>
        <w:rPr>
          <w:rFonts w:asciiTheme="majorHAnsi" w:hAnsiTheme="majorHAnsi"/>
          <w:b/>
        </w:rPr>
        <w:t xml:space="preserve">           </w:t>
      </w:r>
      <w:r w:rsidR="00311903" w:rsidRPr="00B74746">
        <w:rPr>
          <w:rFonts w:asciiTheme="majorHAnsi" w:hAnsiTheme="majorHAnsi"/>
        </w:rPr>
        <w:t xml:space="preserve">relating to or arising from the performance (or non-performance) by the Agent of its </w:t>
      </w:r>
    </w:p>
    <w:p w14:paraId="6B23FC8B" w14:textId="77777777" w:rsidR="007E432D" w:rsidRDefault="007E432D" w:rsidP="003A0C4F">
      <w:pPr>
        <w:ind w:left="720" w:hanging="720"/>
        <w:jc w:val="both"/>
        <w:rPr>
          <w:rFonts w:asciiTheme="majorHAnsi" w:hAnsiTheme="majorHAnsi"/>
        </w:rPr>
      </w:pPr>
      <w:r>
        <w:rPr>
          <w:rFonts w:asciiTheme="majorHAnsi" w:hAnsiTheme="majorHAnsi"/>
        </w:rPr>
        <w:t xml:space="preserve">           </w:t>
      </w:r>
      <w:r w:rsidR="00311903" w:rsidRPr="00B74746">
        <w:rPr>
          <w:rFonts w:asciiTheme="majorHAnsi" w:hAnsiTheme="majorHAnsi"/>
        </w:rPr>
        <w:t xml:space="preserve">obligations under this Agreement </w:t>
      </w:r>
      <w:r w:rsidR="00311903" w:rsidRPr="00B74746">
        <w:rPr>
          <w:rFonts w:asciiTheme="majorHAnsi" w:hAnsiTheme="majorHAnsi"/>
          <w:b/>
        </w:rPr>
        <w:t>except</w:t>
      </w:r>
      <w:r w:rsidR="00311903" w:rsidRPr="00B74746">
        <w:rPr>
          <w:rFonts w:asciiTheme="majorHAnsi" w:hAnsiTheme="majorHAnsi"/>
        </w:rPr>
        <w:t xml:space="preserve"> to the extent that such claims, demands, </w:t>
      </w:r>
    </w:p>
    <w:p w14:paraId="45F9822C" w14:textId="7618C534" w:rsidR="00311903" w:rsidRPr="00B74746" w:rsidRDefault="007E432D" w:rsidP="003A0C4F">
      <w:pPr>
        <w:ind w:left="720" w:hanging="720"/>
        <w:jc w:val="both"/>
        <w:rPr>
          <w:rFonts w:asciiTheme="majorHAnsi" w:hAnsiTheme="majorHAnsi"/>
        </w:rPr>
      </w:pPr>
      <w:r>
        <w:rPr>
          <w:rFonts w:asciiTheme="majorHAnsi" w:hAnsiTheme="majorHAnsi"/>
        </w:rPr>
        <w:t xml:space="preserve">           </w:t>
      </w:r>
      <w:r w:rsidR="00311903" w:rsidRPr="00B74746">
        <w:rPr>
          <w:rFonts w:asciiTheme="majorHAnsi" w:hAnsiTheme="majorHAnsi"/>
        </w:rPr>
        <w:t>losses or proceedings relate to or arise from  the Agent’s wilful act or neglect.</w:t>
      </w:r>
    </w:p>
    <w:p w14:paraId="46C227DE" w14:textId="77777777" w:rsidR="007E432D" w:rsidRDefault="00311903" w:rsidP="003A0C4F">
      <w:pPr>
        <w:ind w:left="720" w:hanging="720"/>
        <w:jc w:val="both"/>
        <w:rPr>
          <w:rFonts w:asciiTheme="majorHAnsi" w:hAnsiTheme="majorHAnsi"/>
        </w:rPr>
      </w:pPr>
      <w:r w:rsidRPr="00B74746">
        <w:rPr>
          <w:rFonts w:asciiTheme="majorHAnsi" w:hAnsiTheme="majorHAnsi"/>
          <w:b/>
        </w:rPr>
        <w:t>1</w:t>
      </w:r>
      <w:r w:rsidR="00F67E3B">
        <w:rPr>
          <w:rFonts w:asciiTheme="majorHAnsi" w:hAnsiTheme="majorHAnsi"/>
          <w:b/>
        </w:rPr>
        <w:t>6</w:t>
      </w:r>
      <w:r w:rsidRPr="00B74746">
        <w:rPr>
          <w:rFonts w:asciiTheme="majorHAnsi" w:hAnsiTheme="majorHAnsi"/>
          <w:b/>
        </w:rPr>
        <w:t>.</w:t>
      </w:r>
      <w:r w:rsidR="00CD7091" w:rsidRPr="00B74746">
        <w:rPr>
          <w:rFonts w:asciiTheme="majorHAnsi" w:hAnsiTheme="majorHAnsi"/>
          <w:b/>
        </w:rPr>
        <w:t>4</w:t>
      </w:r>
      <w:r w:rsidRPr="00B74746">
        <w:rPr>
          <w:rFonts w:asciiTheme="majorHAnsi" w:hAnsiTheme="majorHAnsi"/>
        </w:rPr>
        <w:t xml:space="preserve"> The Agent is not liable to the Client if the Agent fails to do any act it is obliged to do, if </w:t>
      </w:r>
    </w:p>
    <w:p w14:paraId="2B5C39C9" w14:textId="77777777" w:rsidR="007E432D" w:rsidRDefault="007E432D" w:rsidP="003A0C4F">
      <w:pPr>
        <w:ind w:left="720" w:hanging="720"/>
        <w:jc w:val="both"/>
        <w:rPr>
          <w:rFonts w:asciiTheme="majorHAnsi" w:hAnsiTheme="majorHAnsi"/>
        </w:rPr>
      </w:pPr>
      <w:r>
        <w:rPr>
          <w:rFonts w:asciiTheme="majorHAnsi" w:hAnsiTheme="majorHAnsi"/>
          <w:b/>
        </w:rPr>
        <w:t xml:space="preserve">          </w:t>
      </w:r>
      <w:r w:rsidR="00311903" w:rsidRPr="00B74746">
        <w:rPr>
          <w:rFonts w:asciiTheme="majorHAnsi" w:hAnsiTheme="majorHAnsi"/>
        </w:rPr>
        <w:t xml:space="preserve">such failure arises from the Client’s failure to properly instruct and/or make the </w:t>
      </w:r>
    </w:p>
    <w:p w14:paraId="1003B56B" w14:textId="6F51CC93" w:rsidR="00311903" w:rsidRPr="00B74746" w:rsidRDefault="007E432D" w:rsidP="003A0C4F">
      <w:pPr>
        <w:ind w:left="720" w:hanging="720"/>
        <w:jc w:val="both"/>
        <w:rPr>
          <w:rFonts w:asciiTheme="majorHAnsi" w:hAnsiTheme="majorHAnsi"/>
        </w:rPr>
      </w:pPr>
      <w:r>
        <w:rPr>
          <w:rFonts w:asciiTheme="majorHAnsi" w:hAnsiTheme="majorHAnsi"/>
        </w:rPr>
        <w:t xml:space="preserve">          </w:t>
      </w:r>
      <w:r w:rsidR="00311903" w:rsidRPr="00B74746">
        <w:rPr>
          <w:rFonts w:asciiTheme="majorHAnsi" w:hAnsiTheme="majorHAnsi"/>
        </w:rPr>
        <w:t>appropriate decision in relation to such act.</w:t>
      </w:r>
    </w:p>
    <w:p w14:paraId="79537EC4" w14:textId="70A4685B" w:rsidR="00311903" w:rsidRPr="00B74746" w:rsidRDefault="00311903" w:rsidP="003A0C4F">
      <w:pPr>
        <w:jc w:val="both"/>
        <w:rPr>
          <w:rFonts w:asciiTheme="majorHAnsi" w:hAnsiTheme="majorHAnsi" w:cs="Arial"/>
        </w:rPr>
      </w:pPr>
    </w:p>
    <w:p w14:paraId="2D8D88C0" w14:textId="186CE21E" w:rsidR="00311903" w:rsidRPr="00B74746" w:rsidRDefault="00D12467" w:rsidP="003A0C4F">
      <w:pPr>
        <w:jc w:val="both"/>
        <w:rPr>
          <w:rFonts w:asciiTheme="majorHAnsi" w:hAnsiTheme="majorHAnsi" w:cs="Arial"/>
          <w:b/>
          <w:sz w:val="26"/>
          <w:szCs w:val="26"/>
        </w:rPr>
      </w:pPr>
      <w:r w:rsidRPr="00B74746">
        <w:rPr>
          <w:rFonts w:asciiTheme="majorHAnsi" w:hAnsiTheme="majorHAnsi" w:cs="Arial"/>
          <w:b/>
          <w:sz w:val="26"/>
          <w:szCs w:val="26"/>
        </w:rPr>
        <w:t>1</w:t>
      </w:r>
      <w:r w:rsidR="00F67E3B">
        <w:rPr>
          <w:rFonts w:asciiTheme="majorHAnsi" w:hAnsiTheme="majorHAnsi" w:cs="Arial"/>
          <w:b/>
          <w:sz w:val="26"/>
          <w:szCs w:val="26"/>
        </w:rPr>
        <w:t>7</w:t>
      </w:r>
      <w:r w:rsidR="00311903" w:rsidRPr="00B74746">
        <w:rPr>
          <w:rFonts w:asciiTheme="majorHAnsi" w:hAnsiTheme="majorHAnsi" w:cs="Arial"/>
          <w:b/>
          <w:sz w:val="26"/>
          <w:szCs w:val="26"/>
        </w:rPr>
        <w:t>. No Partnership/Employee/Employer Relationship</w:t>
      </w:r>
    </w:p>
    <w:p w14:paraId="29C40A10" w14:textId="77777777" w:rsidR="00311903" w:rsidRPr="00B74746" w:rsidRDefault="00311903" w:rsidP="003A0C4F">
      <w:pPr>
        <w:jc w:val="both"/>
        <w:rPr>
          <w:rFonts w:asciiTheme="majorHAnsi" w:hAnsiTheme="majorHAnsi" w:cs="Arial"/>
        </w:rPr>
      </w:pPr>
      <w:r w:rsidRPr="00B74746">
        <w:rPr>
          <w:rFonts w:asciiTheme="majorHAnsi" w:hAnsiTheme="majorHAnsi" w:cs="Arial"/>
        </w:rPr>
        <w:t>Nothing in this Agreement shall create, or be deemed to create, a partnership or the relationship of employer and employee between the Parties.</w:t>
      </w:r>
    </w:p>
    <w:p w14:paraId="31519E7F" w14:textId="64B11C1C" w:rsidR="004F5620" w:rsidRPr="00B74746" w:rsidRDefault="004F5620" w:rsidP="003A0C4F">
      <w:pPr>
        <w:jc w:val="both"/>
        <w:rPr>
          <w:rFonts w:asciiTheme="majorHAnsi" w:hAnsiTheme="majorHAnsi" w:cs="Arial"/>
          <w:color w:val="3366FF"/>
          <w:u w:val="single"/>
        </w:rPr>
      </w:pPr>
    </w:p>
    <w:p w14:paraId="59880527" w14:textId="691CFED0" w:rsidR="00311903" w:rsidRPr="00B74746" w:rsidRDefault="00F67E3B" w:rsidP="003A0C4F">
      <w:pPr>
        <w:jc w:val="both"/>
        <w:rPr>
          <w:rFonts w:asciiTheme="majorHAnsi" w:hAnsiTheme="majorHAnsi" w:cs="Arial"/>
          <w:b/>
          <w:sz w:val="26"/>
          <w:szCs w:val="26"/>
        </w:rPr>
      </w:pPr>
      <w:r>
        <w:rPr>
          <w:rFonts w:asciiTheme="majorHAnsi" w:hAnsiTheme="majorHAnsi" w:cs="Arial"/>
          <w:b/>
          <w:sz w:val="26"/>
          <w:szCs w:val="26"/>
        </w:rPr>
        <w:t>18</w:t>
      </w:r>
      <w:r w:rsidR="00311903" w:rsidRPr="00B74746">
        <w:rPr>
          <w:rFonts w:asciiTheme="majorHAnsi" w:hAnsiTheme="majorHAnsi" w:cs="Arial"/>
          <w:b/>
          <w:sz w:val="26"/>
          <w:szCs w:val="26"/>
        </w:rPr>
        <w:t>. Entire Agreement</w:t>
      </w:r>
    </w:p>
    <w:p w14:paraId="523A7FB6" w14:textId="34A5CC61" w:rsidR="00311903" w:rsidRPr="00B74746" w:rsidRDefault="00311903" w:rsidP="003A0C4F">
      <w:pPr>
        <w:jc w:val="both"/>
        <w:rPr>
          <w:rFonts w:asciiTheme="majorHAnsi" w:hAnsiTheme="majorHAnsi" w:cs="Arial"/>
        </w:rPr>
      </w:pPr>
      <w:r w:rsidRPr="00B74746">
        <w:rPr>
          <w:rFonts w:asciiTheme="majorHAnsi" w:hAnsiTheme="majorHAnsi" w:cs="Arial"/>
        </w:rPr>
        <w:t>This Agreement</w:t>
      </w:r>
      <w:r w:rsidR="00CD7091" w:rsidRPr="00B74746">
        <w:rPr>
          <w:rFonts w:asciiTheme="majorHAnsi" w:hAnsiTheme="majorHAnsi" w:cs="Arial"/>
        </w:rPr>
        <w:t xml:space="preserve"> which</w:t>
      </w:r>
      <w:r w:rsidRPr="00B74746">
        <w:rPr>
          <w:rFonts w:asciiTheme="majorHAnsi" w:hAnsiTheme="majorHAnsi" w:cs="Arial"/>
        </w:rPr>
        <w:t xml:space="preserve"> contains the entire agreement between the Parties with respect to the subject matter hereof, supersedes all previous agreements and understandings between the Parties</w:t>
      </w:r>
      <w:r w:rsidR="00CD7091" w:rsidRPr="00B74746">
        <w:rPr>
          <w:rFonts w:asciiTheme="majorHAnsi" w:hAnsiTheme="majorHAnsi" w:cs="Arial"/>
        </w:rPr>
        <w:t>.</w:t>
      </w:r>
      <w:r w:rsidRPr="00B74746">
        <w:rPr>
          <w:rFonts w:asciiTheme="majorHAnsi" w:hAnsiTheme="majorHAnsi" w:cs="Arial"/>
        </w:rPr>
        <w:t xml:space="preserve"> </w:t>
      </w:r>
      <w:r w:rsidR="00CD7091" w:rsidRPr="00B74746">
        <w:rPr>
          <w:rFonts w:asciiTheme="majorHAnsi" w:hAnsiTheme="majorHAnsi" w:cs="Arial"/>
        </w:rPr>
        <w:t>It</w:t>
      </w:r>
      <w:r w:rsidRPr="00B74746">
        <w:rPr>
          <w:rFonts w:asciiTheme="majorHAnsi" w:hAnsiTheme="majorHAnsi" w:cs="Arial"/>
        </w:rPr>
        <w:t xml:space="preserve"> shall not be modified except in writing signed by the each of the Parties.</w:t>
      </w:r>
    </w:p>
    <w:p w14:paraId="29423B17" w14:textId="77777777" w:rsidR="00311903" w:rsidRPr="00B74746" w:rsidRDefault="00311903" w:rsidP="003A0C4F">
      <w:pPr>
        <w:jc w:val="both"/>
        <w:rPr>
          <w:rFonts w:asciiTheme="majorHAnsi" w:hAnsiTheme="majorHAnsi" w:cs="Arial"/>
          <w:u w:val="single"/>
        </w:rPr>
      </w:pPr>
    </w:p>
    <w:p w14:paraId="293391B8" w14:textId="49165144" w:rsidR="00311903" w:rsidRPr="00B74746" w:rsidRDefault="00F67E3B" w:rsidP="003A0C4F">
      <w:pPr>
        <w:jc w:val="both"/>
        <w:rPr>
          <w:rFonts w:asciiTheme="majorHAnsi" w:hAnsiTheme="majorHAnsi" w:cs="Arial"/>
          <w:b/>
          <w:sz w:val="26"/>
          <w:szCs w:val="26"/>
        </w:rPr>
      </w:pPr>
      <w:r>
        <w:rPr>
          <w:rFonts w:asciiTheme="majorHAnsi" w:hAnsiTheme="majorHAnsi" w:cs="Arial"/>
          <w:b/>
          <w:sz w:val="26"/>
          <w:szCs w:val="26"/>
        </w:rPr>
        <w:t>19</w:t>
      </w:r>
      <w:r w:rsidR="00311903" w:rsidRPr="00B74746">
        <w:rPr>
          <w:rFonts w:asciiTheme="majorHAnsi" w:hAnsiTheme="majorHAnsi" w:cs="Arial"/>
          <w:b/>
          <w:sz w:val="26"/>
          <w:szCs w:val="26"/>
        </w:rPr>
        <w:t>. No Representation</w:t>
      </w:r>
    </w:p>
    <w:p w14:paraId="3A6A0D18" w14:textId="4986588E" w:rsidR="00311903" w:rsidRPr="00B74746" w:rsidRDefault="00311903" w:rsidP="003A0C4F">
      <w:pPr>
        <w:jc w:val="both"/>
        <w:rPr>
          <w:rFonts w:asciiTheme="majorHAnsi" w:hAnsiTheme="majorHAnsi" w:cs="Arial"/>
        </w:rPr>
      </w:pPr>
      <w:r w:rsidRPr="00B74746">
        <w:rPr>
          <w:rFonts w:asciiTheme="majorHAnsi" w:hAnsiTheme="majorHAnsi" w:cs="Arial"/>
        </w:rPr>
        <w:t>The Parties acknowledge that in entering into this Agreement, they do not do so on the basis of, and do not rely on, any representations, warranties or other provisions except as expressly provided in this Agreement</w:t>
      </w:r>
      <w:r w:rsidR="00CD7091" w:rsidRPr="00B74746">
        <w:rPr>
          <w:rFonts w:asciiTheme="majorHAnsi" w:hAnsiTheme="majorHAnsi" w:cs="Arial"/>
        </w:rPr>
        <w:t>.</w:t>
      </w:r>
      <w:r w:rsidRPr="00B74746">
        <w:rPr>
          <w:rFonts w:asciiTheme="majorHAnsi" w:hAnsiTheme="majorHAnsi" w:cs="Arial"/>
        </w:rPr>
        <w:t xml:space="preserve"> </w:t>
      </w:r>
      <w:r w:rsidR="00CD7091" w:rsidRPr="00B74746">
        <w:rPr>
          <w:rFonts w:asciiTheme="majorHAnsi" w:hAnsiTheme="majorHAnsi" w:cs="Arial"/>
        </w:rPr>
        <w:t>A</w:t>
      </w:r>
      <w:r w:rsidRPr="00B74746">
        <w:rPr>
          <w:rFonts w:asciiTheme="majorHAnsi" w:hAnsiTheme="majorHAnsi" w:cs="Arial"/>
        </w:rPr>
        <w:t>ll conditions, warranties and other terms implied by statute or common law are hereby excluded to the fullest extent, permitted by law.</w:t>
      </w:r>
    </w:p>
    <w:p w14:paraId="118535FA" w14:textId="5641AB70" w:rsidR="00311903" w:rsidRPr="00B74746" w:rsidRDefault="00311903" w:rsidP="003A0C4F">
      <w:pPr>
        <w:jc w:val="both"/>
        <w:rPr>
          <w:rFonts w:asciiTheme="majorHAnsi" w:hAnsiTheme="majorHAnsi" w:cs="Arial"/>
          <w:u w:val="single"/>
        </w:rPr>
      </w:pPr>
    </w:p>
    <w:p w14:paraId="1378D1F5" w14:textId="59FDAD41" w:rsidR="00311903" w:rsidRPr="00B74746" w:rsidRDefault="00DD58C2" w:rsidP="003A0C4F">
      <w:pPr>
        <w:jc w:val="both"/>
        <w:rPr>
          <w:rFonts w:asciiTheme="majorHAnsi" w:hAnsiTheme="majorHAnsi" w:cs="Arial"/>
          <w:b/>
          <w:sz w:val="26"/>
          <w:szCs w:val="26"/>
        </w:rPr>
      </w:pPr>
      <w:r w:rsidRPr="00B74746">
        <w:rPr>
          <w:rFonts w:asciiTheme="majorHAnsi" w:hAnsiTheme="majorHAnsi" w:cs="Arial"/>
          <w:b/>
          <w:sz w:val="26"/>
          <w:szCs w:val="26"/>
        </w:rPr>
        <w:t>2</w:t>
      </w:r>
      <w:r w:rsidR="00F67E3B">
        <w:rPr>
          <w:rFonts w:asciiTheme="majorHAnsi" w:hAnsiTheme="majorHAnsi" w:cs="Arial"/>
          <w:b/>
          <w:sz w:val="26"/>
          <w:szCs w:val="26"/>
        </w:rPr>
        <w:t>0</w:t>
      </w:r>
      <w:r w:rsidR="00311903" w:rsidRPr="00B74746">
        <w:rPr>
          <w:rFonts w:asciiTheme="majorHAnsi" w:hAnsiTheme="majorHAnsi" w:cs="Arial"/>
          <w:b/>
          <w:sz w:val="26"/>
          <w:szCs w:val="26"/>
        </w:rPr>
        <w:t>. Severance</w:t>
      </w:r>
    </w:p>
    <w:p w14:paraId="1D1B5995" w14:textId="77777777" w:rsidR="00311903" w:rsidRPr="00B74746" w:rsidRDefault="00311903" w:rsidP="003A0C4F">
      <w:pPr>
        <w:jc w:val="both"/>
        <w:rPr>
          <w:rFonts w:asciiTheme="majorHAnsi" w:hAnsiTheme="majorHAnsi" w:cs="Arial"/>
        </w:rPr>
      </w:pPr>
      <w:r w:rsidRPr="00B74746">
        <w:rPr>
          <w:rFonts w:asciiTheme="majorHAnsi" w:hAnsiTheme="majorHAnsi" w:cs="Arial"/>
        </w:rPr>
        <w:t>If any provision of this Agreement is held by any Court or other competent authority to be void or unenforceable in whole or in part, this Agreement shall continue to be valid as to the other provisions thereof and the remainder of the effected provision.</w:t>
      </w:r>
    </w:p>
    <w:p w14:paraId="454C5AE5" w14:textId="77777777" w:rsidR="001143E8" w:rsidRPr="00B74746" w:rsidRDefault="001143E8" w:rsidP="003A0C4F">
      <w:pPr>
        <w:jc w:val="both"/>
        <w:rPr>
          <w:rFonts w:asciiTheme="majorHAnsi" w:hAnsiTheme="majorHAnsi" w:cs="Arial"/>
          <w:u w:val="single"/>
        </w:rPr>
      </w:pPr>
    </w:p>
    <w:p w14:paraId="7EC7CEAD" w14:textId="3C0A2423" w:rsidR="00311903" w:rsidRPr="00B74746" w:rsidRDefault="00311903" w:rsidP="003A0C4F">
      <w:pPr>
        <w:jc w:val="both"/>
        <w:rPr>
          <w:rFonts w:asciiTheme="majorHAnsi" w:hAnsiTheme="majorHAnsi" w:cs="Arial"/>
          <w:b/>
          <w:sz w:val="26"/>
          <w:szCs w:val="26"/>
        </w:rPr>
      </w:pPr>
      <w:r w:rsidRPr="00B74746">
        <w:rPr>
          <w:rFonts w:asciiTheme="majorHAnsi" w:hAnsiTheme="majorHAnsi" w:cs="Arial"/>
          <w:b/>
          <w:sz w:val="26"/>
          <w:szCs w:val="26"/>
        </w:rPr>
        <w:t>2</w:t>
      </w:r>
      <w:r w:rsidR="00F67E3B">
        <w:rPr>
          <w:rFonts w:asciiTheme="majorHAnsi" w:hAnsiTheme="majorHAnsi" w:cs="Arial"/>
          <w:b/>
          <w:sz w:val="26"/>
          <w:szCs w:val="26"/>
        </w:rPr>
        <w:t>1</w:t>
      </w:r>
      <w:r w:rsidRPr="00B74746">
        <w:rPr>
          <w:rFonts w:asciiTheme="majorHAnsi" w:hAnsiTheme="majorHAnsi" w:cs="Arial"/>
          <w:b/>
          <w:sz w:val="26"/>
          <w:szCs w:val="26"/>
        </w:rPr>
        <w:t>. Waiver</w:t>
      </w:r>
    </w:p>
    <w:p w14:paraId="5250C572" w14:textId="79FE74F3" w:rsidR="00311903" w:rsidRPr="00B74746" w:rsidRDefault="00E96350" w:rsidP="003A0C4F">
      <w:pPr>
        <w:jc w:val="both"/>
        <w:rPr>
          <w:rFonts w:asciiTheme="majorHAnsi" w:hAnsiTheme="majorHAnsi" w:cs="Arial"/>
        </w:rPr>
      </w:pPr>
      <w:r w:rsidRPr="00B74746">
        <w:rPr>
          <w:rFonts w:asciiTheme="majorHAnsi" w:hAnsiTheme="majorHAnsi" w:cs="Arial"/>
        </w:rPr>
        <w:t>Any waiver by either P</w:t>
      </w:r>
      <w:r w:rsidR="00311903" w:rsidRPr="00B74746">
        <w:rPr>
          <w:rFonts w:asciiTheme="majorHAnsi" w:hAnsiTheme="majorHAnsi" w:cs="Arial"/>
        </w:rPr>
        <w:t>arty of a breach of any provision of this Agreement shall not be considered a waiver of any subsequent breach of the same or any other provisions thereof.</w:t>
      </w:r>
    </w:p>
    <w:p w14:paraId="31D97CB9" w14:textId="2D3DD44D" w:rsidR="00B95BCF" w:rsidRPr="00B74746" w:rsidRDefault="00B95BCF" w:rsidP="003A0C4F">
      <w:pPr>
        <w:jc w:val="both"/>
        <w:rPr>
          <w:rFonts w:asciiTheme="majorHAnsi" w:hAnsiTheme="majorHAnsi" w:cs="Arial"/>
        </w:rPr>
      </w:pPr>
    </w:p>
    <w:p w14:paraId="27C16774" w14:textId="6E73D507" w:rsidR="00311903" w:rsidRPr="00B74746" w:rsidRDefault="00311903" w:rsidP="003A0C4F">
      <w:pPr>
        <w:jc w:val="both"/>
        <w:rPr>
          <w:rFonts w:asciiTheme="majorHAnsi" w:hAnsiTheme="majorHAnsi" w:cs="Arial"/>
          <w:b/>
          <w:sz w:val="26"/>
          <w:szCs w:val="26"/>
        </w:rPr>
      </w:pPr>
      <w:r w:rsidRPr="00B74746">
        <w:rPr>
          <w:rFonts w:asciiTheme="majorHAnsi" w:hAnsiTheme="majorHAnsi" w:cs="Arial"/>
          <w:b/>
          <w:sz w:val="26"/>
          <w:szCs w:val="26"/>
        </w:rPr>
        <w:t>2</w:t>
      </w:r>
      <w:r w:rsidR="00F67E3B">
        <w:rPr>
          <w:rFonts w:asciiTheme="majorHAnsi" w:hAnsiTheme="majorHAnsi" w:cs="Arial"/>
          <w:b/>
          <w:sz w:val="26"/>
          <w:szCs w:val="26"/>
        </w:rPr>
        <w:t>2</w:t>
      </w:r>
      <w:r w:rsidRPr="00B74746">
        <w:rPr>
          <w:rFonts w:asciiTheme="majorHAnsi" w:hAnsiTheme="majorHAnsi" w:cs="Arial"/>
          <w:b/>
          <w:sz w:val="26"/>
          <w:szCs w:val="26"/>
        </w:rPr>
        <w:t>. Governing Law and Jurisdiction</w:t>
      </w:r>
    </w:p>
    <w:p w14:paraId="41AAA362" w14:textId="3F5EBEB2" w:rsidR="00311903" w:rsidRPr="00B74746" w:rsidRDefault="00311903" w:rsidP="003A0C4F">
      <w:pPr>
        <w:jc w:val="both"/>
        <w:rPr>
          <w:rFonts w:asciiTheme="majorHAnsi" w:hAnsiTheme="majorHAnsi" w:cs="Arial"/>
        </w:rPr>
      </w:pPr>
      <w:r w:rsidRPr="00B74746">
        <w:rPr>
          <w:rFonts w:asciiTheme="majorHAnsi" w:hAnsiTheme="majorHAnsi" w:cs="Arial"/>
        </w:rPr>
        <w:t>This Agreement shall be governed by and construed in all respects in accordance with the laws of Ireland and the Parties irrevocably submit to the jurisdiction of the Courts of Ireland.</w:t>
      </w:r>
    </w:p>
    <w:p w14:paraId="57F4785C" w14:textId="77777777" w:rsidR="0072027D" w:rsidRDefault="0072027D" w:rsidP="003A0C4F">
      <w:pPr>
        <w:jc w:val="both"/>
        <w:rPr>
          <w:rFonts w:asciiTheme="majorHAnsi" w:hAnsiTheme="majorHAnsi" w:cs="Arial"/>
          <w:b/>
          <w:sz w:val="26"/>
          <w:szCs w:val="26"/>
        </w:rPr>
      </w:pPr>
    </w:p>
    <w:p w14:paraId="5514CBC6" w14:textId="7D62A6EC" w:rsidR="004F605B" w:rsidRPr="00B74746" w:rsidRDefault="004F605B" w:rsidP="003A0C4F">
      <w:pPr>
        <w:jc w:val="both"/>
        <w:rPr>
          <w:rFonts w:asciiTheme="majorHAnsi" w:hAnsiTheme="majorHAnsi" w:cs="Arial"/>
          <w:b/>
          <w:sz w:val="26"/>
          <w:szCs w:val="26"/>
        </w:rPr>
      </w:pPr>
      <w:r w:rsidRPr="00B74746">
        <w:rPr>
          <w:rFonts w:asciiTheme="majorHAnsi" w:hAnsiTheme="majorHAnsi" w:cs="Arial"/>
          <w:b/>
          <w:sz w:val="26"/>
          <w:szCs w:val="26"/>
        </w:rPr>
        <w:t>2</w:t>
      </w:r>
      <w:r w:rsidR="00F67E3B">
        <w:rPr>
          <w:rFonts w:asciiTheme="majorHAnsi" w:hAnsiTheme="majorHAnsi" w:cs="Arial"/>
          <w:b/>
          <w:sz w:val="26"/>
          <w:szCs w:val="26"/>
        </w:rPr>
        <w:t>3</w:t>
      </w:r>
      <w:r w:rsidRPr="00B74746">
        <w:rPr>
          <w:rFonts w:asciiTheme="majorHAnsi" w:hAnsiTheme="majorHAnsi" w:cs="Arial"/>
          <w:b/>
          <w:sz w:val="26"/>
          <w:szCs w:val="26"/>
        </w:rPr>
        <w:t xml:space="preserve">. </w:t>
      </w:r>
      <w:r w:rsidR="004D1B8D" w:rsidRPr="00B74746">
        <w:rPr>
          <w:rFonts w:asciiTheme="majorHAnsi" w:hAnsiTheme="majorHAnsi"/>
          <w:b/>
          <w:sz w:val="26"/>
          <w:szCs w:val="26"/>
        </w:rPr>
        <w:t>Data Protection</w:t>
      </w:r>
    </w:p>
    <w:p w14:paraId="033B1DBA" w14:textId="0FB1C3C1" w:rsidR="00B6134E" w:rsidRPr="00B061E3" w:rsidRDefault="002D0621" w:rsidP="003A0C4F">
      <w:pPr>
        <w:rPr>
          <w:rFonts w:asciiTheme="majorHAnsi" w:hAnsiTheme="majorHAnsi"/>
        </w:rPr>
      </w:pPr>
      <w:r w:rsidRPr="00B74746">
        <w:rPr>
          <w:rFonts w:asciiTheme="majorHAnsi" w:hAnsiTheme="majorHAnsi"/>
          <w:b/>
        </w:rPr>
        <w:t>&lt;</w:t>
      </w:r>
      <w:r w:rsidRPr="0072027D">
        <w:rPr>
          <w:rFonts w:asciiTheme="majorHAnsi" w:hAnsiTheme="majorHAnsi"/>
          <w:b/>
          <w:color w:val="00B0F0"/>
        </w:rPr>
        <w:t>NAME OF BUSINESS ENTITY</w:t>
      </w:r>
      <w:r w:rsidRPr="00B74746">
        <w:rPr>
          <w:rFonts w:asciiTheme="majorHAnsi" w:hAnsiTheme="majorHAnsi"/>
          <w:b/>
        </w:rPr>
        <w:t xml:space="preserve">&gt; </w:t>
      </w:r>
      <w:r w:rsidR="00CD7091" w:rsidRPr="00B74746">
        <w:rPr>
          <w:rFonts w:asciiTheme="majorHAnsi" w:hAnsiTheme="majorHAnsi"/>
        </w:rPr>
        <w:t>will process all</w:t>
      </w:r>
      <w:r w:rsidRPr="00B74746">
        <w:rPr>
          <w:rFonts w:asciiTheme="majorHAnsi" w:hAnsiTheme="majorHAnsi"/>
        </w:rPr>
        <w:t xml:space="preserve"> your personal information in accordance with th</w:t>
      </w:r>
      <w:r w:rsidR="00856AF9" w:rsidRPr="00B74746">
        <w:rPr>
          <w:rFonts w:asciiTheme="majorHAnsi" w:hAnsiTheme="majorHAnsi"/>
        </w:rPr>
        <w:t xml:space="preserve">e relevant Data Protection Laws and Data Protection policy of the Client.  </w:t>
      </w:r>
      <w:r w:rsidRPr="00B74746">
        <w:rPr>
          <w:rFonts w:asciiTheme="majorHAnsi" w:hAnsiTheme="majorHAnsi"/>
        </w:rPr>
        <w:t xml:space="preserve"> </w:t>
      </w:r>
    </w:p>
    <w:p w14:paraId="42D3493A" w14:textId="77777777" w:rsidR="00B6134E" w:rsidRDefault="00B6134E" w:rsidP="003A0C4F">
      <w:pPr>
        <w:rPr>
          <w:rFonts w:asciiTheme="majorHAnsi" w:hAnsiTheme="majorHAnsi" w:cs="Arial"/>
          <w:b/>
          <w:sz w:val="26"/>
          <w:szCs w:val="26"/>
        </w:rPr>
      </w:pPr>
    </w:p>
    <w:p w14:paraId="40AE7D38" w14:textId="77777777" w:rsidR="000F140A" w:rsidRDefault="000F140A" w:rsidP="00256601">
      <w:pPr>
        <w:rPr>
          <w:rFonts w:asciiTheme="majorHAnsi" w:hAnsiTheme="majorHAnsi" w:cs="Arial"/>
          <w:b/>
          <w:sz w:val="26"/>
          <w:szCs w:val="26"/>
        </w:rPr>
      </w:pPr>
    </w:p>
    <w:p w14:paraId="0030EBB0" w14:textId="77777777" w:rsidR="000F140A" w:rsidRDefault="000F140A" w:rsidP="00256601">
      <w:pPr>
        <w:rPr>
          <w:rFonts w:asciiTheme="majorHAnsi" w:hAnsiTheme="majorHAnsi" w:cs="Arial"/>
          <w:b/>
          <w:sz w:val="26"/>
          <w:szCs w:val="26"/>
        </w:rPr>
      </w:pPr>
    </w:p>
    <w:p w14:paraId="613444DF" w14:textId="77777777" w:rsidR="000F140A" w:rsidRDefault="000F140A" w:rsidP="00256601">
      <w:pPr>
        <w:rPr>
          <w:rFonts w:asciiTheme="majorHAnsi" w:hAnsiTheme="majorHAnsi" w:cs="Arial"/>
          <w:b/>
          <w:sz w:val="26"/>
          <w:szCs w:val="26"/>
        </w:rPr>
      </w:pPr>
    </w:p>
    <w:p w14:paraId="138724CD" w14:textId="77777777" w:rsidR="000F140A" w:rsidRDefault="000F140A" w:rsidP="00256601">
      <w:pPr>
        <w:rPr>
          <w:rFonts w:asciiTheme="majorHAnsi" w:hAnsiTheme="majorHAnsi" w:cs="Arial"/>
          <w:b/>
          <w:sz w:val="26"/>
          <w:szCs w:val="26"/>
        </w:rPr>
      </w:pPr>
    </w:p>
    <w:p w14:paraId="5ACEC864" w14:textId="77777777" w:rsidR="000F140A" w:rsidRDefault="000F140A" w:rsidP="00256601">
      <w:pPr>
        <w:rPr>
          <w:rFonts w:asciiTheme="majorHAnsi" w:hAnsiTheme="majorHAnsi" w:cs="Arial"/>
          <w:b/>
          <w:sz w:val="26"/>
          <w:szCs w:val="26"/>
        </w:rPr>
      </w:pPr>
    </w:p>
    <w:p w14:paraId="1165C3AC" w14:textId="77777777" w:rsidR="000F140A" w:rsidRDefault="000F140A" w:rsidP="00256601">
      <w:pPr>
        <w:rPr>
          <w:rFonts w:asciiTheme="majorHAnsi" w:hAnsiTheme="majorHAnsi" w:cs="Arial"/>
          <w:b/>
          <w:sz w:val="26"/>
          <w:szCs w:val="26"/>
        </w:rPr>
      </w:pPr>
    </w:p>
    <w:p w14:paraId="0E7766AE" w14:textId="77777777" w:rsidR="000F140A" w:rsidRDefault="000F140A" w:rsidP="00256601">
      <w:pPr>
        <w:rPr>
          <w:rFonts w:asciiTheme="majorHAnsi" w:hAnsiTheme="majorHAnsi" w:cs="Arial"/>
          <w:b/>
          <w:sz w:val="26"/>
          <w:szCs w:val="26"/>
        </w:rPr>
      </w:pPr>
    </w:p>
    <w:p w14:paraId="453E8B43" w14:textId="77777777" w:rsidR="000F140A" w:rsidRDefault="000F140A" w:rsidP="00256601">
      <w:pPr>
        <w:rPr>
          <w:rFonts w:asciiTheme="majorHAnsi" w:hAnsiTheme="majorHAnsi" w:cs="Arial"/>
          <w:b/>
          <w:sz w:val="26"/>
          <w:szCs w:val="26"/>
        </w:rPr>
      </w:pPr>
    </w:p>
    <w:p w14:paraId="2E3FF9AE" w14:textId="77777777" w:rsidR="000F140A" w:rsidRDefault="000F140A" w:rsidP="00256601">
      <w:pPr>
        <w:rPr>
          <w:rFonts w:asciiTheme="majorHAnsi" w:hAnsiTheme="majorHAnsi" w:cs="Arial"/>
          <w:b/>
          <w:sz w:val="26"/>
          <w:szCs w:val="26"/>
        </w:rPr>
      </w:pPr>
    </w:p>
    <w:p w14:paraId="45D9EFDE" w14:textId="77777777" w:rsidR="000F140A" w:rsidRDefault="000F140A" w:rsidP="00256601">
      <w:pPr>
        <w:rPr>
          <w:rFonts w:asciiTheme="majorHAnsi" w:hAnsiTheme="majorHAnsi" w:cs="Arial"/>
          <w:b/>
          <w:sz w:val="26"/>
          <w:szCs w:val="26"/>
        </w:rPr>
      </w:pPr>
    </w:p>
    <w:p w14:paraId="30D9415A" w14:textId="77777777" w:rsidR="000F140A" w:rsidRDefault="000F140A" w:rsidP="00256601">
      <w:pPr>
        <w:rPr>
          <w:rFonts w:asciiTheme="majorHAnsi" w:hAnsiTheme="majorHAnsi" w:cs="Arial"/>
          <w:b/>
          <w:sz w:val="26"/>
          <w:szCs w:val="26"/>
        </w:rPr>
      </w:pPr>
    </w:p>
    <w:p w14:paraId="6C8CB6A1" w14:textId="0DB8247D" w:rsidR="004F605B" w:rsidRPr="00256601" w:rsidRDefault="004F5620" w:rsidP="00256601">
      <w:pPr>
        <w:rPr>
          <w:rFonts w:asciiTheme="majorHAnsi" w:hAnsiTheme="majorHAnsi" w:cs="Arial"/>
          <w:b/>
          <w:sz w:val="26"/>
          <w:szCs w:val="26"/>
          <w:u w:val="single"/>
        </w:rPr>
      </w:pPr>
      <w:r>
        <w:rPr>
          <w:rFonts w:asciiTheme="majorHAnsi" w:hAnsiTheme="majorHAnsi" w:cs="Arial"/>
          <w:b/>
          <w:sz w:val="26"/>
          <w:szCs w:val="26"/>
        </w:rPr>
        <w:t>2</w:t>
      </w:r>
      <w:r w:rsidR="00607AFC">
        <w:rPr>
          <w:rFonts w:asciiTheme="majorHAnsi" w:hAnsiTheme="majorHAnsi" w:cs="Arial"/>
          <w:b/>
          <w:sz w:val="26"/>
          <w:szCs w:val="26"/>
        </w:rPr>
        <w:t>4</w:t>
      </w:r>
      <w:r>
        <w:rPr>
          <w:rFonts w:asciiTheme="majorHAnsi" w:hAnsiTheme="majorHAnsi" w:cs="Arial"/>
          <w:b/>
          <w:sz w:val="26"/>
          <w:szCs w:val="26"/>
        </w:rPr>
        <w:t xml:space="preserve">. </w:t>
      </w:r>
      <w:r w:rsidR="004F605B" w:rsidRPr="00B74746">
        <w:rPr>
          <w:rFonts w:asciiTheme="majorHAnsi" w:hAnsiTheme="majorHAnsi" w:cs="Arial"/>
          <w:b/>
          <w:sz w:val="26"/>
          <w:szCs w:val="26"/>
        </w:rPr>
        <w:t>*</w:t>
      </w:r>
      <w:r w:rsidR="004F605B" w:rsidRPr="00B74746">
        <w:rPr>
          <w:rFonts w:asciiTheme="majorHAnsi" w:hAnsiTheme="majorHAnsi" w:cs="Arial"/>
          <w:b/>
          <w:sz w:val="26"/>
          <w:szCs w:val="26"/>
          <w:u w:val="single"/>
        </w:rPr>
        <w:t>Signatures</w:t>
      </w:r>
      <w:r w:rsidR="004F605B" w:rsidRPr="00B74746">
        <w:rPr>
          <w:rFonts w:asciiTheme="majorHAnsi" w:hAnsiTheme="majorHAnsi" w:cs="Arial"/>
          <w:b/>
        </w:rPr>
        <w:tab/>
      </w:r>
      <w:r w:rsidR="00CF6A23">
        <w:rPr>
          <w:rFonts w:asciiTheme="majorHAnsi" w:hAnsiTheme="majorHAnsi" w:cs="Arial"/>
          <w:b/>
        </w:rPr>
        <w:tab/>
      </w:r>
      <w:r w:rsidR="004F605B" w:rsidRPr="00B74746">
        <w:rPr>
          <w:rFonts w:asciiTheme="majorHAnsi" w:hAnsiTheme="majorHAnsi" w:cs="Arial"/>
          <w:b/>
        </w:rPr>
        <w:t xml:space="preserve"> </w:t>
      </w:r>
    </w:p>
    <w:p w14:paraId="6D472630" w14:textId="44FFC350" w:rsidR="004F605B" w:rsidRPr="00B74746" w:rsidRDefault="004F605B" w:rsidP="003A0C4F">
      <w:pPr>
        <w:tabs>
          <w:tab w:val="left" w:pos="4500"/>
        </w:tabs>
        <w:jc w:val="both"/>
        <w:rPr>
          <w:rFonts w:asciiTheme="majorHAnsi" w:hAnsiTheme="majorHAnsi" w:cs="Arial"/>
          <w:b/>
        </w:rPr>
      </w:pPr>
      <w:r w:rsidRPr="00B74746">
        <w:rPr>
          <w:rFonts w:asciiTheme="majorHAnsi" w:hAnsiTheme="majorHAnsi" w:cs="Arial"/>
          <w:b/>
        </w:rPr>
        <w:t>Name: ___________________________</w:t>
      </w:r>
      <w:r w:rsidR="0008048D">
        <w:rPr>
          <w:rFonts w:asciiTheme="majorHAnsi" w:hAnsiTheme="majorHAnsi" w:cs="Arial"/>
          <w:b/>
        </w:rPr>
        <w:t>_____________</w:t>
      </w:r>
      <w:r w:rsidR="00CF6A23">
        <w:rPr>
          <w:rFonts w:asciiTheme="majorHAnsi" w:hAnsiTheme="majorHAnsi" w:cs="Arial"/>
          <w:b/>
        </w:rPr>
        <w:t>____</w:t>
      </w:r>
      <w:r w:rsidRPr="00B74746">
        <w:rPr>
          <w:rFonts w:asciiTheme="majorHAnsi" w:hAnsiTheme="majorHAnsi" w:cs="Arial"/>
          <w:b/>
        </w:rPr>
        <w:tab/>
        <w:t>Name: _______________</w:t>
      </w:r>
      <w:r w:rsidR="000548D3" w:rsidRPr="00B74746">
        <w:rPr>
          <w:rFonts w:asciiTheme="majorHAnsi" w:hAnsiTheme="majorHAnsi" w:cs="Arial"/>
          <w:b/>
        </w:rPr>
        <w:t>________</w:t>
      </w:r>
      <w:r w:rsidRPr="00B74746">
        <w:rPr>
          <w:rFonts w:asciiTheme="majorHAnsi" w:hAnsiTheme="majorHAnsi" w:cs="Arial"/>
          <w:b/>
        </w:rPr>
        <w:t>___________</w:t>
      </w:r>
      <w:r w:rsidR="00CF6A23">
        <w:rPr>
          <w:rFonts w:asciiTheme="majorHAnsi" w:hAnsiTheme="majorHAnsi" w:cs="Arial"/>
          <w:b/>
        </w:rPr>
        <w:t>_____</w:t>
      </w:r>
    </w:p>
    <w:p w14:paraId="5D90E843" w14:textId="230FFBFD" w:rsidR="004F605B" w:rsidRPr="00B74746" w:rsidRDefault="004F605B" w:rsidP="003A0C4F">
      <w:pPr>
        <w:tabs>
          <w:tab w:val="left" w:pos="4500"/>
        </w:tabs>
        <w:jc w:val="both"/>
        <w:rPr>
          <w:rFonts w:asciiTheme="majorHAnsi" w:hAnsiTheme="majorHAnsi" w:cs="Arial"/>
          <w:b/>
        </w:rPr>
      </w:pPr>
      <w:r w:rsidRPr="00B74746">
        <w:rPr>
          <w:rFonts w:asciiTheme="majorHAnsi" w:hAnsiTheme="majorHAnsi" w:cs="Arial"/>
          <w:b/>
        </w:rPr>
        <w:t xml:space="preserve">            Licensed Agent Only</w:t>
      </w:r>
      <w:r w:rsidR="00E93B19">
        <w:rPr>
          <w:rFonts w:asciiTheme="majorHAnsi" w:hAnsiTheme="majorHAnsi" w:cs="Arial"/>
          <w:b/>
        </w:rPr>
        <w:t xml:space="preserve"> [Print Name]</w:t>
      </w:r>
      <w:r w:rsidRPr="00B74746">
        <w:rPr>
          <w:rFonts w:asciiTheme="majorHAnsi" w:hAnsiTheme="majorHAnsi" w:cs="Arial"/>
          <w:b/>
        </w:rPr>
        <w:tab/>
        <w:t xml:space="preserve">             </w:t>
      </w:r>
      <w:r w:rsidR="00CF6A23">
        <w:rPr>
          <w:rFonts w:asciiTheme="majorHAnsi" w:hAnsiTheme="majorHAnsi" w:cs="Arial"/>
          <w:b/>
        </w:rPr>
        <w:tab/>
      </w:r>
      <w:r w:rsidR="0008048D">
        <w:rPr>
          <w:rFonts w:asciiTheme="majorHAnsi" w:hAnsiTheme="majorHAnsi" w:cs="Arial"/>
          <w:b/>
        </w:rPr>
        <w:t xml:space="preserve"> </w:t>
      </w:r>
      <w:r w:rsidRPr="00B74746">
        <w:rPr>
          <w:rFonts w:asciiTheme="majorHAnsi" w:hAnsiTheme="majorHAnsi" w:cs="Arial"/>
          <w:b/>
        </w:rPr>
        <w:t>Client</w:t>
      </w:r>
      <w:r w:rsidRPr="00B74746">
        <w:rPr>
          <w:rFonts w:asciiTheme="majorHAnsi" w:hAnsiTheme="majorHAnsi" w:cs="Arial"/>
          <w:b/>
        </w:rPr>
        <w:tab/>
      </w:r>
      <w:r w:rsidR="00E93B19">
        <w:rPr>
          <w:rFonts w:asciiTheme="majorHAnsi" w:hAnsiTheme="majorHAnsi" w:cs="Arial"/>
          <w:b/>
        </w:rPr>
        <w:t xml:space="preserve"> [Print Name]</w:t>
      </w:r>
      <w:r w:rsidRPr="00B74746">
        <w:rPr>
          <w:rFonts w:asciiTheme="majorHAnsi" w:hAnsiTheme="majorHAnsi" w:cs="Arial"/>
          <w:b/>
        </w:rPr>
        <w:tab/>
      </w:r>
      <w:r w:rsidRPr="00B74746">
        <w:rPr>
          <w:rFonts w:asciiTheme="majorHAnsi" w:hAnsiTheme="majorHAnsi" w:cs="Arial"/>
          <w:b/>
        </w:rPr>
        <w:tab/>
      </w:r>
      <w:r w:rsidRPr="00B74746">
        <w:rPr>
          <w:rFonts w:asciiTheme="majorHAnsi" w:hAnsiTheme="majorHAnsi" w:cs="Arial"/>
          <w:b/>
        </w:rPr>
        <w:tab/>
      </w:r>
    </w:p>
    <w:p w14:paraId="1B2B30AD" w14:textId="77777777" w:rsidR="004F605B" w:rsidRPr="00B74746" w:rsidRDefault="004F605B" w:rsidP="003A0C4F">
      <w:pPr>
        <w:tabs>
          <w:tab w:val="left" w:pos="4500"/>
        </w:tabs>
        <w:jc w:val="both"/>
        <w:rPr>
          <w:rFonts w:asciiTheme="majorHAnsi" w:hAnsiTheme="majorHAnsi" w:cs="Arial"/>
          <w:b/>
        </w:rPr>
      </w:pPr>
    </w:p>
    <w:p w14:paraId="5DF64B91" w14:textId="77777777" w:rsidR="00D87721" w:rsidRPr="00B74746" w:rsidRDefault="00D87721" w:rsidP="003A0C4F">
      <w:pPr>
        <w:tabs>
          <w:tab w:val="left" w:pos="5040"/>
        </w:tabs>
        <w:jc w:val="both"/>
        <w:rPr>
          <w:rFonts w:asciiTheme="majorHAnsi" w:hAnsiTheme="majorHAnsi" w:cs="Arial"/>
          <w:b/>
        </w:rPr>
      </w:pPr>
    </w:p>
    <w:p w14:paraId="62F72A9F" w14:textId="398B8E76" w:rsidR="004F605B" w:rsidRPr="00B74746" w:rsidRDefault="004F605B" w:rsidP="003A0C4F">
      <w:pPr>
        <w:tabs>
          <w:tab w:val="left" w:pos="5040"/>
        </w:tabs>
        <w:jc w:val="both"/>
        <w:rPr>
          <w:rFonts w:asciiTheme="majorHAnsi" w:hAnsiTheme="majorHAnsi" w:cs="Arial"/>
          <w:b/>
        </w:rPr>
      </w:pPr>
      <w:r w:rsidRPr="00B74746">
        <w:rPr>
          <w:rFonts w:asciiTheme="majorHAnsi" w:hAnsiTheme="majorHAnsi" w:cs="Arial"/>
          <w:b/>
        </w:rPr>
        <w:t>Signed:___________________________</w:t>
      </w:r>
      <w:r w:rsidR="00CF6A23">
        <w:rPr>
          <w:rFonts w:asciiTheme="majorHAnsi" w:hAnsiTheme="majorHAnsi" w:cs="Arial"/>
          <w:b/>
        </w:rPr>
        <w:t>________________</w:t>
      </w:r>
      <w:r w:rsidR="0008048D">
        <w:rPr>
          <w:rFonts w:asciiTheme="majorHAnsi" w:hAnsiTheme="majorHAnsi" w:cs="Arial"/>
          <w:b/>
        </w:rPr>
        <w:t xml:space="preserve">    </w:t>
      </w:r>
      <w:r w:rsidR="00CF6A23">
        <w:rPr>
          <w:rFonts w:asciiTheme="majorHAnsi" w:hAnsiTheme="majorHAnsi" w:cs="Arial"/>
          <w:b/>
        </w:rPr>
        <w:tab/>
      </w:r>
      <w:r w:rsidRPr="00B74746">
        <w:rPr>
          <w:rFonts w:asciiTheme="majorHAnsi" w:hAnsiTheme="majorHAnsi" w:cs="Arial"/>
          <w:b/>
        </w:rPr>
        <w:t>Signed: _______________</w:t>
      </w:r>
      <w:r w:rsidR="000548D3" w:rsidRPr="00B74746">
        <w:rPr>
          <w:rFonts w:asciiTheme="majorHAnsi" w:hAnsiTheme="majorHAnsi" w:cs="Arial"/>
          <w:b/>
        </w:rPr>
        <w:t>_________</w:t>
      </w:r>
      <w:r w:rsidRPr="00B74746">
        <w:rPr>
          <w:rFonts w:asciiTheme="majorHAnsi" w:hAnsiTheme="majorHAnsi" w:cs="Arial"/>
          <w:b/>
        </w:rPr>
        <w:t>_________</w:t>
      </w:r>
      <w:r w:rsidR="00CF6A23">
        <w:rPr>
          <w:rFonts w:asciiTheme="majorHAnsi" w:hAnsiTheme="majorHAnsi" w:cs="Arial"/>
          <w:b/>
        </w:rPr>
        <w:t>_____</w:t>
      </w:r>
    </w:p>
    <w:p w14:paraId="3F2B046E" w14:textId="446DF831" w:rsidR="004F605B" w:rsidRPr="00B74746" w:rsidRDefault="004F605B" w:rsidP="003A0C4F">
      <w:pPr>
        <w:tabs>
          <w:tab w:val="left" w:pos="5040"/>
        </w:tabs>
        <w:jc w:val="both"/>
        <w:rPr>
          <w:rFonts w:asciiTheme="majorHAnsi" w:hAnsiTheme="majorHAnsi" w:cs="Arial"/>
          <w:b/>
        </w:rPr>
      </w:pPr>
      <w:r w:rsidRPr="00B74746">
        <w:rPr>
          <w:rFonts w:asciiTheme="majorHAnsi" w:hAnsiTheme="majorHAnsi" w:cs="Arial"/>
          <w:b/>
        </w:rPr>
        <w:t xml:space="preserve">             Licensed Agent Only</w:t>
      </w:r>
      <w:r w:rsidRPr="00B74746">
        <w:rPr>
          <w:rFonts w:asciiTheme="majorHAnsi" w:hAnsiTheme="majorHAnsi" w:cs="Arial"/>
          <w:b/>
        </w:rPr>
        <w:tab/>
        <w:t xml:space="preserve">      </w:t>
      </w:r>
      <w:r w:rsidR="00CF6A23">
        <w:rPr>
          <w:rFonts w:asciiTheme="majorHAnsi" w:hAnsiTheme="majorHAnsi" w:cs="Arial"/>
          <w:b/>
        </w:rPr>
        <w:tab/>
      </w:r>
      <w:r w:rsidRPr="00B74746">
        <w:rPr>
          <w:rFonts w:asciiTheme="majorHAnsi" w:hAnsiTheme="majorHAnsi" w:cs="Arial"/>
          <w:b/>
        </w:rPr>
        <w:t xml:space="preserve"> Client</w:t>
      </w:r>
    </w:p>
    <w:p w14:paraId="0044299B" w14:textId="2E72C3A7" w:rsidR="00D5299B" w:rsidRPr="00B74746" w:rsidRDefault="00D5299B" w:rsidP="003A0C4F">
      <w:pPr>
        <w:tabs>
          <w:tab w:val="left" w:pos="5040"/>
        </w:tabs>
        <w:jc w:val="both"/>
        <w:rPr>
          <w:rFonts w:asciiTheme="majorHAnsi" w:hAnsiTheme="majorHAnsi" w:cs="Arial"/>
          <w:b/>
        </w:rPr>
      </w:pPr>
    </w:p>
    <w:p w14:paraId="2798346C" w14:textId="77777777" w:rsidR="00D87721" w:rsidRPr="00B74746" w:rsidRDefault="00D87721" w:rsidP="003A0C4F">
      <w:pPr>
        <w:tabs>
          <w:tab w:val="left" w:pos="5040"/>
        </w:tabs>
        <w:jc w:val="both"/>
        <w:rPr>
          <w:rFonts w:asciiTheme="majorHAnsi" w:hAnsiTheme="majorHAnsi" w:cs="Arial"/>
          <w:b/>
        </w:rPr>
      </w:pPr>
    </w:p>
    <w:p w14:paraId="3A4F4989" w14:textId="77777777" w:rsidR="00B86D60" w:rsidRDefault="004F605B" w:rsidP="003A0C4F">
      <w:pPr>
        <w:tabs>
          <w:tab w:val="left" w:pos="5040"/>
        </w:tabs>
        <w:jc w:val="both"/>
        <w:rPr>
          <w:rFonts w:asciiTheme="majorHAnsi" w:hAnsiTheme="majorHAnsi" w:cs="Arial"/>
          <w:b/>
        </w:rPr>
      </w:pPr>
      <w:r w:rsidRPr="00B74746">
        <w:rPr>
          <w:rFonts w:asciiTheme="majorHAnsi" w:hAnsiTheme="majorHAnsi" w:cs="Arial"/>
          <w:b/>
        </w:rPr>
        <w:t>Negotiator</w:t>
      </w:r>
    </w:p>
    <w:p w14:paraId="5BB5A1E0" w14:textId="0D431E0D" w:rsidR="004F605B" w:rsidRPr="00B74746" w:rsidRDefault="004F605B" w:rsidP="003A0C4F">
      <w:pPr>
        <w:tabs>
          <w:tab w:val="left" w:pos="5040"/>
        </w:tabs>
        <w:jc w:val="both"/>
        <w:rPr>
          <w:rFonts w:asciiTheme="majorHAnsi" w:hAnsiTheme="majorHAnsi" w:cs="Arial"/>
          <w:b/>
        </w:rPr>
      </w:pPr>
      <w:r w:rsidRPr="00B74746">
        <w:rPr>
          <w:rFonts w:asciiTheme="majorHAnsi" w:hAnsiTheme="majorHAnsi" w:cs="Arial"/>
          <w:b/>
        </w:rPr>
        <w:t xml:space="preserve"> Licence No. ______________</w:t>
      </w:r>
      <w:r w:rsidR="00A43619" w:rsidRPr="00B74746">
        <w:rPr>
          <w:rFonts w:asciiTheme="majorHAnsi" w:hAnsiTheme="majorHAnsi" w:cs="Arial"/>
          <w:b/>
        </w:rPr>
        <w:t>_________</w:t>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r>
      <w:r w:rsidR="00B86D60">
        <w:rPr>
          <w:rFonts w:asciiTheme="majorHAnsi" w:hAnsiTheme="majorHAnsi" w:cs="Arial"/>
          <w:b/>
        </w:rPr>
        <w:softHyphen/>
        <w:t>_____________</w:t>
      </w:r>
      <w:r w:rsidR="00A43619" w:rsidRPr="00B74746">
        <w:rPr>
          <w:rFonts w:asciiTheme="majorHAnsi" w:hAnsiTheme="majorHAnsi" w:cs="Arial"/>
          <w:b/>
        </w:rPr>
        <w:t>_</w:t>
      </w:r>
    </w:p>
    <w:p w14:paraId="620FF074" w14:textId="76A1CFAD" w:rsidR="004F605B" w:rsidRDefault="004F605B" w:rsidP="003A0C4F">
      <w:pPr>
        <w:tabs>
          <w:tab w:val="left" w:pos="5040"/>
        </w:tabs>
        <w:jc w:val="both"/>
        <w:rPr>
          <w:rFonts w:asciiTheme="majorHAnsi" w:hAnsiTheme="majorHAnsi" w:cs="Arial"/>
          <w:b/>
        </w:rPr>
      </w:pPr>
      <w:r w:rsidRPr="00B74746">
        <w:rPr>
          <w:rFonts w:asciiTheme="majorHAnsi" w:hAnsiTheme="majorHAnsi" w:cs="Arial"/>
          <w:b/>
        </w:rPr>
        <w:t xml:space="preserve">             </w:t>
      </w:r>
      <w:r w:rsidRPr="00B74746">
        <w:rPr>
          <w:rFonts w:asciiTheme="majorHAnsi" w:hAnsiTheme="majorHAnsi" w:cs="Arial"/>
          <w:b/>
        </w:rPr>
        <w:tab/>
      </w:r>
    </w:p>
    <w:p w14:paraId="38A90EAB" w14:textId="250689AD" w:rsidR="00B86D60" w:rsidRDefault="00B86D60" w:rsidP="003A0C4F">
      <w:pPr>
        <w:tabs>
          <w:tab w:val="left" w:pos="5040"/>
        </w:tabs>
        <w:jc w:val="both"/>
        <w:rPr>
          <w:rFonts w:asciiTheme="majorHAnsi" w:hAnsiTheme="majorHAnsi" w:cs="Arial"/>
          <w:b/>
        </w:rPr>
      </w:pPr>
    </w:p>
    <w:p w14:paraId="78487968" w14:textId="13CE305C" w:rsidR="00B6134E" w:rsidRPr="00B061E3" w:rsidRDefault="00B86D60" w:rsidP="00B061E3">
      <w:pPr>
        <w:tabs>
          <w:tab w:val="left" w:pos="5040"/>
        </w:tabs>
        <w:jc w:val="both"/>
        <w:rPr>
          <w:rFonts w:asciiTheme="majorHAnsi" w:hAnsiTheme="majorHAnsi" w:cs="Arial"/>
          <w:b/>
        </w:rPr>
      </w:pPr>
      <w:r w:rsidRPr="00B74746">
        <w:rPr>
          <w:rFonts w:asciiTheme="majorHAnsi" w:hAnsiTheme="majorHAnsi" w:cs="Arial"/>
          <w:b/>
        </w:rPr>
        <w:t>Date:   ____________________________</w:t>
      </w:r>
      <w:r>
        <w:rPr>
          <w:rFonts w:asciiTheme="majorHAnsi" w:hAnsiTheme="majorHAnsi" w:cs="Arial"/>
          <w:b/>
        </w:rPr>
        <w:t xml:space="preserve">________________     </w:t>
      </w:r>
      <w:r>
        <w:rPr>
          <w:rFonts w:asciiTheme="majorHAnsi" w:hAnsiTheme="majorHAnsi" w:cs="Arial"/>
          <w:b/>
        </w:rPr>
        <w:tab/>
        <w:t xml:space="preserve">Date:   </w:t>
      </w:r>
      <w:r w:rsidRPr="00B74746">
        <w:rPr>
          <w:rFonts w:asciiTheme="majorHAnsi" w:hAnsiTheme="majorHAnsi" w:cs="Arial"/>
          <w:b/>
        </w:rPr>
        <w:t xml:space="preserve"> _________________________________</w:t>
      </w:r>
      <w:r>
        <w:rPr>
          <w:rFonts w:asciiTheme="majorHAnsi" w:hAnsiTheme="majorHAnsi" w:cs="Arial"/>
          <w:b/>
        </w:rPr>
        <w:t>______</w:t>
      </w:r>
    </w:p>
    <w:p w14:paraId="7322AB2A" w14:textId="77777777" w:rsidR="000F140A" w:rsidRDefault="000F140A" w:rsidP="003A0C4F">
      <w:pPr>
        <w:jc w:val="center"/>
        <w:rPr>
          <w:rFonts w:asciiTheme="majorHAnsi" w:hAnsiTheme="majorHAnsi"/>
          <w:b/>
          <w:sz w:val="28"/>
          <w:szCs w:val="28"/>
        </w:rPr>
      </w:pPr>
    </w:p>
    <w:p w14:paraId="47507893" w14:textId="77777777" w:rsidR="000F140A" w:rsidRDefault="000F140A" w:rsidP="003A0C4F">
      <w:pPr>
        <w:jc w:val="center"/>
        <w:rPr>
          <w:rFonts w:asciiTheme="majorHAnsi" w:hAnsiTheme="majorHAnsi"/>
          <w:b/>
          <w:sz w:val="28"/>
          <w:szCs w:val="28"/>
        </w:rPr>
      </w:pPr>
    </w:p>
    <w:p w14:paraId="00571A8D" w14:textId="77777777" w:rsidR="000F140A" w:rsidRDefault="000F140A" w:rsidP="003A0C4F">
      <w:pPr>
        <w:jc w:val="center"/>
        <w:rPr>
          <w:rFonts w:asciiTheme="majorHAnsi" w:hAnsiTheme="majorHAnsi"/>
          <w:b/>
          <w:sz w:val="28"/>
          <w:szCs w:val="28"/>
        </w:rPr>
      </w:pPr>
    </w:p>
    <w:p w14:paraId="7A22DC55" w14:textId="77777777" w:rsidR="000F140A" w:rsidRDefault="000F140A" w:rsidP="003A0C4F">
      <w:pPr>
        <w:jc w:val="center"/>
        <w:rPr>
          <w:rFonts w:asciiTheme="majorHAnsi" w:hAnsiTheme="majorHAnsi"/>
          <w:b/>
          <w:sz w:val="28"/>
          <w:szCs w:val="28"/>
        </w:rPr>
      </w:pPr>
    </w:p>
    <w:p w14:paraId="2414097A" w14:textId="77777777" w:rsidR="000F140A" w:rsidRDefault="000F140A" w:rsidP="003A0C4F">
      <w:pPr>
        <w:jc w:val="center"/>
        <w:rPr>
          <w:rFonts w:asciiTheme="majorHAnsi" w:hAnsiTheme="majorHAnsi"/>
          <w:b/>
          <w:sz w:val="28"/>
          <w:szCs w:val="28"/>
        </w:rPr>
      </w:pPr>
    </w:p>
    <w:p w14:paraId="411A43E5" w14:textId="77777777" w:rsidR="000F140A" w:rsidRDefault="000F140A" w:rsidP="003A0C4F">
      <w:pPr>
        <w:jc w:val="center"/>
        <w:rPr>
          <w:rFonts w:asciiTheme="majorHAnsi" w:hAnsiTheme="majorHAnsi"/>
          <w:b/>
          <w:sz w:val="28"/>
          <w:szCs w:val="28"/>
        </w:rPr>
      </w:pPr>
    </w:p>
    <w:p w14:paraId="5F524CC8" w14:textId="77777777" w:rsidR="000F140A" w:rsidRDefault="000F140A" w:rsidP="003A0C4F">
      <w:pPr>
        <w:jc w:val="center"/>
        <w:rPr>
          <w:rFonts w:asciiTheme="majorHAnsi" w:hAnsiTheme="majorHAnsi"/>
          <w:b/>
          <w:sz w:val="28"/>
          <w:szCs w:val="28"/>
        </w:rPr>
      </w:pPr>
    </w:p>
    <w:p w14:paraId="36BBCBC6" w14:textId="77777777" w:rsidR="000F140A" w:rsidRDefault="000F140A" w:rsidP="003A0C4F">
      <w:pPr>
        <w:jc w:val="center"/>
        <w:rPr>
          <w:rFonts w:asciiTheme="majorHAnsi" w:hAnsiTheme="majorHAnsi"/>
          <w:b/>
          <w:sz w:val="28"/>
          <w:szCs w:val="28"/>
        </w:rPr>
      </w:pPr>
    </w:p>
    <w:p w14:paraId="1753D222" w14:textId="77777777" w:rsidR="000F140A" w:rsidRDefault="000F140A" w:rsidP="003A0C4F">
      <w:pPr>
        <w:jc w:val="center"/>
        <w:rPr>
          <w:rFonts w:asciiTheme="majorHAnsi" w:hAnsiTheme="majorHAnsi"/>
          <w:b/>
          <w:sz w:val="28"/>
          <w:szCs w:val="28"/>
        </w:rPr>
      </w:pPr>
    </w:p>
    <w:p w14:paraId="59DFCFAB" w14:textId="77777777" w:rsidR="000F140A" w:rsidRDefault="000F140A" w:rsidP="003A0C4F">
      <w:pPr>
        <w:jc w:val="center"/>
        <w:rPr>
          <w:rFonts w:asciiTheme="majorHAnsi" w:hAnsiTheme="majorHAnsi"/>
          <w:b/>
          <w:sz w:val="28"/>
          <w:szCs w:val="28"/>
        </w:rPr>
      </w:pPr>
    </w:p>
    <w:p w14:paraId="7E37561C" w14:textId="77777777" w:rsidR="000F140A" w:rsidRDefault="000F140A" w:rsidP="003A0C4F">
      <w:pPr>
        <w:jc w:val="center"/>
        <w:rPr>
          <w:rFonts w:asciiTheme="majorHAnsi" w:hAnsiTheme="majorHAnsi"/>
          <w:b/>
          <w:sz w:val="28"/>
          <w:szCs w:val="28"/>
        </w:rPr>
      </w:pPr>
    </w:p>
    <w:p w14:paraId="06CA472C" w14:textId="77777777" w:rsidR="000F140A" w:rsidRDefault="000F140A" w:rsidP="003A0C4F">
      <w:pPr>
        <w:jc w:val="center"/>
        <w:rPr>
          <w:rFonts w:asciiTheme="majorHAnsi" w:hAnsiTheme="majorHAnsi"/>
          <w:b/>
          <w:sz w:val="28"/>
          <w:szCs w:val="28"/>
        </w:rPr>
      </w:pPr>
    </w:p>
    <w:p w14:paraId="7420EF15" w14:textId="77777777" w:rsidR="000F140A" w:rsidRDefault="000F140A" w:rsidP="003A0C4F">
      <w:pPr>
        <w:jc w:val="center"/>
        <w:rPr>
          <w:rFonts w:asciiTheme="majorHAnsi" w:hAnsiTheme="majorHAnsi"/>
          <w:b/>
          <w:sz w:val="28"/>
          <w:szCs w:val="28"/>
        </w:rPr>
      </w:pPr>
    </w:p>
    <w:p w14:paraId="3C840156" w14:textId="77777777" w:rsidR="000F140A" w:rsidRDefault="000F140A" w:rsidP="003A0C4F">
      <w:pPr>
        <w:jc w:val="center"/>
        <w:rPr>
          <w:rFonts w:asciiTheme="majorHAnsi" w:hAnsiTheme="majorHAnsi"/>
          <w:b/>
          <w:sz w:val="28"/>
          <w:szCs w:val="28"/>
        </w:rPr>
      </w:pPr>
    </w:p>
    <w:p w14:paraId="0DD6E689" w14:textId="77777777" w:rsidR="000F140A" w:rsidRDefault="000F140A" w:rsidP="003A0C4F">
      <w:pPr>
        <w:jc w:val="center"/>
        <w:rPr>
          <w:rFonts w:asciiTheme="majorHAnsi" w:hAnsiTheme="majorHAnsi"/>
          <w:b/>
          <w:sz w:val="28"/>
          <w:szCs w:val="28"/>
        </w:rPr>
      </w:pPr>
    </w:p>
    <w:p w14:paraId="765B1BEA" w14:textId="77777777" w:rsidR="000F140A" w:rsidRDefault="000F140A" w:rsidP="003A0C4F">
      <w:pPr>
        <w:jc w:val="center"/>
        <w:rPr>
          <w:rFonts w:asciiTheme="majorHAnsi" w:hAnsiTheme="majorHAnsi"/>
          <w:b/>
          <w:sz w:val="28"/>
          <w:szCs w:val="28"/>
        </w:rPr>
      </w:pPr>
    </w:p>
    <w:p w14:paraId="73957AEF" w14:textId="77777777" w:rsidR="000F140A" w:rsidRDefault="000F140A" w:rsidP="003A0C4F">
      <w:pPr>
        <w:jc w:val="center"/>
        <w:rPr>
          <w:rFonts w:asciiTheme="majorHAnsi" w:hAnsiTheme="majorHAnsi"/>
          <w:b/>
          <w:sz w:val="28"/>
          <w:szCs w:val="28"/>
        </w:rPr>
      </w:pPr>
    </w:p>
    <w:p w14:paraId="0A899D96" w14:textId="77777777" w:rsidR="000F140A" w:rsidRDefault="000F140A" w:rsidP="003A0C4F">
      <w:pPr>
        <w:jc w:val="center"/>
        <w:rPr>
          <w:rFonts w:asciiTheme="majorHAnsi" w:hAnsiTheme="majorHAnsi"/>
          <w:b/>
          <w:sz w:val="28"/>
          <w:szCs w:val="28"/>
        </w:rPr>
      </w:pPr>
    </w:p>
    <w:p w14:paraId="44E3BB14" w14:textId="77777777" w:rsidR="000F140A" w:rsidRDefault="000F140A" w:rsidP="003A0C4F">
      <w:pPr>
        <w:jc w:val="center"/>
        <w:rPr>
          <w:rFonts w:asciiTheme="majorHAnsi" w:hAnsiTheme="majorHAnsi"/>
          <w:b/>
          <w:sz w:val="28"/>
          <w:szCs w:val="28"/>
        </w:rPr>
      </w:pPr>
    </w:p>
    <w:p w14:paraId="2A8F0898" w14:textId="77777777" w:rsidR="000F140A" w:rsidRDefault="000F140A" w:rsidP="003A0C4F">
      <w:pPr>
        <w:jc w:val="center"/>
        <w:rPr>
          <w:rFonts w:asciiTheme="majorHAnsi" w:hAnsiTheme="majorHAnsi"/>
          <w:b/>
          <w:sz w:val="28"/>
          <w:szCs w:val="28"/>
        </w:rPr>
      </w:pPr>
    </w:p>
    <w:p w14:paraId="28E832C9" w14:textId="77777777" w:rsidR="000F140A" w:rsidRDefault="000F140A" w:rsidP="003A0C4F">
      <w:pPr>
        <w:jc w:val="center"/>
        <w:rPr>
          <w:rFonts w:asciiTheme="majorHAnsi" w:hAnsiTheme="majorHAnsi"/>
          <w:b/>
          <w:sz w:val="28"/>
          <w:szCs w:val="28"/>
        </w:rPr>
      </w:pPr>
    </w:p>
    <w:p w14:paraId="34D2467F" w14:textId="77777777" w:rsidR="000F140A" w:rsidRDefault="000F140A" w:rsidP="003A0C4F">
      <w:pPr>
        <w:jc w:val="center"/>
        <w:rPr>
          <w:rFonts w:asciiTheme="majorHAnsi" w:hAnsiTheme="majorHAnsi"/>
          <w:b/>
          <w:sz w:val="28"/>
          <w:szCs w:val="28"/>
        </w:rPr>
      </w:pPr>
    </w:p>
    <w:p w14:paraId="7474AC44" w14:textId="77777777" w:rsidR="000F140A" w:rsidRDefault="000F140A" w:rsidP="003A0C4F">
      <w:pPr>
        <w:jc w:val="center"/>
        <w:rPr>
          <w:rFonts w:asciiTheme="majorHAnsi" w:hAnsiTheme="majorHAnsi"/>
          <w:b/>
          <w:sz w:val="28"/>
          <w:szCs w:val="28"/>
        </w:rPr>
      </w:pPr>
    </w:p>
    <w:p w14:paraId="30BC7401" w14:textId="77777777" w:rsidR="000F140A" w:rsidRDefault="000F140A" w:rsidP="003A0C4F">
      <w:pPr>
        <w:jc w:val="center"/>
        <w:rPr>
          <w:rFonts w:asciiTheme="majorHAnsi" w:hAnsiTheme="majorHAnsi"/>
          <w:b/>
          <w:sz w:val="28"/>
          <w:szCs w:val="28"/>
        </w:rPr>
      </w:pPr>
    </w:p>
    <w:p w14:paraId="27ABC34D" w14:textId="77777777" w:rsidR="000F140A" w:rsidRDefault="000F140A" w:rsidP="003A0C4F">
      <w:pPr>
        <w:jc w:val="center"/>
        <w:rPr>
          <w:rFonts w:asciiTheme="majorHAnsi" w:hAnsiTheme="majorHAnsi"/>
          <w:b/>
          <w:sz w:val="28"/>
          <w:szCs w:val="28"/>
        </w:rPr>
      </w:pPr>
    </w:p>
    <w:p w14:paraId="645512A0" w14:textId="77777777" w:rsidR="000F140A" w:rsidRDefault="000F140A" w:rsidP="003A0C4F">
      <w:pPr>
        <w:jc w:val="center"/>
        <w:rPr>
          <w:rFonts w:asciiTheme="majorHAnsi" w:hAnsiTheme="majorHAnsi"/>
          <w:b/>
          <w:sz w:val="28"/>
          <w:szCs w:val="28"/>
        </w:rPr>
      </w:pPr>
    </w:p>
    <w:p w14:paraId="14A70413" w14:textId="77777777" w:rsidR="000F140A" w:rsidRDefault="000F140A" w:rsidP="003A0C4F">
      <w:pPr>
        <w:jc w:val="center"/>
        <w:rPr>
          <w:rFonts w:asciiTheme="majorHAnsi" w:hAnsiTheme="majorHAnsi"/>
          <w:b/>
          <w:sz w:val="28"/>
          <w:szCs w:val="28"/>
        </w:rPr>
      </w:pPr>
    </w:p>
    <w:p w14:paraId="59B4F725" w14:textId="4AE9E398" w:rsidR="000F140A" w:rsidRDefault="000F140A" w:rsidP="004F6A87">
      <w:pPr>
        <w:rPr>
          <w:rFonts w:asciiTheme="majorHAnsi" w:hAnsiTheme="majorHAnsi"/>
          <w:b/>
          <w:sz w:val="28"/>
          <w:szCs w:val="28"/>
        </w:rPr>
      </w:pPr>
    </w:p>
    <w:p w14:paraId="2366D4CA" w14:textId="45188BB8" w:rsidR="00311903" w:rsidRPr="00B74746" w:rsidRDefault="00311903" w:rsidP="003A0C4F">
      <w:pPr>
        <w:jc w:val="center"/>
        <w:rPr>
          <w:rFonts w:asciiTheme="majorHAnsi" w:hAnsiTheme="majorHAnsi"/>
          <w:sz w:val="28"/>
          <w:szCs w:val="28"/>
        </w:rPr>
      </w:pPr>
      <w:r w:rsidRPr="00B74746">
        <w:rPr>
          <w:rFonts w:asciiTheme="majorHAnsi" w:hAnsiTheme="majorHAnsi"/>
          <w:b/>
          <w:sz w:val="28"/>
          <w:szCs w:val="28"/>
        </w:rPr>
        <w:t>SCHEDULE I</w:t>
      </w:r>
    </w:p>
    <w:p w14:paraId="3AFE1B78" w14:textId="77777777" w:rsidR="00311903" w:rsidRPr="00B74746" w:rsidRDefault="00311903" w:rsidP="003A0C4F">
      <w:pPr>
        <w:jc w:val="center"/>
        <w:rPr>
          <w:rFonts w:asciiTheme="majorHAnsi" w:hAnsiTheme="majorHAnsi"/>
          <w:b/>
          <w:sz w:val="22"/>
          <w:szCs w:val="22"/>
        </w:rPr>
      </w:pPr>
    </w:p>
    <w:p w14:paraId="417090C4" w14:textId="77777777" w:rsidR="00311903" w:rsidRPr="00B74746" w:rsidRDefault="00311903" w:rsidP="003A0C4F">
      <w:pPr>
        <w:jc w:val="center"/>
        <w:rPr>
          <w:rFonts w:asciiTheme="majorHAnsi" w:hAnsiTheme="majorHAnsi"/>
          <w:b/>
          <w:i/>
          <w:sz w:val="28"/>
          <w:szCs w:val="28"/>
          <w:u w:val="single"/>
        </w:rPr>
      </w:pPr>
      <w:r w:rsidRPr="00B74746">
        <w:rPr>
          <w:rFonts w:asciiTheme="majorHAnsi" w:hAnsiTheme="majorHAnsi"/>
          <w:b/>
          <w:i/>
          <w:sz w:val="28"/>
          <w:szCs w:val="28"/>
          <w:u w:val="single"/>
        </w:rPr>
        <w:t>Particulars of the Development</w:t>
      </w:r>
    </w:p>
    <w:p w14:paraId="166E79FC" w14:textId="77777777" w:rsidR="00311903" w:rsidRPr="00B74746" w:rsidRDefault="00311903" w:rsidP="003A0C4F">
      <w:pPr>
        <w:jc w:val="center"/>
        <w:rPr>
          <w:rFonts w:asciiTheme="majorHAnsi" w:hAnsiTheme="majorHAnsi"/>
          <w:b/>
          <w:i/>
          <w:sz w:val="22"/>
          <w:szCs w:val="22"/>
        </w:rPr>
      </w:pPr>
    </w:p>
    <w:p w14:paraId="274A76AA" w14:textId="77777777" w:rsidR="00311903" w:rsidRPr="00B74746" w:rsidRDefault="00311903" w:rsidP="003A0C4F">
      <w:pPr>
        <w:tabs>
          <w:tab w:val="left" w:pos="1800"/>
        </w:tabs>
        <w:ind w:left="1800" w:hanging="1800"/>
        <w:rPr>
          <w:rFonts w:asciiTheme="majorHAnsi" w:hAnsiTheme="majorHAnsi"/>
          <w:b/>
          <w:sz w:val="22"/>
          <w:szCs w:val="22"/>
        </w:rPr>
      </w:pPr>
    </w:p>
    <w:p w14:paraId="759F8F83" w14:textId="38CFF0C1" w:rsidR="00055A1E" w:rsidRPr="00A02FB5" w:rsidRDefault="00311903" w:rsidP="00055A1E">
      <w:pPr>
        <w:tabs>
          <w:tab w:val="left" w:pos="1800"/>
        </w:tabs>
        <w:ind w:left="1800" w:hanging="1800"/>
        <w:rPr>
          <w:rFonts w:asciiTheme="majorHAnsi" w:hAnsiTheme="majorHAnsi" w:cs="Calibri"/>
          <w:sz w:val="22"/>
          <w:szCs w:val="22"/>
        </w:rPr>
      </w:pPr>
      <w:r w:rsidRPr="00055A1E">
        <w:rPr>
          <w:rFonts w:asciiTheme="majorHAnsi" w:hAnsiTheme="majorHAnsi"/>
          <w:b/>
          <w:sz w:val="22"/>
          <w:szCs w:val="22"/>
          <w:u w:val="single"/>
        </w:rPr>
        <w:t>Name &amp; Address of Property:</w:t>
      </w:r>
      <w:r w:rsidR="00055A1E">
        <w:rPr>
          <w:rFonts w:asciiTheme="majorHAnsi" w:hAnsiTheme="majorHAnsi"/>
          <w:b/>
          <w:sz w:val="22"/>
          <w:szCs w:val="22"/>
        </w:rPr>
        <w:t xml:space="preserve"> </w:t>
      </w:r>
    </w:p>
    <w:p w14:paraId="05517C12" w14:textId="77777777" w:rsidR="00055A1E" w:rsidRDefault="00055A1E" w:rsidP="00055A1E">
      <w:pPr>
        <w:tabs>
          <w:tab w:val="left" w:pos="0"/>
        </w:tabs>
        <w:jc w:val="both"/>
        <w:rPr>
          <w:rFonts w:asciiTheme="majorHAnsi" w:hAnsiTheme="majorHAnsi" w:cs="Calibri"/>
          <w:sz w:val="22"/>
          <w:szCs w:val="22"/>
        </w:rPr>
      </w:pPr>
      <w:r w:rsidRPr="00A02FB5">
        <w:rPr>
          <w:rFonts w:asciiTheme="majorHAnsi" w:hAnsiTheme="majorHAnsi" w:cs="Calibri"/>
          <w:sz w:val="22"/>
          <w:szCs w:val="22"/>
        </w:rPr>
        <w:t>_________________________________________________________________</w:t>
      </w:r>
      <w:r>
        <w:rPr>
          <w:rFonts w:asciiTheme="majorHAnsi" w:hAnsiTheme="majorHAnsi" w:cs="Calibri"/>
          <w:sz w:val="22"/>
          <w:szCs w:val="22"/>
        </w:rPr>
        <w:t>________________________________________________</w:t>
      </w:r>
    </w:p>
    <w:p w14:paraId="22116C2C" w14:textId="77777777" w:rsidR="00055A1E" w:rsidRDefault="00055A1E" w:rsidP="00055A1E">
      <w:pPr>
        <w:tabs>
          <w:tab w:val="left" w:pos="0"/>
        </w:tabs>
        <w:jc w:val="both"/>
        <w:rPr>
          <w:rFonts w:asciiTheme="majorHAnsi" w:hAnsiTheme="majorHAnsi" w:cs="Calibri"/>
          <w:sz w:val="22"/>
          <w:szCs w:val="22"/>
        </w:rPr>
      </w:pPr>
      <w:r>
        <w:rPr>
          <w:rFonts w:asciiTheme="majorHAnsi" w:hAnsiTheme="majorHAnsi" w:cs="Calibri"/>
          <w:sz w:val="22"/>
          <w:szCs w:val="22"/>
        </w:rPr>
        <w:t>_________________________________________________________________________________________________________________</w:t>
      </w:r>
    </w:p>
    <w:p w14:paraId="116F9F37" w14:textId="77777777" w:rsidR="00055A1E" w:rsidRDefault="00055A1E" w:rsidP="00055A1E">
      <w:pPr>
        <w:tabs>
          <w:tab w:val="left" w:pos="0"/>
        </w:tabs>
        <w:jc w:val="both"/>
        <w:rPr>
          <w:rFonts w:asciiTheme="majorHAnsi" w:hAnsiTheme="majorHAnsi" w:cs="Calibri"/>
          <w:sz w:val="22"/>
          <w:szCs w:val="22"/>
        </w:rPr>
      </w:pPr>
      <w:r>
        <w:rPr>
          <w:rFonts w:asciiTheme="majorHAnsi" w:hAnsiTheme="majorHAnsi" w:cs="Calibri"/>
          <w:sz w:val="22"/>
          <w:szCs w:val="22"/>
        </w:rPr>
        <w:t xml:space="preserve">_________________________________________________________________________________________________________________ </w:t>
      </w:r>
    </w:p>
    <w:p w14:paraId="66873FDD" w14:textId="3C4350C6" w:rsidR="00311903" w:rsidRPr="00B74746" w:rsidRDefault="00311903" w:rsidP="003A0C4F">
      <w:pPr>
        <w:tabs>
          <w:tab w:val="left" w:pos="0"/>
        </w:tabs>
        <w:spacing w:line="360" w:lineRule="auto"/>
        <w:rPr>
          <w:rFonts w:asciiTheme="majorHAnsi" w:hAnsiTheme="majorHAnsi"/>
          <w:b/>
          <w:sz w:val="22"/>
          <w:szCs w:val="22"/>
        </w:rPr>
      </w:pPr>
    </w:p>
    <w:p w14:paraId="6DA9FC2A" w14:textId="0EE65D5F" w:rsidR="00311903" w:rsidRPr="00055A1E" w:rsidRDefault="00311903" w:rsidP="003A0C4F">
      <w:pPr>
        <w:tabs>
          <w:tab w:val="left" w:pos="0"/>
        </w:tabs>
        <w:rPr>
          <w:rFonts w:asciiTheme="majorHAnsi" w:hAnsiTheme="majorHAnsi"/>
        </w:rPr>
      </w:pPr>
      <w:r w:rsidRPr="00B74746">
        <w:rPr>
          <w:rFonts w:asciiTheme="majorHAnsi" w:hAnsiTheme="majorHAnsi"/>
          <w:b/>
        </w:rPr>
        <w:t>*</w:t>
      </w:r>
      <w:r w:rsidRPr="00B74746">
        <w:rPr>
          <w:rFonts w:asciiTheme="majorHAnsi" w:hAnsiTheme="majorHAnsi"/>
          <w:b/>
          <w:u w:val="single"/>
        </w:rPr>
        <w:t>Folio Number</w:t>
      </w:r>
      <w:r w:rsidR="00055A1E">
        <w:rPr>
          <w:rFonts w:asciiTheme="majorHAnsi" w:hAnsiTheme="majorHAnsi"/>
          <w:u w:val="single"/>
        </w:rPr>
        <w:t>:</w:t>
      </w:r>
      <w:r w:rsidR="00055A1E">
        <w:rPr>
          <w:rFonts w:asciiTheme="majorHAnsi" w:hAnsiTheme="majorHAnsi"/>
        </w:rPr>
        <w:t xml:space="preserve"> </w:t>
      </w:r>
      <w:r w:rsidR="00055A1E">
        <w:rPr>
          <w:rFonts w:asciiTheme="majorHAnsi" w:hAnsiTheme="majorHAnsi" w:cs="Calibri"/>
          <w:sz w:val="22"/>
          <w:szCs w:val="22"/>
        </w:rPr>
        <w:t>____________________________________________________________________________________________</w:t>
      </w:r>
    </w:p>
    <w:p w14:paraId="2D3BD344" w14:textId="77777777" w:rsidR="00311903" w:rsidRPr="00B74746" w:rsidRDefault="00311903" w:rsidP="003A0C4F">
      <w:pPr>
        <w:tabs>
          <w:tab w:val="left" w:pos="0"/>
        </w:tabs>
        <w:rPr>
          <w:rFonts w:asciiTheme="majorHAnsi" w:hAnsiTheme="majorHAnsi"/>
        </w:rPr>
      </w:pPr>
    </w:p>
    <w:p w14:paraId="6B24A2DB" w14:textId="77777777" w:rsidR="00311903" w:rsidRPr="00B74746" w:rsidRDefault="00311903" w:rsidP="003A0C4F">
      <w:pPr>
        <w:tabs>
          <w:tab w:val="left" w:pos="0"/>
        </w:tabs>
        <w:jc w:val="both"/>
        <w:rPr>
          <w:rFonts w:asciiTheme="majorHAnsi" w:hAnsiTheme="majorHAnsi"/>
        </w:rPr>
      </w:pPr>
      <w:r w:rsidRPr="00B74746">
        <w:rPr>
          <w:rFonts w:asciiTheme="majorHAnsi" w:hAnsiTheme="majorHAnsi"/>
        </w:rPr>
        <w:t>(The folio number of the property must be included (if appropriate) and in circumstances where the address is insufficient to fully identify the property maps/drawings may be appended as appropriate.)</w:t>
      </w:r>
    </w:p>
    <w:p w14:paraId="77888C83" w14:textId="77777777" w:rsidR="00311903" w:rsidRPr="00B74746" w:rsidRDefault="00311903" w:rsidP="003A0C4F">
      <w:pPr>
        <w:rPr>
          <w:rFonts w:asciiTheme="majorHAnsi" w:hAnsiTheme="majorHAnsi"/>
          <w:b/>
          <w:sz w:val="22"/>
          <w:szCs w:val="22"/>
        </w:rPr>
      </w:pPr>
    </w:p>
    <w:p w14:paraId="4C837F97" w14:textId="77777777" w:rsidR="00311903" w:rsidRPr="00055A1E" w:rsidRDefault="00311903" w:rsidP="003A0C4F">
      <w:pPr>
        <w:rPr>
          <w:rFonts w:asciiTheme="majorHAnsi" w:hAnsiTheme="majorHAnsi"/>
          <w:b/>
          <w:sz w:val="22"/>
          <w:szCs w:val="22"/>
          <w:u w:val="single"/>
        </w:rPr>
      </w:pPr>
      <w:r w:rsidRPr="00055A1E">
        <w:rPr>
          <w:rFonts w:asciiTheme="majorHAnsi" w:hAnsiTheme="majorHAnsi"/>
          <w:b/>
          <w:sz w:val="22"/>
          <w:szCs w:val="22"/>
          <w:u w:val="single"/>
        </w:rPr>
        <w:t>Description of Property:</w:t>
      </w:r>
    </w:p>
    <w:p w14:paraId="6BC2A363" w14:textId="77777777" w:rsidR="00311903" w:rsidRPr="00B74746" w:rsidRDefault="00311903" w:rsidP="003A0C4F">
      <w:pPr>
        <w:rPr>
          <w:rFonts w:asciiTheme="majorHAnsi" w:hAnsiTheme="majorHAnsi"/>
          <w:b/>
          <w:sz w:val="22"/>
          <w:szCs w:val="22"/>
        </w:rPr>
      </w:pPr>
    </w:p>
    <w:p w14:paraId="2502FD82" w14:textId="48B3C69C" w:rsidR="00311903" w:rsidRPr="00B74746" w:rsidRDefault="00311903" w:rsidP="003A0C4F">
      <w:pPr>
        <w:spacing w:line="360" w:lineRule="auto"/>
        <w:rPr>
          <w:rFonts w:asciiTheme="majorHAnsi" w:hAnsiTheme="majorHAnsi"/>
          <w:b/>
          <w:sz w:val="22"/>
          <w:szCs w:val="22"/>
        </w:rPr>
      </w:pPr>
      <w:r w:rsidRPr="00B74746">
        <w:rPr>
          <w:rFonts w:asciiTheme="majorHAnsi" w:hAnsiTheme="majorHAnsi"/>
          <w:b/>
          <w:sz w:val="22"/>
          <w:szCs w:val="22"/>
        </w:rPr>
        <w:t>Number of Residential Units:</w:t>
      </w:r>
      <w:r w:rsidR="008428E1">
        <w:rPr>
          <w:rFonts w:asciiTheme="majorHAnsi" w:hAnsiTheme="majorHAnsi"/>
          <w:b/>
          <w:sz w:val="22"/>
          <w:szCs w:val="22"/>
        </w:rPr>
        <w:t xml:space="preserve"> </w:t>
      </w:r>
      <w:r w:rsidR="00162210" w:rsidRPr="00B74746">
        <w:rPr>
          <w:rFonts w:asciiTheme="majorHAnsi" w:hAnsiTheme="majorHAnsi"/>
          <w:b/>
          <w:sz w:val="22"/>
          <w:szCs w:val="22"/>
        </w:rPr>
        <w:t>__________________________________</w:t>
      </w:r>
    </w:p>
    <w:p w14:paraId="7EC43778" w14:textId="027FD1C4" w:rsidR="00311903" w:rsidRPr="00B74746" w:rsidRDefault="00311903" w:rsidP="003A0C4F">
      <w:pPr>
        <w:spacing w:line="360" w:lineRule="auto"/>
        <w:rPr>
          <w:rFonts w:asciiTheme="majorHAnsi" w:hAnsiTheme="majorHAnsi"/>
          <w:b/>
          <w:sz w:val="22"/>
          <w:szCs w:val="22"/>
        </w:rPr>
      </w:pPr>
      <w:r w:rsidRPr="00B74746">
        <w:rPr>
          <w:rFonts w:asciiTheme="majorHAnsi" w:hAnsiTheme="majorHAnsi"/>
          <w:b/>
          <w:sz w:val="22"/>
          <w:szCs w:val="22"/>
        </w:rPr>
        <w:t>Number of Commercial Units:</w:t>
      </w:r>
      <w:r w:rsidR="00162210" w:rsidRPr="00B74746">
        <w:rPr>
          <w:rFonts w:asciiTheme="majorHAnsi" w:hAnsiTheme="majorHAnsi"/>
          <w:b/>
          <w:sz w:val="22"/>
          <w:szCs w:val="22"/>
        </w:rPr>
        <w:t>_________________________________</w:t>
      </w:r>
    </w:p>
    <w:p w14:paraId="4890EF3A" w14:textId="2D91AD4B" w:rsidR="00311903" w:rsidRPr="00B74746" w:rsidRDefault="00311903" w:rsidP="003A0C4F">
      <w:pPr>
        <w:spacing w:line="360" w:lineRule="auto"/>
        <w:rPr>
          <w:rFonts w:asciiTheme="majorHAnsi" w:hAnsiTheme="majorHAnsi"/>
          <w:b/>
          <w:sz w:val="22"/>
          <w:szCs w:val="22"/>
        </w:rPr>
      </w:pPr>
      <w:r w:rsidRPr="00B74746">
        <w:rPr>
          <w:rFonts w:asciiTheme="majorHAnsi" w:hAnsiTheme="majorHAnsi"/>
          <w:b/>
          <w:sz w:val="22"/>
          <w:szCs w:val="22"/>
        </w:rPr>
        <w:t>Number of Blocks:</w:t>
      </w:r>
      <w:r w:rsidR="008428E1">
        <w:rPr>
          <w:rFonts w:asciiTheme="majorHAnsi" w:hAnsiTheme="majorHAnsi"/>
          <w:b/>
          <w:sz w:val="22"/>
          <w:szCs w:val="22"/>
        </w:rPr>
        <w:t xml:space="preserve"> </w:t>
      </w:r>
      <w:r w:rsidR="00162210" w:rsidRPr="00B74746">
        <w:rPr>
          <w:rFonts w:asciiTheme="majorHAnsi" w:hAnsiTheme="majorHAnsi"/>
          <w:b/>
          <w:sz w:val="22"/>
          <w:szCs w:val="22"/>
        </w:rPr>
        <w:t>_______________________________________________</w:t>
      </w:r>
    </w:p>
    <w:p w14:paraId="2937F85B" w14:textId="14E6905E" w:rsidR="00162210" w:rsidRPr="00B74746" w:rsidRDefault="00311903" w:rsidP="003A0C4F">
      <w:pPr>
        <w:spacing w:line="360" w:lineRule="auto"/>
        <w:rPr>
          <w:rFonts w:asciiTheme="majorHAnsi" w:hAnsiTheme="majorHAnsi"/>
          <w:b/>
          <w:sz w:val="22"/>
          <w:szCs w:val="22"/>
        </w:rPr>
      </w:pPr>
      <w:r w:rsidRPr="00B74746">
        <w:rPr>
          <w:rFonts w:asciiTheme="majorHAnsi" w:hAnsiTheme="majorHAnsi"/>
          <w:b/>
          <w:sz w:val="22"/>
          <w:szCs w:val="22"/>
        </w:rPr>
        <w:t>Number of Floors</w:t>
      </w:r>
      <w:r w:rsidR="00162210" w:rsidRPr="00B74746">
        <w:rPr>
          <w:rFonts w:asciiTheme="majorHAnsi" w:hAnsiTheme="majorHAnsi"/>
          <w:b/>
          <w:sz w:val="22"/>
          <w:szCs w:val="22"/>
        </w:rPr>
        <w:t>:</w:t>
      </w:r>
      <w:r w:rsidR="008428E1">
        <w:rPr>
          <w:rFonts w:asciiTheme="majorHAnsi" w:hAnsiTheme="majorHAnsi"/>
          <w:b/>
          <w:sz w:val="22"/>
          <w:szCs w:val="22"/>
        </w:rPr>
        <w:t xml:space="preserve"> </w:t>
      </w:r>
      <w:r w:rsidR="00162210" w:rsidRPr="00B74746">
        <w:rPr>
          <w:rFonts w:asciiTheme="majorHAnsi" w:hAnsiTheme="majorHAnsi"/>
          <w:b/>
          <w:sz w:val="22"/>
          <w:szCs w:val="22"/>
        </w:rPr>
        <w:t>_______________________________________________</w:t>
      </w:r>
    </w:p>
    <w:p w14:paraId="724CE7D4" w14:textId="188122CD" w:rsidR="00311903" w:rsidRPr="00B74746" w:rsidRDefault="00311903" w:rsidP="003A0C4F">
      <w:pPr>
        <w:spacing w:line="360" w:lineRule="auto"/>
        <w:rPr>
          <w:rFonts w:asciiTheme="majorHAnsi" w:hAnsiTheme="majorHAnsi"/>
          <w:b/>
          <w:sz w:val="22"/>
          <w:szCs w:val="22"/>
        </w:rPr>
      </w:pPr>
      <w:r w:rsidRPr="00B74746">
        <w:rPr>
          <w:rFonts w:asciiTheme="majorHAnsi" w:hAnsiTheme="majorHAnsi"/>
          <w:b/>
          <w:sz w:val="22"/>
          <w:szCs w:val="22"/>
        </w:rPr>
        <w:t>Number of Lifts:</w:t>
      </w:r>
      <w:r w:rsidR="008428E1">
        <w:rPr>
          <w:rFonts w:asciiTheme="majorHAnsi" w:hAnsiTheme="majorHAnsi"/>
          <w:b/>
          <w:sz w:val="22"/>
          <w:szCs w:val="22"/>
        </w:rPr>
        <w:t xml:space="preserve"> </w:t>
      </w:r>
      <w:r w:rsidR="00162210" w:rsidRPr="00B74746">
        <w:rPr>
          <w:rFonts w:asciiTheme="majorHAnsi" w:hAnsiTheme="majorHAnsi"/>
          <w:b/>
          <w:sz w:val="22"/>
          <w:szCs w:val="22"/>
        </w:rPr>
        <w:t>__________________________________________________</w:t>
      </w:r>
    </w:p>
    <w:p w14:paraId="0B669D0A" w14:textId="61DECF06" w:rsidR="00311903" w:rsidRPr="00B74746" w:rsidRDefault="00311903" w:rsidP="003A0C4F">
      <w:pPr>
        <w:spacing w:line="360" w:lineRule="auto"/>
        <w:rPr>
          <w:rFonts w:asciiTheme="majorHAnsi" w:hAnsiTheme="majorHAnsi"/>
          <w:b/>
          <w:sz w:val="22"/>
          <w:szCs w:val="22"/>
        </w:rPr>
      </w:pPr>
      <w:r w:rsidRPr="00B74746">
        <w:rPr>
          <w:rFonts w:asciiTheme="majorHAnsi" w:hAnsiTheme="majorHAnsi"/>
          <w:b/>
          <w:sz w:val="22"/>
          <w:szCs w:val="22"/>
        </w:rPr>
        <w:t>Number of Stairwells:</w:t>
      </w:r>
      <w:r w:rsidR="008428E1">
        <w:rPr>
          <w:rFonts w:asciiTheme="majorHAnsi" w:hAnsiTheme="majorHAnsi"/>
          <w:b/>
          <w:sz w:val="22"/>
          <w:szCs w:val="22"/>
        </w:rPr>
        <w:t xml:space="preserve"> </w:t>
      </w:r>
      <w:r w:rsidR="00162210" w:rsidRPr="00B74746">
        <w:rPr>
          <w:rFonts w:asciiTheme="majorHAnsi" w:hAnsiTheme="majorHAnsi"/>
          <w:b/>
          <w:sz w:val="22"/>
          <w:szCs w:val="22"/>
        </w:rPr>
        <w:t>___________________________________________</w:t>
      </w:r>
    </w:p>
    <w:p w14:paraId="7AA34732" w14:textId="77777777" w:rsidR="00311903" w:rsidRPr="00B74746" w:rsidRDefault="00311903" w:rsidP="003A0C4F">
      <w:pPr>
        <w:rPr>
          <w:rFonts w:asciiTheme="majorHAnsi" w:hAnsiTheme="majorHAnsi"/>
          <w:b/>
          <w:sz w:val="22"/>
          <w:szCs w:val="22"/>
        </w:rPr>
      </w:pPr>
    </w:p>
    <w:p w14:paraId="64EF3CB4" w14:textId="305B3CE1" w:rsidR="00311903" w:rsidRPr="00B74746" w:rsidRDefault="00311903" w:rsidP="003A0C4F">
      <w:pPr>
        <w:rPr>
          <w:rFonts w:asciiTheme="majorHAnsi" w:hAnsiTheme="majorHAnsi"/>
          <w:sz w:val="22"/>
          <w:szCs w:val="22"/>
        </w:rPr>
      </w:pPr>
      <w:r w:rsidRPr="00055A1E">
        <w:rPr>
          <w:rFonts w:asciiTheme="majorHAnsi" w:hAnsiTheme="majorHAnsi"/>
          <w:b/>
          <w:sz w:val="22"/>
          <w:szCs w:val="22"/>
          <w:u w:val="single"/>
        </w:rPr>
        <w:t>Description of Ancillary facilities</w:t>
      </w:r>
      <w:r w:rsidRPr="00B74746">
        <w:rPr>
          <w:rFonts w:asciiTheme="majorHAnsi" w:hAnsiTheme="majorHAnsi"/>
          <w:sz w:val="22"/>
          <w:szCs w:val="22"/>
        </w:rPr>
        <w:t xml:space="preserve"> [e.g. pump house, boiler house, bicycle shed, refuse storage, administration area, equipment storage, car park, etc]</w:t>
      </w:r>
      <w:r w:rsidR="00055A1E">
        <w:rPr>
          <w:rFonts w:asciiTheme="majorHAnsi" w:hAnsiTheme="majorHAnsi"/>
          <w:sz w:val="22"/>
          <w:szCs w:val="22"/>
        </w:rPr>
        <w:t>:</w:t>
      </w:r>
    </w:p>
    <w:p w14:paraId="6E12230D" w14:textId="77777777" w:rsidR="002B5039" w:rsidRPr="00B74746" w:rsidRDefault="002B5039" w:rsidP="003A0C4F">
      <w:pPr>
        <w:tabs>
          <w:tab w:val="left" w:pos="1980"/>
        </w:tabs>
        <w:spacing w:line="360" w:lineRule="auto"/>
        <w:rPr>
          <w:rFonts w:asciiTheme="majorHAnsi" w:hAnsiTheme="majorHAnsi"/>
          <w:sz w:val="22"/>
          <w:szCs w:val="22"/>
        </w:rPr>
      </w:pPr>
    </w:p>
    <w:p w14:paraId="48F8A2D3" w14:textId="6F2B6016" w:rsidR="00311903" w:rsidRPr="00B74746" w:rsidRDefault="00311903" w:rsidP="003A0C4F">
      <w:pPr>
        <w:tabs>
          <w:tab w:val="left" w:pos="1980"/>
        </w:tabs>
        <w:spacing w:line="360" w:lineRule="auto"/>
        <w:rPr>
          <w:rFonts w:asciiTheme="majorHAnsi" w:hAnsiTheme="majorHAnsi"/>
          <w:b/>
          <w:sz w:val="22"/>
          <w:szCs w:val="22"/>
        </w:rPr>
      </w:pPr>
      <w:r w:rsidRPr="00B74746">
        <w:rPr>
          <w:rFonts w:asciiTheme="majorHAnsi" w:hAnsiTheme="majorHAnsi"/>
          <w:sz w:val="22"/>
          <w:szCs w:val="22"/>
        </w:rPr>
        <w:t>__________________________________________________________________</w:t>
      </w:r>
      <w:r w:rsidR="00162210" w:rsidRPr="00B74746">
        <w:rPr>
          <w:rFonts w:asciiTheme="majorHAnsi" w:hAnsiTheme="majorHAnsi"/>
          <w:sz w:val="22"/>
          <w:szCs w:val="22"/>
        </w:rPr>
        <w:t>_________________</w:t>
      </w:r>
      <w:r w:rsidR="00FB07E3" w:rsidRPr="00B74746">
        <w:rPr>
          <w:rFonts w:asciiTheme="majorHAnsi" w:hAnsiTheme="majorHAnsi"/>
          <w:sz w:val="22"/>
          <w:szCs w:val="22"/>
        </w:rPr>
        <w:t>___________</w:t>
      </w:r>
      <w:r w:rsidR="00162210" w:rsidRPr="00B74746">
        <w:rPr>
          <w:rFonts w:asciiTheme="majorHAnsi" w:hAnsiTheme="majorHAnsi"/>
          <w:sz w:val="22"/>
          <w:szCs w:val="22"/>
        </w:rPr>
        <w:t>________________</w:t>
      </w:r>
      <w:r w:rsidRPr="00B74746">
        <w:rPr>
          <w:rFonts w:asciiTheme="majorHAnsi" w:hAnsiTheme="majorHAnsi"/>
          <w:b/>
          <w:sz w:val="22"/>
          <w:szCs w:val="22"/>
        </w:rPr>
        <w:t xml:space="preserve">                       __________________________________________________________________</w:t>
      </w:r>
      <w:r w:rsidR="00162210" w:rsidRPr="00B74746">
        <w:rPr>
          <w:rFonts w:asciiTheme="majorHAnsi" w:hAnsiTheme="majorHAnsi"/>
          <w:b/>
          <w:sz w:val="22"/>
          <w:szCs w:val="22"/>
        </w:rPr>
        <w:t>_______________________________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w:t>
      </w:r>
      <w:r w:rsidRPr="00B74746">
        <w:rPr>
          <w:rFonts w:asciiTheme="majorHAnsi" w:hAnsiTheme="majorHAnsi"/>
          <w:b/>
          <w:sz w:val="22"/>
          <w:szCs w:val="22"/>
        </w:rPr>
        <w:t xml:space="preserve">                        __________________________________________________________________</w:t>
      </w:r>
      <w:r w:rsidR="00162210" w:rsidRPr="00B74746">
        <w:rPr>
          <w:rFonts w:asciiTheme="majorHAnsi" w:hAnsiTheme="majorHAnsi"/>
          <w:b/>
          <w:sz w:val="22"/>
          <w:szCs w:val="22"/>
        </w:rPr>
        <w:t>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_____</w:t>
      </w:r>
    </w:p>
    <w:p w14:paraId="058B65E7" w14:textId="67C260AC" w:rsidR="00311903" w:rsidRPr="00B74746" w:rsidRDefault="00311903" w:rsidP="003A0C4F">
      <w:pPr>
        <w:tabs>
          <w:tab w:val="left" w:pos="1980"/>
        </w:tabs>
        <w:spacing w:line="360" w:lineRule="auto"/>
        <w:rPr>
          <w:rFonts w:asciiTheme="majorHAnsi" w:hAnsiTheme="majorHAnsi"/>
          <w:b/>
          <w:sz w:val="22"/>
          <w:szCs w:val="22"/>
        </w:rPr>
      </w:pPr>
      <w:r w:rsidRPr="00B74746">
        <w:rPr>
          <w:rFonts w:asciiTheme="majorHAnsi" w:hAnsiTheme="majorHAnsi"/>
          <w:b/>
          <w:sz w:val="22"/>
          <w:szCs w:val="22"/>
        </w:rPr>
        <w:t>____________________________________</w:t>
      </w:r>
      <w:r w:rsidR="00162210" w:rsidRPr="00B74746">
        <w:rPr>
          <w:rFonts w:asciiTheme="majorHAnsi" w:hAnsiTheme="majorHAnsi"/>
          <w:b/>
          <w:sz w:val="22"/>
          <w:szCs w:val="22"/>
        </w:rPr>
        <w:t>____________________________________________________________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w:t>
      </w:r>
      <w:r w:rsidRPr="00B74746">
        <w:rPr>
          <w:rFonts w:asciiTheme="majorHAnsi" w:hAnsiTheme="majorHAnsi"/>
          <w:b/>
          <w:sz w:val="22"/>
          <w:szCs w:val="22"/>
        </w:rPr>
        <w:t xml:space="preserve">                      __________________________________________________________________</w:t>
      </w:r>
      <w:r w:rsidR="00162210" w:rsidRPr="00B74746">
        <w:rPr>
          <w:rFonts w:asciiTheme="majorHAnsi" w:hAnsiTheme="majorHAnsi"/>
          <w:b/>
          <w:sz w:val="22"/>
          <w:szCs w:val="22"/>
        </w:rPr>
        <w:t>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_____</w:t>
      </w:r>
      <w:r w:rsidRPr="00B74746">
        <w:rPr>
          <w:rFonts w:asciiTheme="majorHAnsi" w:hAnsiTheme="majorHAnsi"/>
          <w:b/>
          <w:sz w:val="22"/>
          <w:szCs w:val="22"/>
        </w:rPr>
        <w:t xml:space="preserve">                       __________________________________________________________________</w:t>
      </w:r>
      <w:r w:rsidR="00162210" w:rsidRPr="00B74746">
        <w:rPr>
          <w:rFonts w:asciiTheme="majorHAnsi" w:hAnsiTheme="majorHAnsi"/>
          <w:b/>
          <w:sz w:val="22"/>
          <w:szCs w:val="22"/>
        </w:rPr>
        <w:t>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_____</w:t>
      </w:r>
      <w:r w:rsidRPr="00B74746">
        <w:rPr>
          <w:rFonts w:asciiTheme="majorHAnsi" w:hAnsiTheme="majorHAnsi"/>
          <w:b/>
          <w:sz w:val="22"/>
          <w:szCs w:val="22"/>
        </w:rPr>
        <w:t xml:space="preserve">                        __________________________________________________________________</w:t>
      </w:r>
      <w:r w:rsidR="00162210" w:rsidRPr="00B74746">
        <w:rPr>
          <w:rFonts w:asciiTheme="majorHAnsi" w:hAnsiTheme="majorHAnsi"/>
          <w:b/>
          <w:sz w:val="22"/>
          <w:szCs w:val="22"/>
        </w:rPr>
        <w:t>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_____</w:t>
      </w:r>
    </w:p>
    <w:p w14:paraId="4FD0FBF3" w14:textId="70948693" w:rsidR="00311903" w:rsidRPr="00B74746" w:rsidRDefault="00311903" w:rsidP="003A0C4F">
      <w:pPr>
        <w:tabs>
          <w:tab w:val="left" w:pos="1980"/>
        </w:tabs>
        <w:spacing w:line="360" w:lineRule="auto"/>
        <w:rPr>
          <w:rFonts w:asciiTheme="majorHAnsi" w:hAnsiTheme="majorHAnsi"/>
          <w:b/>
          <w:sz w:val="22"/>
          <w:szCs w:val="22"/>
        </w:rPr>
      </w:pPr>
      <w:r w:rsidRPr="00B74746">
        <w:rPr>
          <w:rFonts w:asciiTheme="majorHAnsi" w:hAnsiTheme="majorHAnsi"/>
          <w:b/>
          <w:sz w:val="22"/>
          <w:szCs w:val="22"/>
        </w:rPr>
        <w:t>__________________________________________________________________</w:t>
      </w:r>
      <w:r w:rsidR="00162210" w:rsidRPr="00B74746">
        <w:rPr>
          <w:rFonts w:asciiTheme="majorHAnsi" w:hAnsiTheme="majorHAnsi"/>
          <w:b/>
          <w:sz w:val="22"/>
          <w:szCs w:val="22"/>
        </w:rPr>
        <w:t>_____________________________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w:t>
      </w:r>
      <w:r w:rsidRPr="00B74746">
        <w:rPr>
          <w:rFonts w:asciiTheme="majorHAnsi" w:hAnsiTheme="majorHAnsi"/>
          <w:b/>
          <w:sz w:val="22"/>
          <w:szCs w:val="22"/>
        </w:rPr>
        <w:t xml:space="preserve">                        __________________________________________________________________</w:t>
      </w:r>
      <w:r w:rsidR="00162210" w:rsidRPr="00B74746">
        <w:rPr>
          <w:rFonts w:asciiTheme="majorHAnsi" w:hAnsiTheme="majorHAnsi"/>
          <w:b/>
          <w:sz w:val="22"/>
          <w:szCs w:val="22"/>
        </w:rPr>
        <w:t>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________</w:t>
      </w:r>
      <w:r w:rsidRPr="00B74746">
        <w:rPr>
          <w:rFonts w:asciiTheme="majorHAnsi" w:hAnsiTheme="majorHAnsi"/>
          <w:b/>
          <w:sz w:val="22"/>
          <w:szCs w:val="22"/>
        </w:rPr>
        <w:t xml:space="preserve">                       ___________________________________</w:t>
      </w:r>
      <w:r w:rsidR="00162210" w:rsidRPr="00B74746">
        <w:rPr>
          <w:rFonts w:asciiTheme="majorHAnsi" w:hAnsiTheme="majorHAnsi"/>
          <w:b/>
          <w:sz w:val="22"/>
          <w:szCs w:val="22"/>
        </w:rPr>
        <w:t>____________________________________________________________</w:t>
      </w:r>
      <w:r w:rsidR="00FB07E3" w:rsidRPr="00B74746">
        <w:rPr>
          <w:rFonts w:asciiTheme="majorHAnsi" w:hAnsiTheme="majorHAnsi"/>
          <w:b/>
          <w:sz w:val="22"/>
          <w:szCs w:val="22"/>
        </w:rPr>
        <w:t>___________</w:t>
      </w:r>
      <w:r w:rsidR="00162210" w:rsidRPr="00B74746">
        <w:rPr>
          <w:rFonts w:asciiTheme="majorHAnsi" w:hAnsiTheme="majorHAnsi"/>
          <w:b/>
          <w:sz w:val="22"/>
          <w:szCs w:val="22"/>
        </w:rPr>
        <w:t>____</w:t>
      </w:r>
      <w:r w:rsidRPr="00B74746">
        <w:rPr>
          <w:rFonts w:asciiTheme="majorHAnsi" w:hAnsiTheme="majorHAnsi"/>
          <w:b/>
          <w:sz w:val="22"/>
          <w:szCs w:val="22"/>
        </w:rPr>
        <w:t xml:space="preserve">                       </w:t>
      </w:r>
    </w:p>
    <w:p w14:paraId="06676C95" w14:textId="77777777" w:rsidR="00311903" w:rsidRPr="00B74746" w:rsidRDefault="00311903" w:rsidP="003A0C4F">
      <w:pPr>
        <w:tabs>
          <w:tab w:val="left" w:pos="1980"/>
        </w:tabs>
        <w:jc w:val="both"/>
        <w:rPr>
          <w:rFonts w:asciiTheme="majorHAnsi" w:hAnsiTheme="majorHAnsi"/>
        </w:rPr>
      </w:pPr>
      <w:r w:rsidRPr="00B74746">
        <w:rPr>
          <w:rFonts w:asciiTheme="majorHAnsi" w:hAnsiTheme="majorHAnsi"/>
        </w:rPr>
        <w:t>(Hereinafter referred to as the “Development”)</w:t>
      </w:r>
    </w:p>
    <w:p w14:paraId="48BD3E22" w14:textId="77777777" w:rsidR="00311903" w:rsidRPr="00B74746" w:rsidRDefault="00311903" w:rsidP="003A0C4F">
      <w:pPr>
        <w:tabs>
          <w:tab w:val="left" w:pos="1980"/>
        </w:tabs>
        <w:jc w:val="both"/>
        <w:rPr>
          <w:rFonts w:asciiTheme="majorHAnsi" w:hAnsiTheme="majorHAnsi"/>
        </w:rPr>
      </w:pPr>
    </w:p>
    <w:p w14:paraId="0EA5F784" w14:textId="77777777" w:rsidR="00055A1E" w:rsidRDefault="00055A1E" w:rsidP="003A0C4F">
      <w:pPr>
        <w:tabs>
          <w:tab w:val="left" w:pos="1980"/>
        </w:tabs>
        <w:jc w:val="both"/>
        <w:rPr>
          <w:rFonts w:asciiTheme="majorHAnsi" w:hAnsiTheme="majorHAnsi"/>
        </w:rPr>
      </w:pPr>
    </w:p>
    <w:p w14:paraId="1D9A97E4" w14:textId="77777777" w:rsidR="00055A1E" w:rsidRDefault="00055A1E" w:rsidP="003A0C4F">
      <w:pPr>
        <w:tabs>
          <w:tab w:val="left" w:pos="1980"/>
        </w:tabs>
        <w:jc w:val="both"/>
        <w:rPr>
          <w:rFonts w:asciiTheme="majorHAnsi" w:hAnsiTheme="majorHAnsi"/>
        </w:rPr>
      </w:pPr>
    </w:p>
    <w:p w14:paraId="37E931A5" w14:textId="77777777" w:rsidR="00055A1E" w:rsidRDefault="00055A1E" w:rsidP="003A0C4F">
      <w:pPr>
        <w:tabs>
          <w:tab w:val="left" w:pos="1980"/>
        </w:tabs>
        <w:jc w:val="both"/>
        <w:rPr>
          <w:rFonts w:asciiTheme="majorHAnsi" w:hAnsiTheme="majorHAnsi"/>
        </w:rPr>
      </w:pPr>
    </w:p>
    <w:p w14:paraId="5564005E" w14:textId="77777777" w:rsidR="00055A1E" w:rsidRDefault="00055A1E" w:rsidP="003A0C4F">
      <w:pPr>
        <w:tabs>
          <w:tab w:val="left" w:pos="1980"/>
        </w:tabs>
        <w:jc w:val="both"/>
        <w:rPr>
          <w:rFonts w:asciiTheme="majorHAnsi" w:hAnsiTheme="majorHAnsi"/>
        </w:rPr>
      </w:pPr>
    </w:p>
    <w:p w14:paraId="1F058C6C" w14:textId="43F2D1B6" w:rsidR="00311903" w:rsidRPr="00B74746" w:rsidRDefault="00311903" w:rsidP="003A0C4F">
      <w:pPr>
        <w:tabs>
          <w:tab w:val="left" w:pos="1980"/>
        </w:tabs>
        <w:jc w:val="both"/>
        <w:rPr>
          <w:rFonts w:asciiTheme="majorHAnsi" w:hAnsiTheme="majorHAnsi"/>
        </w:rPr>
      </w:pPr>
      <w:r w:rsidRPr="00B74746">
        <w:rPr>
          <w:rFonts w:asciiTheme="majorHAnsi" w:hAnsiTheme="majorHAnsi"/>
        </w:rPr>
        <w:t>Subject to the definition of the common areas as contained in the scheme documents (leases, d</w:t>
      </w:r>
      <w:r w:rsidR="00437819" w:rsidRPr="00B74746">
        <w:rPr>
          <w:rFonts w:asciiTheme="majorHAnsi" w:hAnsiTheme="majorHAnsi"/>
        </w:rPr>
        <w:t>eed of transfer of common areas</w:t>
      </w:r>
      <w:r w:rsidRPr="00B74746">
        <w:rPr>
          <w:rFonts w:asciiTheme="majorHAnsi" w:hAnsiTheme="majorHAnsi"/>
        </w:rPr>
        <w:t xml:space="preserve"> etc.) of the Development, the common areas to be managed by the Client means all those parts of the Development designated, or which it is intended to designate, as common areas and including where relevant all structural parts of the building and shall include in particular—</w:t>
      </w:r>
    </w:p>
    <w:p w14:paraId="32E8DE8E" w14:textId="77777777" w:rsidR="00311903" w:rsidRPr="00B74746" w:rsidRDefault="00311903" w:rsidP="003A0C4F">
      <w:pPr>
        <w:tabs>
          <w:tab w:val="left" w:pos="1980"/>
        </w:tabs>
        <w:ind w:left="360"/>
        <w:jc w:val="both"/>
        <w:rPr>
          <w:rFonts w:asciiTheme="majorHAnsi" w:hAnsiTheme="majorHAnsi"/>
        </w:rPr>
      </w:pPr>
      <w:r w:rsidRPr="00B74746">
        <w:rPr>
          <w:rFonts w:asciiTheme="majorHAnsi" w:hAnsiTheme="majorHAnsi"/>
          <w:i/>
          <w:iCs/>
        </w:rPr>
        <w:t>(</w:t>
      </w:r>
      <w:r w:rsidRPr="00B74746">
        <w:rPr>
          <w:rFonts w:asciiTheme="majorHAnsi" w:hAnsiTheme="majorHAnsi"/>
          <w:i/>
        </w:rPr>
        <w:t>a)</w:t>
      </w:r>
      <w:r w:rsidRPr="00B74746">
        <w:rPr>
          <w:rFonts w:asciiTheme="majorHAnsi" w:hAnsiTheme="majorHAnsi"/>
        </w:rPr>
        <w:t xml:space="preserve"> the external walls, foundations and roofs and internal load bearing walls;</w:t>
      </w:r>
    </w:p>
    <w:p w14:paraId="2AAEC6D4" w14:textId="77777777" w:rsidR="00311903" w:rsidRPr="00B74746" w:rsidRDefault="00311903" w:rsidP="003A0C4F">
      <w:pPr>
        <w:tabs>
          <w:tab w:val="left" w:pos="1980"/>
        </w:tabs>
        <w:ind w:left="360"/>
        <w:jc w:val="both"/>
        <w:rPr>
          <w:rFonts w:asciiTheme="majorHAnsi" w:hAnsiTheme="majorHAnsi"/>
        </w:rPr>
      </w:pPr>
      <w:r w:rsidRPr="00B74746">
        <w:rPr>
          <w:rFonts w:asciiTheme="majorHAnsi" w:hAnsiTheme="majorHAnsi"/>
          <w:i/>
        </w:rPr>
        <w:t>(</w:t>
      </w:r>
      <w:r w:rsidRPr="00B74746">
        <w:rPr>
          <w:rFonts w:asciiTheme="majorHAnsi" w:hAnsiTheme="majorHAnsi"/>
          <w:i/>
          <w:iCs/>
        </w:rPr>
        <w:t>b</w:t>
      </w:r>
      <w:r w:rsidRPr="00B74746">
        <w:rPr>
          <w:rFonts w:asciiTheme="majorHAnsi" w:hAnsiTheme="majorHAnsi"/>
          <w:i/>
        </w:rPr>
        <w:t>)</w:t>
      </w:r>
      <w:r w:rsidRPr="00B74746">
        <w:rPr>
          <w:rFonts w:asciiTheme="majorHAnsi" w:hAnsiTheme="majorHAnsi"/>
        </w:rPr>
        <w:t xml:space="preserve"> the entrance halls, landings, lifts, lift shafts, staircases and passages;</w:t>
      </w:r>
    </w:p>
    <w:p w14:paraId="0E0E734F" w14:textId="77777777" w:rsidR="00311903" w:rsidRPr="00B74746" w:rsidRDefault="00311903" w:rsidP="003A0C4F">
      <w:pPr>
        <w:tabs>
          <w:tab w:val="left" w:pos="1980"/>
        </w:tabs>
        <w:ind w:left="360"/>
        <w:jc w:val="both"/>
        <w:rPr>
          <w:rFonts w:asciiTheme="majorHAnsi" w:hAnsiTheme="majorHAnsi"/>
        </w:rPr>
      </w:pPr>
      <w:r w:rsidRPr="00B74746">
        <w:rPr>
          <w:rFonts w:asciiTheme="majorHAnsi" w:hAnsiTheme="majorHAnsi"/>
          <w:i/>
        </w:rPr>
        <w:t>(</w:t>
      </w:r>
      <w:r w:rsidRPr="00B74746">
        <w:rPr>
          <w:rFonts w:asciiTheme="majorHAnsi" w:hAnsiTheme="majorHAnsi"/>
          <w:i/>
          <w:iCs/>
        </w:rPr>
        <w:t>c</w:t>
      </w:r>
      <w:r w:rsidRPr="00B74746">
        <w:rPr>
          <w:rFonts w:asciiTheme="majorHAnsi" w:hAnsiTheme="majorHAnsi"/>
          <w:i/>
        </w:rPr>
        <w:t>)</w:t>
      </w:r>
      <w:r w:rsidRPr="00B74746">
        <w:rPr>
          <w:rFonts w:asciiTheme="majorHAnsi" w:hAnsiTheme="majorHAnsi"/>
        </w:rPr>
        <w:t xml:space="preserve"> the access roads, footpaths, kerbs, paved, planted and landscaped areas, and boundary walls;</w:t>
      </w:r>
    </w:p>
    <w:p w14:paraId="5B6A4B54" w14:textId="77777777" w:rsidR="00311903" w:rsidRPr="00B74746" w:rsidRDefault="00311903" w:rsidP="003A0C4F">
      <w:pPr>
        <w:ind w:left="360"/>
        <w:jc w:val="both"/>
        <w:rPr>
          <w:rFonts w:asciiTheme="majorHAnsi" w:hAnsiTheme="majorHAnsi"/>
        </w:rPr>
      </w:pPr>
      <w:r w:rsidRPr="00B74746">
        <w:rPr>
          <w:rFonts w:asciiTheme="majorHAnsi" w:hAnsiTheme="majorHAnsi"/>
          <w:i/>
        </w:rPr>
        <w:t>(</w:t>
      </w:r>
      <w:r w:rsidRPr="00B74746">
        <w:rPr>
          <w:rFonts w:asciiTheme="majorHAnsi" w:hAnsiTheme="majorHAnsi"/>
          <w:i/>
          <w:iCs/>
        </w:rPr>
        <w:t>d</w:t>
      </w:r>
      <w:r w:rsidRPr="00B74746">
        <w:rPr>
          <w:rFonts w:asciiTheme="majorHAnsi" w:hAnsiTheme="majorHAnsi"/>
          <w:i/>
        </w:rPr>
        <w:t>)</w:t>
      </w:r>
      <w:r w:rsidRPr="00B74746">
        <w:rPr>
          <w:rFonts w:asciiTheme="majorHAnsi" w:hAnsiTheme="majorHAnsi"/>
        </w:rPr>
        <w:t xml:space="preserve"> architectural and water features;</w:t>
      </w:r>
    </w:p>
    <w:p w14:paraId="17D8C71C" w14:textId="77777777" w:rsidR="00311903" w:rsidRPr="00B74746" w:rsidRDefault="00311903" w:rsidP="003A0C4F">
      <w:pPr>
        <w:ind w:left="360"/>
        <w:jc w:val="both"/>
        <w:rPr>
          <w:rFonts w:asciiTheme="majorHAnsi" w:hAnsiTheme="majorHAnsi"/>
        </w:rPr>
      </w:pPr>
      <w:r w:rsidRPr="00B74746">
        <w:rPr>
          <w:rFonts w:asciiTheme="majorHAnsi" w:hAnsiTheme="majorHAnsi"/>
          <w:i/>
        </w:rPr>
        <w:t>(</w:t>
      </w:r>
      <w:r w:rsidRPr="00B74746">
        <w:rPr>
          <w:rFonts w:asciiTheme="majorHAnsi" w:hAnsiTheme="majorHAnsi"/>
          <w:i/>
          <w:iCs/>
        </w:rPr>
        <w:t>e</w:t>
      </w:r>
      <w:r w:rsidRPr="00B74746">
        <w:rPr>
          <w:rFonts w:asciiTheme="majorHAnsi" w:hAnsiTheme="majorHAnsi"/>
          <w:i/>
        </w:rPr>
        <w:t>)</w:t>
      </w:r>
      <w:r w:rsidRPr="00B74746">
        <w:rPr>
          <w:rFonts w:asciiTheme="majorHAnsi" w:hAnsiTheme="majorHAnsi"/>
        </w:rPr>
        <w:t xml:space="preserve"> such other areas which are from time to time provided for common use and enjoyment by the owners of the units, their servants, agents, tenants and licensees;</w:t>
      </w:r>
    </w:p>
    <w:p w14:paraId="725B3EBB" w14:textId="5DD5ED47" w:rsidR="00311903" w:rsidRPr="00B74746" w:rsidRDefault="00311903" w:rsidP="003A0C4F">
      <w:pPr>
        <w:ind w:left="360"/>
        <w:jc w:val="both"/>
        <w:rPr>
          <w:rFonts w:asciiTheme="majorHAnsi" w:hAnsiTheme="majorHAnsi"/>
        </w:rPr>
      </w:pPr>
      <w:r w:rsidRPr="00B74746">
        <w:rPr>
          <w:rFonts w:asciiTheme="majorHAnsi" w:hAnsiTheme="majorHAnsi"/>
          <w:i/>
        </w:rPr>
        <w:t>(</w:t>
      </w:r>
      <w:r w:rsidRPr="00B74746">
        <w:rPr>
          <w:rFonts w:asciiTheme="majorHAnsi" w:hAnsiTheme="majorHAnsi"/>
          <w:i/>
          <w:iCs/>
        </w:rPr>
        <w:t>f</w:t>
      </w:r>
      <w:r w:rsidRPr="00B74746">
        <w:rPr>
          <w:rFonts w:asciiTheme="majorHAnsi" w:hAnsiTheme="majorHAnsi"/>
          <w:i/>
        </w:rPr>
        <w:t>)</w:t>
      </w:r>
      <w:r w:rsidRPr="00B74746">
        <w:rPr>
          <w:rFonts w:asciiTheme="majorHAnsi" w:hAnsiTheme="majorHAnsi"/>
        </w:rPr>
        <w:t xml:space="preserve"> all ducts and conduits, other than such ducts and conduits within and serving only one unit in the </w:t>
      </w:r>
      <w:r w:rsidR="003775AD">
        <w:rPr>
          <w:rFonts w:asciiTheme="majorHAnsi" w:hAnsiTheme="majorHAnsi"/>
        </w:rPr>
        <w:t>D</w:t>
      </w:r>
      <w:r w:rsidRPr="00B74746">
        <w:rPr>
          <w:rFonts w:asciiTheme="majorHAnsi" w:hAnsiTheme="majorHAnsi"/>
        </w:rPr>
        <w:t>evelopment;</w:t>
      </w:r>
    </w:p>
    <w:p w14:paraId="318289AA" w14:textId="2FAFF076" w:rsidR="00311903" w:rsidRPr="00B74746" w:rsidRDefault="00311903" w:rsidP="003A0C4F">
      <w:pPr>
        <w:autoSpaceDE w:val="0"/>
        <w:autoSpaceDN w:val="0"/>
        <w:adjustRightInd w:val="0"/>
        <w:spacing w:line="240" w:lineRule="atLeast"/>
        <w:ind w:left="360"/>
        <w:jc w:val="both"/>
        <w:rPr>
          <w:rFonts w:asciiTheme="majorHAnsi" w:hAnsiTheme="majorHAnsi"/>
        </w:rPr>
      </w:pPr>
      <w:r w:rsidRPr="00B74746">
        <w:rPr>
          <w:rFonts w:asciiTheme="majorHAnsi" w:hAnsiTheme="majorHAnsi"/>
          <w:i/>
        </w:rPr>
        <w:t>(</w:t>
      </w:r>
      <w:r w:rsidRPr="00B74746">
        <w:rPr>
          <w:rFonts w:asciiTheme="majorHAnsi" w:hAnsiTheme="majorHAnsi"/>
          <w:i/>
          <w:iCs/>
        </w:rPr>
        <w:t>g</w:t>
      </w:r>
      <w:r w:rsidRPr="00B74746">
        <w:rPr>
          <w:rFonts w:asciiTheme="majorHAnsi" w:hAnsiTheme="majorHAnsi"/>
          <w:i/>
        </w:rPr>
        <w:t>)</w:t>
      </w:r>
      <w:r w:rsidRPr="00B74746">
        <w:rPr>
          <w:rFonts w:asciiTheme="majorHAnsi" w:hAnsiTheme="majorHAnsi"/>
        </w:rPr>
        <w:t xml:space="preserve"> cisterns, tanks, sewers, drains, pipes, wires, central heating boilers, other than such items within and serving only one unit in the </w:t>
      </w:r>
      <w:r w:rsidR="00437819" w:rsidRPr="00B74746">
        <w:rPr>
          <w:rFonts w:asciiTheme="majorHAnsi" w:hAnsiTheme="majorHAnsi"/>
        </w:rPr>
        <w:t>D</w:t>
      </w:r>
      <w:r w:rsidRPr="00B74746">
        <w:rPr>
          <w:rFonts w:asciiTheme="majorHAnsi" w:hAnsiTheme="majorHAnsi"/>
        </w:rPr>
        <w:t>evelopment.</w:t>
      </w:r>
    </w:p>
    <w:p w14:paraId="77E810CD" w14:textId="77777777" w:rsidR="00311903" w:rsidRPr="00B74746" w:rsidRDefault="00311903" w:rsidP="003A0C4F">
      <w:pPr>
        <w:autoSpaceDE w:val="0"/>
        <w:autoSpaceDN w:val="0"/>
        <w:adjustRightInd w:val="0"/>
        <w:spacing w:line="240" w:lineRule="atLeast"/>
        <w:jc w:val="center"/>
        <w:rPr>
          <w:rFonts w:asciiTheme="majorHAnsi" w:hAnsiTheme="majorHAnsi"/>
          <w:b/>
          <w:caps/>
          <w:sz w:val="32"/>
          <w:szCs w:val="32"/>
        </w:rPr>
      </w:pPr>
      <w:r w:rsidRPr="00B74746">
        <w:rPr>
          <w:rFonts w:asciiTheme="majorHAnsi" w:hAnsiTheme="majorHAnsi"/>
        </w:rPr>
        <w:br w:type="page"/>
      </w:r>
      <w:r w:rsidRPr="00B74746">
        <w:rPr>
          <w:rFonts w:asciiTheme="majorHAnsi" w:hAnsiTheme="majorHAnsi"/>
          <w:b/>
          <w:caps/>
          <w:sz w:val="32"/>
          <w:szCs w:val="32"/>
        </w:rPr>
        <w:t>Schedule II</w:t>
      </w:r>
    </w:p>
    <w:p w14:paraId="1CD984B5" w14:textId="77777777" w:rsidR="00311903" w:rsidRPr="00B74746" w:rsidRDefault="00311903" w:rsidP="003A0C4F">
      <w:pPr>
        <w:autoSpaceDE w:val="0"/>
        <w:autoSpaceDN w:val="0"/>
        <w:adjustRightInd w:val="0"/>
        <w:spacing w:line="240" w:lineRule="atLeast"/>
        <w:ind w:left="360"/>
        <w:jc w:val="center"/>
        <w:rPr>
          <w:rFonts w:asciiTheme="majorHAnsi" w:hAnsiTheme="majorHAnsi" w:cs="Arial"/>
          <w:sz w:val="28"/>
          <w:szCs w:val="28"/>
        </w:rPr>
      </w:pPr>
    </w:p>
    <w:p w14:paraId="5FC4CD86" w14:textId="77777777" w:rsidR="00311903" w:rsidRPr="00B74746" w:rsidRDefault="00311903" w:rsidP="003A0C4F">
      <w:pPr>
        <w:autoSpaceDE w:val="0"/>
        <w:autoSpaceDN w:val="0"/>
        <w:adjustRightInd w:val="0"/>
        <w:spacing w:line="240" w:lineRule="atLeast"/>
        <w:jc w:val="center"/>
        <w:rPr>
          <w:rFonts w:asciiTheme="majorHAnsi" w:hAnsiTheme="majorHAnsi" w:cs="Arial"/>
          <w:sz w:val="28"/>
          <w:szCs w:val="28"/>
          <w:u w:val="single"/>
        </w:rPr>
      </w:pPr>
      <w:r w:rsidRPr="00B74746">
        <w:rPr>
          <w:rFonts w:asciiTheme="majorHAnsi" w:hAnsiTheme="majorHAnsi" w:cs="Arial"/>
          <w:sz w:val="28"/>
          <w:szCs w:val="28"/>
        </w:rPr>
        <w:t xml:space="preserve">Particulars of Services to be Provided </w:t>
      </w:r>
    </w:p>
    <w:p w14:paraId="1C0D693F" w14:textId="77777777" w:rsidR="00311903" w:rsidRPr="00B74746" w:rsidRDefault="00311903" w:rsidP="003A0C4F">
      <w:pPr>
        <w:autoSpaceDE w:val="0"/>
        <w:autoSpaceDN w:val="0"/>
        <w:adjustRightInd w:val="0"/>
        <w:spacing w:line="240" w:lineRule="atLeast"/>
        <w:jc w:val="center"/>
        <w:rPr>
          <w:rFonts w:asciiTheme="majorHAnsi" w:hAnsiTheme="majorHAnsi" w:cs="Arial"/>
          <w:b/>
          <w:bCs/>
          <w:sz w:val="20"/>
          <w:szCs w:val="20"/>
          <w:lang w:val="en-GB" w:eastAsia="en-GB"/>
        </w:rPr>
      </w:pPr>
    </w:p>
    <w:p w14:paraId="7F5688C8" w14:textId="57E32B7D" w:rsidR="00311903" w:rsidRPr="00B74746" w:rsidRDefault="00311903" w:rsidP="003A0C4F">
      <w:pPr>
        <w:jc w:val="center"/>
        <w:rPr>
          <w:rFonts w:asciiTheme="majorHAnsi" w:hAnsiTheme="majorHAnsi"/>
          <w:b/>
          <w:bCs/>
          <w:sz w:val="28"/>
          <w:szCs w:val="28"/>
          <w:u w:val="single"/>
        </w:rPr>
      </w:pPr>
      <w:r w:rsidRPr="00B74746">
        <w:rPr>
          <w:rFonts w:asciiTheme="majorHAnsi" w:hAnsiTheme="majorHAnsi"/>
          <w:b/>
          <w:bCs/>
          <w:sz w:val="28"/>
          <w:szCs w:val="28"/>
        </w:rPr>
        <w:t>Part I</w:t>
      </w:r>
    </w:p>
    <w:p w14:paraId="35CA5DDD" w14:textId="77777777" w:rsidR="00311903" w:rsidRPr="00B74746" w:rsidRDefault="00311903" w:rsidP="003A0C4F">
      <w:pPr>
        <w:jc w:val="center"/>
        <w:rPr>
          <w:rFonts w:asciiTheme="majorHAnsi" w:hAnsiTheme="majorHAnsi"/>
          <w:b/>
          <w:bCs/>
          <w:sz w:val="28"/>
          <w:szCs w:val="28"/>
          <w:u w:val="single"/>
        </w:rPr>
      </w:pPr>
      <w:r w:rsidRPr="00B74746">
        <w:rPr>
          <w:rFonts w:asciiTheme="majorHAnsi" w:hAnsiTheme="majorHAnsi"/>
          <w:b/>
          <w:bCs/>
          <w:sz w:val="28"/>
          <w:szCs w:val="28"/>
          <w:u w:val="single"/>
        </w:rPr>
        <w:t>Services provided directly by the Agent</w:t>
      </w:r>
    </w:p>
    <w:p w14:paraId="2F7FAED8" w14:textId="77777777" w:rsidR="00311903" w:rsidRPr="00B74746" w:rsidRDefault="00311903" w:rsidP="003A0C4F">
      <w:pPr>
        <w:pStyle w:val="Title"/>
        <w:spacing w:line="240" w:lineRule="auto"/>
        <w:rPr>
          <w:rFonts w:asciiTheme="majorHAnsi" w:hAnsiTheme="majorHAnsi"/>
          <w:b w:val="0"/>
          <w:sz w:val="28"/>
          <w:szCs w:val="28"/>
          <w:lang w:val="en-GB" w:eastAsia="en-GB"/>
        </w:rPr>
      </w:pPr>
    </w:p>
    <w:p w14:paraId="506359DA" w14:textId="77777777" w:rsidR="00311903" w:rsidRPr="00B74746" w:rsidRDefault="00311903" w:rsidP="003A0C4F">
      <w:pPr>
        <w:pStyle w:val="Title"/>
        <w:spacing w:line="240" w:lineRule="auto"/>
        <w:rPr>
          <w:rFonts w:asciiTheme="majorHAnsi" w:hAnsiTheme="majorHAnsi" w:cs="Arial"/>
          <w:b w:val="0"/>
          <w:sz w:val="24"/>
          <w:szCs w:val="24"/>
          <w:u w:val="single"/>
        </w:rPr>
      </w:pPr>
      <w:r w:rsidRPr="00B74746">
        <w:rPr>
          <w:rFonts w:asciiTheme="majorHAnsi" w:hAnsiTheme="majorHAnsi"/>
          <w:b w:val="0"/>
          <w:sz w:val="24"/>
          <w:szCs w:val="24"/>
          <w:lang w:val="en-GB" w:eastAsia="en-GB"/>
        </w:rPr>
        <w:t>(Please note that this list is not exhaustive and can be added to or amended to reflect the unique nature and requirements of each property)</w:t>
      </w:r>
      <w:r w:rsidRPr="00B74746">
        <w:rPr>
          <w:rFonts w:asciiTheme="majorHAnsi" w:hAnsiTheme="majorHAnsi" w:cs="Arial"/>
          <w:b w:val="0"/>
          <w:sz w:val="24"/>
          <w:szCs w:val="24"/>
          <w:lang w:val="en-GB"/>
        </w:rPr>
        <w:t xml:space="preserve"> </w:t>
      </w:r>
    </w:p>
    <w:p w14:paraId="0E7AE1AE" w14:textId="77777777" w:rsidR="00311903" w:rsidRPr="00B74746" w:rsidRDefault="00311903" w:rsidP="003A0C4F">
      <w:pPr>
        <w:autoSpaceDE w:val="0"/>
        <w:autoSpaceDN w:val="0"/>
        <w:adjustRightInd w:val="0"/>
        <w:spacing w:line="240" w:lineRule="atLeast"/>
        <w:jc w:val="center"/>
        <w:rPr>
          <w:rFonts w:asciiTheme="majorHAnsi" w:hAnsiTheme="majorHAnsi"/>
          <w:bCs/>
          <w:sz w:val="28"/>
          <w:szCs w:val="28"/>
          <w:lang w:val="en-GB" w:eastAsia="en-GB"/>
        </w:rPr>
      </w:pPr>
    </w:p>
    <w:tbl>
      <w:tblPr>
        <w:tblW w:w="8647" w:type="dxa"/>
        <w:jc w:val="center"/>
        <w:tblLook w:val="04A0" w:firstRow="1" w:lastRow="0" w:firstColumn="1" w:lastColumn="0" w:noHBand="0" w:noVBand="1"/>
      </w:tblPr>
      <w:tblGrid>
        <w:gridCol w:w="8647"/>
      </w:tblGrid>
      <w:tr w:rsidR="00311903" w:rsidRPr="00B74746" w14:paraId="310793CA"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1B308FC1" w14:textId="77777777" w:rsidR="00311903" w:rsidRPr="00B74746" w:rsidRDefault="00311903" w:rsidP="003A0C4F">
            <w:pPr>
              <w:rPr>
                <w:rFonts w:asciiTheme="majorHAnsi" w:hAnsiTheme="majorHAnsi"/>
                <w:b/>
                <w:bCs/>
              </w:rPr>
            </w:pPr>
            <w:r w:rsidRPr="00B74746">
              <w:rPr>
                <w:rFonts w:asciiTheme="majorHAnsi" w:hAnsiTheme="majorHAnsi"/>
                <w:b/>
                <w:bCs/>
              </w:rPr>
              <w:t>A – ACCOUNTING SERVICES</w:t>
            </w:r>
          </w:p>
        </w:tc>
      </w:tr>
      <w:tr w:rsidR="00311903" w:rsidRPr="00B74746" w14:paraId="220FBEA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ABD7A76" w14:textId="77777777" w:rsidR="00311903" w:rsidRPr="00B74746" w:rsidRDefault="00311903" w:rsidP="003A0C4F">
            <w:pPr>
              <w:rPr>
                <w:rFonts w:asciiTheme="majorHAnsi" w:hAnsiTheme="majorHAnsi"/>
              </w:rPr>
            </w:pPr>
            <w:r w:rsidRPr="00B74746">
              <w:rPr>
                <w:rFonts w:asciiTheme="majorHAnsi" w:hAnsiTheme="majorHAnsi"/>
              </w:rPr>
              <w:t>1)</w:t>
            </w:r>
            <w:r w:rsidRPr="00B74746">
              <w:rPr>
                <w:rFonts w:asciiTheme="majorHAnsi" w:hAnsiTheme="majorHAnsi"/>
                <w:sz w:val="14"/>
                <w:szCs w:val="14"/>
              </w:rPr>
              <w:t>   </w:t>
            </w:r>
            <w:r w:rsidRPr="00B74746">
              <w:rPr>
                <w:rFonts w:asciiTheme="majorHAnsi" w:hAnsiTheme="majorHAnsi"/>
              </w:rPr>
              <w:t>To prepare an estimate in respect of annual service charges in accordance with section 18 of the Multi-Unit Developments Act 2011, for consideration by the Client.</w:t>
            </w:r>
          </w:p>
        </w:tc>
      </w:tr>
      <w:tr w:rsidR="00311903" w:rsidRPr="00B74746" w14:paraId="63EB32E1" w14:textId="77777777" w:rsidTr="00162210">
        <w:trPr>
          <w:trHeight w:val="680"/>
          <w:jc w:val="center"/>
        </w:trPr>
        <w:tc>
          <w:tcPr>
            <w:tcW w:w="8647" w:type="dxa"/>
            <w:tcBorders>
              <w:top w:val="single" w:sz="4" w:space="0" w:color="auto"/>
              <w:left w:val="single" w:sz="4" w:space="0" w:color="auto"/>
              <w:bottom w:val="single" w:sz="4" w:space="0" w:color="auto"/>
              <w:right w:val="single" w:sz="4" w:space="0" w:color="auto"/>
            </w:tcBorders>
            <w:hideMark/>
          </w:tcPr>
          <w:p w14:paraId="511313CB" w14:textId="6479393B" w:rsidR="00311903" w:rsidRPr="00B74746" w:rsidRDefault="00311903" w:rsidP="003A0C4F">
            <w:pPr>
              <w:rPr>
                <w:rFonts w:asciiTheme="majorHAnsi" w:hAnsiTheme="majorHAnsi"/>
              </w:rPr>
            </w:pPr>
            <w:r w:rsidRPr="00B74746">
              <w:rPr>
                <w:rFonts w:asciiTheme="majorHAnsi" w:hAnsiTheme="majorHAnsi"/>
              </w:rPr>
              <w:t>2)</w:t>
            </w:r>
            <w:r w:rsidRPr="00B74746">
              <w:rPr>
                <w:rFonts w:asciiTheme="majorHAnsi" w:hAnsiTheme="majorHAnsi"/>
                <w:sz w:val="14"/>
                <w:szCs w:val="14"/>
              </w:rPr>
              <w:t> </w:t>
            </w:r>
            <w:r w:rsidR="00EC3CC3" w:rsidRPr="00B74746">
              <w:rPr>
                <w:rFonts w:asciiTheme="majorHAnsi" w:hAnsiTheme="majorHAnsi"/>
              </w:rPr>
              <w:t xml:space="preserve">Annually to </w:t>
            </w:r>
            <w:r w:rsidRPr="00B74746">
              <w:rPr>
                <w:rFonts w:asciiTheme="majorHAnsi" w:hAnsiTheme="majorHAnsi"/>
              </w:rPr>
              <w:t>calculate the service charges for each unit based on the budget adopted by the Client and the apportionment detailed in the leases.</w:t>
            </w:r>
          </w:p>
        </w:tc>
      </w:tr>
      <w:tr w:rsidR="00311903" w:rsidRPr="00B74746" w14:paraId="4A6A0B76"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10BBD4D" w14:textId="4B14BEBD" w:rsidR="00311903" w:rsidRPr="00B74746" w:rsidRDefault="00311903" w:rsidP="003A0C4F">
            <w:pPr>
              <w:rPr>
                <w:rFonts w:asciiTheme="majorHAnsi" w:hAnsiTheme="majorHAnsi"/>
              </w:rPr>
            </w:pPr>
            <w:r w:rsidRPr="00B74746">
              <w:rPr>
                <w:rFonts w:asciiTheme="majorHAnsi" w:hAnsiTheme="majorHAnsi"/>
              </w:rPr>
              <w:t>3)</w:t>
            </w:r>
            <w:r w:rsidRPr="00B74746">
              <w:rPr>
                <w:rFonts w:asciiTheme="majorHAnsi" w:hAnsiTheme="majorHAnsi"/>
                <w:sz w:val="14"/>
                <w:szCs w:val="14"/>
              </w:rPr>
              <w:t> </w:t>
            </w:r>
            <w:r w:rsidR="00EC3CC3" w:rsidRPr="00B74746">
              <w:rPr>
                <w:rFonts w:asciiTheme="majorHAnsi" w:hAnsiTheme="majorHAnsi"/>
              </w:rPr>
              <w:t>Annually t</w:t>
            </w:r>
            <w:r w:rsidRPr="00B74746">
              <w:rPr>
                <w:rFonts w:asciiTheme="majorHAnsi" w:hAnsiTheme="majorHAnsi"/>
              </w:rPr>
              <w:t>o issue each unit owner with a statement of demand for service charges together with a copy of the approved budget and the calculations used to arrive at the charge payable by each unit owner (including a breakdown of amount due for current financial year and any arrears balance brought forward from prior years).</w:t>
            </w:r>
          </w:p>
        </w:tc>
      </w:tr>
      <w:tr w:rsidR="00311903" w:rsidRPr="00B74746" w14:paraId="6CCABA27" w14:textId="77777777" w:rsidTr="00162210">
        <w:trPr>
          <w:trHeight w:val="618"/>
          <w:jc w:val="center"/>
        </w:trPr>
        <w:tc>
          <w:tcPr>
            <w:tcW w:w="8647" w:type="dxa"/>
            <w:tcBorders>
              <w:top w:val="single" w:sz="4" w:space="0" w:color="auto"/>
              <w:left w:val="single" w:sz="4" w:space="0" w:color="auto"/>
              <w:bottom w:val="single" w:sz="4" w:space="0" w:color="auto"/>
              <w:right w:val="single" w:sz="4" w:space="0" w:color="auto"/>
            </w:tcBorders>
            <w:hideMark/>
          </w:tcPr>
          <w:p w14:paraId="61469B8F" w14:textId="77777777" w:rsidR="00311903" w:rsidRPr="00B74746" w:rsidRDefault="00311903" w:rsidP="003A0C4F">
            <w:pPr>
              <w:rPr>
                <w:rFonts w:asciiTheme="majorHAnsi" w:hAnsiTheme="majorHAnsi"/>
              </w:rPr>
            </w:pPr>
            <w:r w:rsidRPr="00B74746">
              <w:rPr>
                <w:rFonts w:asciiTheme="majorHAnsi" w:hAnsiTheme="majorHAnsi"/>
              </w:rPr>
              <w:t>4)</w:t>
            </w:r>
            <w:r w:rsidRPr="00B74746">
              <w:rPr>
                <w:rFonts w:asciiTheme="majorHAnsi" w:hAnsiTheme="majorHAnsi"/>
                <w:sz w:val="14"/>
                <w:szCs w:val="14"/>
              </w:rPr>
              <w:t>   </w:t>
            </w:r>
            <w:r w:rsidRPr="00B74746">
              <w:rPr>
                <w:rFonts w:asciiTheme="majorHAnsi" w:hAnsiTheme="majorHAnsi"/>
              </w:rPr>
              <w:t xml:space="preserve">To advise the Client on the establishment of a sinking fund in accordance with section 19 of the Multi-Unit Developments Act 2011. </w:t>
            </w:r>
          </w:p>
        </w:tc>
      </w:tr>
      <w:tr w:rsidR="00311903" w:rsidRPr="00B74746" w14:paraId="16C15005" w14:textId="77777777" w:rsidTr="00162210">
        <w:trPr>
          <w:trHeight w:val="350"/>
          <w:jc w:val="center"/>
        </w:trPr>
        <w:tc>
          <w:tcPr>
            <w:tcW w:w="8647" w:type="dxa"/>
            <w:tcBorders>
              <w:top w:val="single" w:sz="4" w:space="0" w:color="auto"/>
              <w:left w:val="single" w:sz="4" w:space="0" w:color="auto"/>
              <w:bottom w:val="single" w:sz="4" w:space="0" w:color="auto"/>
              <w:right w:val="single" w:sz="4" w:space="0" w:color="auto"/>
            </w:tcBorders>
            <w:hideMark/>
          </w:tcPr>
          <w:p w14:paraId="38545803" w14:textId="0D54D122" w:rsidR="00311903" w:rsidRPr="00B74746" w:rsidRDefault="00311903" w:rsidP="003A0C4F">
            <w:pPr>
              <w:rPr>
                <w:rFonts w:asciiTheme="majorHAnsi" w:hAnsiTheme="majorHAnsi"/>
              </w:rPr>
            </w:pPr>
            <w:r w:rsidRPr="00B74746">
              <w:rPr>
                <w:rFonts w:asciiTheme="majorHAnsi" w:hAnsiTheme="majorHAnsi"/>
              </w:rPr>
              <w:t>5)</w:t>
            </w:r>
            <w:r w:rsidRPr="00B74746">
              <w:rPr>
                <w:rFonts w:asciiTheme="majorHAnsi" w:hAnsiTheme="majorHAnsi"/>
                <w:sz w:val="14"/>
                <w:szCs w:val="14"/>
              </w:rPr>
              <w:t> </w:t>
            </w:r>
            <w:r w:rsidR="00EC3CC3" w:rsidRPr="00B74746">
              <w:rPr>
                <w:rFonts w:asciiTheme="majorHAnsi" w:hAnsiTheme="majorHAnsi"/>
              </w:rPr>
              <w:t xml:space="preserve">Annually to </w:t>
            </w:r>
            <w:r w:rsidRPr="00B74746">
              <w:rPr>
                <w:rFonts w:asciiTheme="majorHAnsi" w:hAnsiTheme="majorHAnsi"/>
              </w:rPr>
              <w:t>apportion the amount of contribution, payable by each unit owner, in accordance with section 19 of the Multi-Unit Development Act 2011 and regulations made thereunder.</w:t>
            </w:r>
          </w:p>
        </w:tc>
      </w:tr>
      <w:tr w:rsidR="00311903" w:rsidRPr="00B74746" w14:paraId="37BE998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11279CFF" w14:textId="3AA7C904" w:rsidR="00311903" w:rsidRPr="00B74746" w:rsidRDefault="00311903" w:rsidP="003A0C4F">
            <w:pPr>
              <w:rPr>
                <w:rFonts w:asciiTheme="majorHAnsi" w:hAnsiTheme="majorHAnsi"/>
              </w:rPr>
            </w:pPr>
            <w:r w:rsidRPr="00B74746">
              <w:rPr>
                <w:rFonts w:asciiTheme="majorHAnsi" w:hAnsiTheme="majorHAnsi"/>
              </w:rPr>
              <w:t>6)</w:t>
            </w:r>
            <w:r w:rsidRPr="00B74746">
              <w:rPr>
                <w:rFonts w:asciiTheme="majorHAnsi" w:hAnsiTheme="majorHAnsi"/>
                <w:sz w:val="14"/>
                <w:szCs w:val="14"/>
              </w:rPr>
              <w:t> </w:t>
            </w:r>
            <w:r w:rsidR="00EC3CC3" w:rsidRPr="00B74746">
              <w:rPr>
                <w:rFonts w:asciiTheme="majorHAnsi" w:hAnsiTheme="majorHAnsi"/>
              </w:rPr>
              <w:t>Annually t</w:t>
            </w:r>
            <w:r w:rsidRPr="00B74746">
              <w:rPr>
                <w:rFonts w:asciiTheme="majorHAnsi" w:hAnsiTheme="majorHAnsi"/>
              </w:rPr>
              <w:t>o issue each unit owner with a statement of demand for sinking fund contributions together with the calculations used to arrive at the contribution payable by each unit owner (including a breakdown of amount due for current financial year and any arrears balance brought forward from prior years).</w:t>
            </w:r>
          </w:p>
        </w:tc>
      </w:tr>
      <w:tr w:rsidR="00311903" w:rsidRPr="00B74746" w14:paraId="3095D99D"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2615E243" w14:textId="6BD4FFF3" w:rsidR="00311903" w:rsidRPr="00B74746" w:rsidRDefault="00311903" w:rsidP="003A0C4F">
            <w:pPr>
              <w:rPr>
                <w:rFonts w:asciiTheme="majorHAnsi" w:hAnsiTheme="majorHAnsi"/>
              </w:rPr>
            </w:pPr>
            <w:r w:rsidRPr="00B74746">
              <w:rPr>
                <w:rFonts w:asciiTheme="majorHAnsi" w:hAnsiTheme="majorHAnsi"/>
              </w:rPr>
              <w:t>7)</w:t>
            </w:r>
            <w:r w:rsidRPr="00B74746">
              <w:rPr>
                <w:rFonts w:asciiTheme="majorHAnsi" w:hAnsiTheme="majorHAnsi"/>
                <w:sz w:val="14"/>
                <w:szCs w:val="14"/>
              </w:rPr>
              <w:t> </w:t>
            </w:r>
            <w:r w:rsidRPr="00B74746">
              <w:rPr>
                <w:rFonts w:asciiTheme="majorHAnsi" w:hAnsiTheme="majorHAnsi"/>
              </w:rPr>
              <w:t xml:space="preserve">To collect </w:t>
            </w:r>
            <w:r w:rsidR="00EC3CC3" w:rsidRPr="00B74746">
              <w:rPr>
                <w:rFonts w:asciiTheme="majorHAnsi" w:hAnsiTheme="majorHAnsi"/>
              </w:rPr>
              <w:t xml:space="preserve">on an ongoing basis </w:t>
            </w:r>
            <w:r w:rsidRPr="00B74746">
              <w:rPr>
                <w:rFonts w:asciiTheme="majorHAnsi" w:hAnsiTheme="majorHAnsi"/>
              </w:rPr>
              <w:t>service charges and sinking fund contributions approved by the Client</w:t>
            </w:r>
            <w:r w:rsidR="00437819" w:rsidRPr="00B74746">
              <w:rPr>
                <w:rFonts w:asciiTheme="majorHAnsi" w:hAnsiTheme="majorHAnsi"/>
              </w:rPr>
              <w:t>.</w:t>
            </w:r>
          </w:p>
        </w:tc>
      </w:tr>
      <w:tr w:rsidR="00311903" w:rsidRPr="00B74746" w14:paraId="0C593A5A"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7FCA3B7D" w14:textId="411E1D52" w:rsidR="00311903" w:rsidRPr="00B74746" w:rsidRDefault="00311903" w:rsidP="003A0C4F">
            <w:pPr>
              <w:rPr>
                <w:rFonts w:asciiTheme="majorHAnsi" w:hAnsiTheme="majorHAnsi"/>
              </w:rPr>
            </w:pPr>
            <w:r w:rsidRPr="00B74746">
              <w:rPr>
                <w:rFonts w:asciiTheme="majorHAnsi" w:hAnsiTheme="majorHAnsi"/>
              </w:rPr>
              <w:t>8)</w:t>
            </w:r>
            <w:r w:rsidRPr="00B74746">
              <w:rPr>
                <w:rFonts w:asciiTheme="majorHAnsi" w:hAnsiTheme="majorHAnsi"/>
                <w:sz w:val="14"/>
                <w:szCs w:val="14"/>
              </w:rPr>
              <w:t> </w:t>
            </w:r>
            <w:r w:rsidR="00525258" w:rsidRPr="00B74746">
              <w:rPr>
                <w:rFonts w:asciiTheme="majorHAnsi" w:hAnsiTheme="majorHAnsi"/>
              </w:rPr>
              <w:t>T</w:t>
            </w:r>
            <w:r w:rsidRPr="00B74746">
              <w:rPr>
                <w:rFonts w:asciiTheme="majorHAnsi" w:hAnsiTheme="majorHAnsi"/>
              </w:rPr>
              <w:t>o administer the issuing of reminders for service charge</w:t>
            </w:r>
            <w:r w:rsidR="00525258" w:rsidRPr="00B74746">
              <w:rPr>
                <w:rFonts w:asciiTheme="majorHAnsi" w:hAnsiTheme="majorHAnsi"/>
              </w:rPr>
              <w:t>s</w:t>
            </w:r>
            <w:r w:rsidRPr="00B74746">
              <w:rPr>
                <w:rFonts w:asciiTheme="majorHAnsi" w:hAnsiTheme="majorHAnsi"/>
              </w:rPr>
              <w:t xml:space="preserve"> and sinking fund payments as directed by the Client. </w:t>
            </w:r>
          </w:p>
        </w:tc>
      </w:tr>
      <w:tr w:rsidR="00311903" w:rsidRPr="00B74746" w14:paraId="2E35A80E"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6203F9F" w14:textId="77777777" w:rsidR="00311903" w:rsidRPr="00B74746" w:rsidRDefault="00311903" w:rsidP="003A0C4F">
            <w:pPr>
              <w:rPr>
                <w:rFonts w:asciiTheme="majorHAnsi" w:hAnsiTheme="majorHAnsi"/>
              </w:rPr>
            </w:pPr>
            <w:r w:rsidRPr="00B74746">
              <w:rPr>
                <w:rFonts w:asciiTheme="majorHAnsi" w:hAnsiTheme="majorHAnsi"/>
              </w:rPr>
              <w:t>9) To administer the imposition of penalties for late payments as directed by the Client where permissible.</w:t>
            </w:r>
          </w:p>
        </w:tc>
      </w:tr>
      <w:tr w:rsidR="00311903" w:rsidRPr="00B74746" w14:paraId="62A23F90"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B7CED23" w14:textId="77777777" w:rsidR="00311903" w:rsidRPr="00B74746" w:rsidRDefault="00311903" w:rsidP="003A0C4F">
            <w:pPr>
              <w:rPr>
                <w:rFonts w:asciiTheme="majorHAnsi" w:hAnsiTheme="majorHAnsi"/>
              </w:rPr>
            </w:pPr>
            <w:r w:rsidRPr="00B74746">
              <w:rPr>
                <w:rFonts w:asciiTheme="majorHAnsi" w:hAnsiTheme="majorHAnsi"/>
              </w:rPr>
              <w:t>10)</w:t>
            </w:r>
            <w:r w:rsidRPr="00B74746">
              <w:rPr>
                <w:rFonts w:asciiTheme="majorHAnsi" w:hAnsiTheme="majorHAnsi"/>
                <w:sz w:val="14"/>
                <w:szCs w:val="14"/>
              </w:rPr>
              <w:t> </w:t>
            </w:r>
            <w:r w:rsidRPr="00B74746">
              <w:rPr>
                <w:rFonts w:asciiTheme="majorHAnsi" w:hAnsiTheme="majorHAnsi"/>
              </w:rPr>
              <w:t>To answer queries from unit owners on service charges and sinking fund contributions.</w:t>
            </w:r>
          </w:p>
        </w:tc>
      </w:tr>
      <w:tr w:rsidR="00311903" w:rsidRPr="00B74746" w14:paraId="5224A4EB"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56D6E14" w14:textId="77777777" w:rsidR="00311903" w:rsidRPr="00B74746" w:rsidRDefault="00311903" w:rsidP="003A0C4F">
            <w:pPr>
              <w:rPr>
                <w:rFonts w:asciiTheme="majorHAnsi" w:hAnsiTheme="majorHAnsi"/>
              </w:rPr>
            </w:pPr>
            <w:r w:rsidRPr="00B74746">
              <w:rPr>
                <w:rFonts w:asciiTheme="majorHAnsi" w:hAnsiTheme="majorHAnsi"/>
              </w:rPr>
              <w:t>11)</w:t>
            </w:r>
            <w:r w:rsidRPr="00B74746">
              <w:rPr>
                <w:rFonts w:asciiTheme="majorHAnsi" w:hAnsiTheme="majorHAnsi"/>
                <w:sz w:val="14"/>
                <w:szCs w:val="14"/>
              </w:rPr>
              <w:t> </w:t>
            </w:r>
            <w:r w:rsidRPr="00B74746">
              <w:rPr>
                <w:rFonts w:asciiTheme="majorHAnsi" w:hAnsiTheme="majorHAnsi"/>
              </w:rPr>
              <w:t xml:space="preserve">To prepare a report when requested for the Client directors on overdue accounts. </w:t>
            </w:r>
          </w:p>
        </w:tc>
      </w:tr>
      <w:tr w:rsidR="00311903" w:rsidRPr="00B74746" w14:paraId="08EC37A2"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62D7B94A" w14:textId="77777777" w:rsidR="00311903" w:rsidRPr="00B74746" w:rsidRDefault="00311903" w:rsidP="003A0C4F">
            <w:pPr>
              <w:rPr>
                <w:rFonts w:asciiTheme="majorHAnsi" w:hAnsiTheme="majorHAnsi"/>
              </w:rPr>
            </w:pPr>
            <w:r w:rsidRPr="00B74746">
              <w:rPr>
                <w:rFonts w:asciiTheme="majorHAnsi" w:hAnsiTheme="majorHAnsi"/>
              </w:rPr>
              <w:t>12)</w:t>
            </w:r>
            <w:r w:rsidRPr="00B74746">
              <w:rPr>
                <w:rFonts w:asciiTheme="majorHAnsi" w:hAnsiTheme="majorHAnsi"/>
                <w:sz w:val="14"/>
                <w:szCs w:val="14"/>
              </w:rPr>
              <w:t> </w:t>
            </w:r>
            <w:r w:rsidRPr="00B74746">
              <w:rPr>
                <w:rFonts w:asciiTheme="majorHAnsi" w:hAnsiTheme="majorHAnsi"/>
              </w:rPr>
              <w:t>To arrange for the collection of arrears, from whenever they arise, as directed by the Client.</w:t>
            </w:r>
          </w:p>
        </w:tc>
      </w:tr>
      <w:tr w:rsidR="00311903" w:rsidRPr="00B74746" w14:paraId="64DB9BFF" w14:textId="77777777" w:rsidTr="00162210">
        <w:trPr>
          <w:trHeight w:val="315"/>
          <w:jc w:val="center"/>
        </w:trPr>
        <w:tc>
          <w:tcPr>
            <w:tcW w:w="8647" w:type="dxa"/>
            <w:tcBorders>
              <w:top w:val="single" w:sz="4" w:space="0" w:color="auto"/>
              <w:left w:val="single" w:sz="8" w:space="0" w:color="auto"/>
              <w:bottom w:val="single" w:sz="4" w:space="0" w:color="auto"/>
              <w:right w:val="single" w:sz="8" w:space="0" w:color="auto"/>
            </w:tcBorders>
            <w:hideMark/>
          </w:tcPr>
          <w:p w14:paraId="691EFCF8" w14:textId="7B192F12" w:rsidR="00311903" w:rsidRPr="00B74746" w:rsidRDefault="00311903" w:rsidP="003A0C4F">
            <w:pPr>
              <w:rPr>
                <w:rFonts w:asciiTheme="majorHAnsi" w:hAnsiTheme="majorHAnsi"/>
              </w:rPr>
            </w:pPr>
            <w:r w:rsidRPr="00B74746">
              <w:rPr>
                <w:rFonts w:asciiTheme="majorHAnsi" w:hAnsiTheme="majorHAnsi"/>
              </w:rPr>
              <w:t>13)</w:t>
            </w:r>
            <w:r w:rsidRPr="00B74746">
              <w:rPr>
                <w:rFonts w:asciiTheme="majorHAnsi" w:hAnsiTheme="majorHAnsi"/>
                <w:sz w:val="14"/>
                <w:szCs w:val="14"/>
              </w:rPr>
              <w:t> </w:t>
            </w:r>
            <w:r w:rsidRPr="00B74746">
              <w:rPr>
                <w:rFonts w:asciiTheme="majorHAnsi" w:hAnsiTheme="majorHAnsi"/>
              </w:rPr>
              <w:t>To provide receipts for all cash received</w:t>
            </w:r>
            <w:r w:rsidR="00437819" w:rsidRPr="00B74746">
              <w:rPr>
                <w:rFonts w:asciiTheme="majorHAnsi" w:hAnsiTheme="majorHAnsi"/>
              </w:rPr>
              <w:t>.</w:t>
            </w:r>
          </w:p>
        </w:tc>
      </w:tr>
      <w:tr w:rsidR="00311903" w:rsidRPr="00B74746" w14:paraId="08159AED"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7FC60AC" w14:textId="77777777" w:rsidR="00311903" w:rsidRPr="00B74746" w:rsidRDefault="00311903" w:rsidP="003A0C4F">
            <w:pPr>
              <w:rPr>
                <w:rFonts w:asciiTheme="majorHAnsi" w:hAnsiTheme="majorHAnsi"/>
              </w:rPr>
            </w:pPr>
            <w:r w:rsidRPr="00B74746">
              <w:rPr>
                <w:rFonts w:asciiTheme="majorHAnsi" w:hAnsiTheme="majorHAnsi"/>
              </w:rPr>
              <w:t>14) To provide, on request by a unit owner, the unit owner with annual statement of unit owner’s services charges payments and sinking fund contributions.</w:t>
            </w:r>
          </w:p>
        </w:tc>
      </w:tr>
      <w:tr w:rsidR="00311903" w:rsidRPr="00B74746" w14:paraId="57056C3A"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3FE533EA" w14:textId="77777777" w:rsidR="00311903" w:rsidRPr="00B74746" w:rsidRDefault="00311903" w:rsidP="003A0C4F">
            <w:pPr>
              <w:rPr>
                <w:rFonts w:asciiTheme="majorHAnsi" w:hAnsiTheme="majorHAnsi"/>
              </w:rPr>
            </w:pPr>
            <w:r w:rsidRPr="00B74746">
              <w:rPr>
                <w:rFonts w:asciiTheme="majorHAnsi" w:hAnsiTheme="majorHAnsi"/>
              </w:rPr>
              <w:t>15)</w:t>
            </w:r>
            <w:r w:rsidRPr="00B74746">
              <w:rPr>
                <w:rFonts w:asciiTheme="majorHAnsi" w:hAnsiTheme="majorHAnsi"/>
                <w:sz w:val="14"/>
                <w:szCs w:val="14"/>
              </w:rPr>
              <w:t> </w:t>
            </w:r>
            <w:r w:rsidRPr="00B74746">
              <w:rPr>
                <w:rFonts w:asciiTheme="majorHAnsi" w:hAnsiTheme="majorHAnsi"/>
              </w:rPr>
              <w:t>To administer the Client’s finances in accordance with the provisions of the Property Services (Regulation) Act 2011 and regulations made thereunder.</w:t>
            </w:r>
          </w:p>
        </w:tc>
      </w:tr>
      <w:tr w:rsidR="00311903" w:rsidRPr="00B74746" w14:paraId="0D6E1F75"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615CD35" w14:textId="152F2C3D" w:rsidR="00311903" w:rsidRPr="00B74746" w:rsidRDefault="00311903" w:rsidP="003A0C4F">
            <w:pPr>
              <w:rPr>
                <w:rFonts w:asciiTheme="majorHAnsi" w:hAnsiTheme="majorHAnsi"/>
              </w:rPr>
            </w:pPr>
            <w:r w:rsidRPr="00B74746">
              <w:rPr>
                <w:rFonts w:asciiTheme="majorHAnsi" w:hAnsiTheme="majorHAnsi"/>
              </w:rPr>
              <w:t>16)</w:t>
            </w:r>
            <w:r w:rsidRPr="00B74746">
              <w:rPr>
                <w:rFonts w:asciiTheme="majorHAnsi" w:hAnsiTheme="majorHAnsi"/>
                <w:sz w:val="14"/>
                <w:szCs w:val="14"/>
              </w:rPr>
              <w:t> </w:t>
            </w:r>
            <w:r w:rsidRPr="00B74746">
              <w:rPr>
                <w:rFonts w:asciiTheme="majorHAnsi" w:hAnsiTheme="majorHAnsi"/>
              </w:rPr>
              <w:t>To provide reports on all income and expenditure for the Client on a [state frequency] basis</w:t>
            </w:r>
            <w:r w:rsidR="00437819" w:rsidRPr="00B74746">
              <w:rPr>
                <w:rFonts w:asciiTheme="majorHAnsi" w:hAnsiTheme="majorHAnsi"/>
              </w:rPr>
              <w:t>.</w:t>
            </w:r>
          </w:p>
        </w:tc>
      </w:tr>
      <w:tr w:rsidR="00311903" w:rsidRPr="00B74746" w14:paraId="6B15772E"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54B97DA1" w14:textId="19C84F70" w:rsidR="00311903" w:rsidRPr="00B74746" w:rsidRDefault="00311903" w:rsidP="003A0C4F">
            <w:pPr>
              <w:rPr>
                <w:rFonts w:asciiTheme="majorHAnsi" w:hAnsiTheme="majorHAnsi"/>
              </w:rPr>
            </w:pPr>
            <w:r w:rsidRPr="00B74746">
              <w:rPr>
                <w:rFonts w:asciiTheme="majorHAnsi" w:hAnsiTheme="majorHAnsi"/>
              </w:rPr>
              <w:t>17)</w:t>
            </w:r>
            <w:r w:rsidRPr="00B74746">
              <w:rPr>
                <w:rFonts w:asciiTheme="majorHAnsi" w:hAnsiTheme="majorHAnsi"/>
                <w:sz w:val="14"/>
                <w:szCs w:val="14"/>
              </w:rPr>
              <w:t> </w:t>
            </w:r>
            <w:r w:rsidRPr="00B74746">
              <w:rPr>
                <w:rFonts w:asciiTheme="majorHAnsi" w:hAnsiTheme="majorHAnsi"/>
              </w:rPr>
              <w:t>To reconcile bank statements and provide reconciliation reports to the Client</w:t>
            </w:r>
            <w:r w:rsidR="00DC3ED1" w:rsidRPr="00B74746">
              <w:rPr>
                <w:rFonts w:asciiTheme="majorHAnsi" w:hAnsiTheme="majorHAnsi"/>
              </w:rPr>
              <w:t xml:space="preserve"> on a [state frequency] basis.</w:t>
            </w:r>
          </w:p>
        </w:tc>
      </w:tr>
      <w:tr w:rsidR="00311903" w:rsidRPr="00B74746" w14:paraId="1A842AEE" w14:textId="77777777" w:rsidTr="00162210">
        <w:trPr>
          <w:trHeight w:val="680"/>
          <w:jc w:val="center"/>
        </w:trPr>
        <w:tc>
          <w:tcPr>
            <w:tcW w:w="8647" w:type="dxa"/>
            <w:tcBorders>
              <w:top w:val="single" w:sz="4" w:space="0" w:color="auto"/>
              <w:left w:val="single" w:sz="4" w:space="0" w:color="auto"/>
              <w:bottom w:val="single" w:sz="4" w:space="0" w:color="auto"/>
              <w:right w:val="single" w:sz="4" w:space="0" w:color="auto"/>
            </w:tcBorders>
            <w:hideMark/>
          </w:tcPr>
          <w:p w14:paraId="318A1CEB" w14:textId="1210BE67" w:rsidR="00311903" w:rsidRPr="00B74746" w:rsidRDefault="00311903" w:rsidP="003A0C4F">
            <w:pPr>
              <w:rPr>
                <w:rFonts w:asciiTheme="majorHAnsi" w:hAnsiTheme="majorHAnsi"/>
              </w:rPr>
            </w:pPr>
            <w:r w:rsidRPr="00B74746">
              <w:rPr>
                <w:rFonts w:asciiTheme="majorHAnsi" w:hAnsiTheme="majorHAnsi"/>
              </w:rPr>
              <w:t>18)</w:t>
            </w:r>
            <w:r w:rsidRPr="00B74746">
              <w:rPr>
                <w:rFonts w:asciiTheme="majorHAnsi" w:hAnsiTheme="majorHAnsi"/>
                <w:sz w:val="14"/>
                <w:szCs w:val="14"/>
              </w:rPr>
              <w:t> </w:t>
            </w:r>
            <w:r w:rsidRPr="00B74746">
              <w:rPr>
                <w:rFonts w:asciiTheme="majorHAnsi" w:hAnsiTheme="majorHAnsi"/>
              </w:rPr>
              <w:t>To pay invoices for goods and services in accordance with the approved service charge budget up to a value of €[value] on behalf of the Client (other than where the Agent is the payee)</w:t>
            </w:r>
            <w:r w:rsidR="00437819" w:rsidRPr="00B74746">
              <w:rPr>
                <w:rFonts w:asciiTheme="majorHAnsi" w:hAnsiTheme="majorHAnsi"/>
              </w:rPr>
              <w:t>.</w:t>
            </w:r>
          </w:p>
        </w:tc>
      </w:tr>
      <w:tr w:rsidR="00311903" w:rsidRPr="00B74746" w14:paraId="67068CF3" w14:textId="77777777" w:rsidTr="00162210">
        <w:trPr>
          <w:trHeight w:val="667"/>
          <w:jc w:val="center"/>
        </w:trPr>
        <w:tc>
          <w:tcPr>
            <w:tcW w:w="8647" w:type="dxa"/>
            <w:tcBorders>
              <w:top w:val="single" w:sz="4" w:space="0" w:color="auto"/>
              <w:left w:val="single" w:sz="4" w:space="0" w:color="auto"/>
              <w:bottom w:val="single" w:sz="4" w:space="0" w:color="auto"/>
              <w:right w:val="single" w:sz="4" w:space="0" w:color="auto"/>
            </w:tcBorders>
            <w:hideMark/>
          </w:tcPr>
          <w:p w14:paraId="5B6FB1D8" w14:textId="29ACC5FA" w:rsidR="00311903" w:rsidRPr="00B74746" w:rsidRDefault="00311903" w:rsidP="003A0C4F">
            <w:pPr>
              <w:rPr>
                <w:rFonts w:asciiTheme="majorHAnsi" w:hAnsiTheme="majorHAnsi"/>
              </w:rPr>
            </w:pPr>
            <w:r w:rsidRPr="00B74746">
              <w:rPr>
                <w:rFonts w:asciiTheme="majorHAnsi" w:hAnsiTheme="majorHAnsi"/>
              </w:rPr>
              <w:t>19) Where 18 does not apply, to pay invoices up to a value of €[value] on behalf of the Client (other than where the Agent is the payee) upon written instruction from the Client as approved and minuted at a meeting of the board of directors</w:t>
            </w:r>
            <w:r w:rsidR="00437819" w:rsidRPr="00B74746">
              <w:rPr>
                <w:rFonts w:asciiTheme="majorHAnsi" w:hAnsiTheme="majorHAnsi"/>
              </w:rPr>
              <w:t>.</w:t>
            </w:r>
          </w:p>
        </w:tc>
      </w:tr>
      <w:tr w:rsidR="00311903" w:rsidRPr="00B74746" w14:paraId="7B5DBBB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15A2C2F" w14:textId="77777777" w:rsidR="00311903" w:rsidRPr="00B74746" w:rsidRDefault="00311903" w:rsidP="003A0C4F">
            <w:pPr>
              <w:rPr>
                <w:rFonts w:asciiTheme="majorHAnsi" w:hAnsiTheme="majorHAnsi"/>
              </w:rPr>
            </w:pPr>
            <w:r w:rsidRPr="00B74746">
              <w:rPr>
                <w:rFonts w:asciiTheme="majorHAnsi" w:hAnsiTheme="majorHAnsi"/>
              </w:rPr>
              <w:t>20) Where 18 and 19 do not apply, prepare cheques, for signature by a Director of the Client, on foot of invoiced goods and services.</w:t>
            </w:r>
          </w:p>
        </w:tc>
      </w:tr>
      <w:tr w:rsidR="00311903" w:rsidRPr="00B74746" w14:paraId="39BFC85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5F882D3" w14:textId="1CE1C3E3" w:rsidR="00311903" w:rsidRPr="00B74746" w:rsidRDefault="00311903" w:rsidP="003A0C4F">
            <w:pPr>
              <w:rPr>
                <w:rFonts w:asciiTheme="majorHAnsi" w:hAnsiTheme="majorHAnsi"/>
              </w:rPr>
            </w:pPr>
            <w:r w:rsidRPr="00B74746">
              <w:rPr>
                <w:rFonts w:asciiTheme="majorHAnsi" w:hAnsiTheme="majorHAnsi"/>
              </w:rPr>
              <w:t>21)</w:t>
            </w:r>
            <w:r w:rsidRPr="00B74746">
              <w:rPr>
                <w:rFonts w:asciiTheme="majorHAnsi" w:hAnsiTheme="majorHAnsi"/>
                <w:sz w:val="14"/>
                <w:szCs w:val="14"/>
              </w:rPr>
              <w:t> </w:t>
            </w:r>
            <w:r w:rsidR="00DC3ED1" w:rsidRPr="00B74746">
              <w:rPr>
                <w:rFonts w:asciiTheme="majorHAnsi" w:hAnsiTheme="majorHAnsi"/>
              </w:rPr>
              <w:t>Annually p</w:t>
            </w:r>
            <w:r w:rsidRPr="00B74746">
              <w:rPr>
                <w:rFonts w:asciiTheme="majorHAnsi" w:hAnsiTheme="majorHAnsi"/>
              </w:rPr>
              <w:t>repare and provide the relevant accounting records for the Client’s accountants and auditors.</w:t>
            </w:r>
          </w:p>
        </w:tc>
      </w:tr>
      <w:tr w:rsidR="00311903" w:rsidRPr="00B74746" w14:paraId="1E717FE1"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D76B7AF" w14:textId="77777777" w:rsidR="00311903" w:rsidRPr="00B74746" w:rsidRDefault="00311903" w:rsidP="003A0C4F">
            <w:pPr>
              <w:rPr>
                <w:rFonts w:asciiTheme="majorHAnsi" w:hAnsiTheme="majorHAnsi"/>
              </w:rPr>
            </w:pPr>
            <w:r w:rsidRPr="00B74746">
              <w:rPr>
                <w:rFonts w:asciiTheme="majorHAnsi" w:hAnsiTheme="majorHAnsi"/>
              </w:rPr>
              <w:t>22)</w:t>
            </w:r>
            <w:r w:rsidRPr="00B74746">
              <w:rPr>
                <w:rFonts w:asciiTheme="majorHAnsi" w:hAnsiTheme="majorHAnsi"/>
                <w:sz w:val="14"/>
                <w:szCs w:val="14"/>
              </w:rPr>
              <w:t> </w:t>
            </w:r>
            <w:r w:rsidRPr="00B74746">
              <w:rPr>
                <w:rFonts w:asciiTheme="majorHAnsi" w:hAnsiTheme="majorHAnsi"/>
              </w:rPr>
              <w:t>Respond to accountants and auditors on questions arising from the preparation and audit of the Client’s accounts.</w:t>
            </w:r>
          </w:p>
        </w:tc>
      </w:tr>
      <w:tr w:rsidR="00311903" w:rsidRPr="00B74746" w14:paraId="54DB6150"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0343A346" w14:textId="526A4730" w:rsidR="00311903" w:rsidRPr="00B74746" w:rsidRDefault="00311903" w:rsidP="003A0C4F">
            <w:pPr>
              <w:rPr>
                <w:rFonts w:asciiTheme="majorHAnsi" w:hAnsiTheme="majorHAnsi"/>
              </w:rPr>
            </w:pPr>
            <w:r w:rsidRPr="00B74746">
              <w:rPr>
                <w:rFonts w:asciiTheme="majorHAnsi" w:hAnsiTheme="majorHAnsi"/>
              </w:rPr>
              <w:t xml:space="preserve">23) </w:t>
            </w:r>
            <w:r w:rsidRPr="00B74746">
              <w:rPr>
                <w:rFonts w:asciiTheme="majorHAnsi" w:hAnsiTheme="majorHAnsi"/>
                <w:b/>
              </w:rPr>
              <w:t>Other</w:t>
            </w:r>
            <w:r w:rsidRPr="00B74746">
              <w:rPr>
                <w:rFonts w:asciiTheme="majorHAnsi" w:hAnsiTheme="majorHAnsi"/>
              </w:rPr>
              <w:t xml:space="preserve"> (Specify)</w:t>
            </w:r>
            <w:r w:rsidR="00DA0C90">
              <w:rPr>
                <w:rFonts w:asciiTheme="majorHAnsi" w:hAnsiTheme="majorHAnsi"/>
              </w:rPr>
              <w:t>.</w:t>
            </w:r>
          </w:p>
        </w:tc>
      </w:tr>
      <w:tr w:rsidR="00311903" w:rsidRPr="00B74746" w14:paraId="17B31AA8"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tcPr>
          <w:p w14:paraId="7F310C55" w14:textId="77777777" w:rsidR="00311903" w:rsidRPr="00B74746" w:rsidRDefault="00311903" w:rsidP="003A0C4F">
            <w:pPr>
              <w:rPr>
                <w:rFonts w:asciiTheme="majorHAnsi" w:hAnsiTheme="majorHAnsi"/>
                <w:b/>
                <w:bCs/>
              </w:rPr>
            </w:pPr>
          </w:p>
        </w:tc>
      </w:tr>
      <w:tr w:rsidR="00311903" w:rsidRPr="00B74746" w14:paraId="56696F11"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4D126996" w14:textId="77777777" w:rsidR="00311903" w:rsidRPr="00B74746" w:rsidRDefault="00311903" w:rsidP="003A0C4F">
            <w:pPr>
              <w:rPr>
                <w:rFonts w:asciiTheme="majorHAnsi" w:hAnsiTheme="majorHAnsi"/>
                <w:b/>
                <w:bCs/>
              </w:rPr>
            </w:pPr>
            <w:r w:rsidRPr="00B74746">
              <w:rPr>
                <w:rFonts w:asciiTheme="majorHAnsi" w:hAnsiTheme="majorHAnsi"/>
                <w:b/>
                <w:bCs/>
              </w:rPr>
              <w:t>B – CORPORATE SERVICES</w:t>
            </w:r>
          </w:p>
        </w:tc>
      </w:tr>
      <w:tr w:rsidR="00311903" w:rsidRPr="00B74746" w14:paraId="38F4E698"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5D6B545" w14:textId="1F9AA81A" w:rsidR="00311903" w:rsidRPr="00B74746" w:rsidRDefault="00311903" w:rsidP="003A0C4F">
            <w:pPr>
              <w:rPr>
                <w:rFonts w:asciiTheme="majorHAnsi" w:hAnsiTheme="majorHAnsi"/>
              </w:rPr>
            </w:pPr>
            <w:r w:rsidRPr="00B74746">
              <w:rPr>
                <w:rFonts w:asciiTheme="majorHAnsi" w:hAnsiTheme="majorHAnsi"/>
              </w:rPr>
              <w:t>1)</w:t>
            </w:r>
            <w:r w:rsidRPr="00B74746">
              <w:rPr>
                <w:rFonts w:asciiTheme="majorHAnsi" w:hAnsiTheme="majorHAnsi"/>
                <w:sz w:val="14"/>
                <w:szCs w:val="14"/>
              </w:rPr>
              <w:t> </w:t>
            </w:r>
            <w:r w:rsidRPr="00B74746">
              <w:rPr>
                <w:rFonts w:asciiTheme="majorHAnsi" w:hAnsiTheme="majorHAnsi"/>
              </w:rPr>
              <w:t>To request contact details of owners in compliance with Section 8(3) of the Multi-Unit Developments Act 2011</w:t>
            </w:r>
            <w:r w:rsidR="00437819" w:rsidRPr="00B74746">
              <w:rPr>
                <w:rFonts w:asciiTheme="majorHAnsi" w:hAnsiTheme="majorHAnsi"/>
              </w:rPr>
              <w:t>.</w:t>
            </w:r>
          </w:p>
        </w:tc>
      </w:tr>
      <w:tr w:rsidR="00311903" w:rsidRPr="00B74746" w14:paraId="5D4E4E8A"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63F167C" w14:textId="6CA6AF5D" w:rsidR="00311903" w:rsidRPr="00B74746" w:rsidRDefault="00311903" w:rsidP="003A0C4F">
            <w:pPr>
              <w:rPr>
                <w:rFonts w:asciiTheme="majorHAnsi" w:hAnsiTheme="majorHAnsi"/>
              </w:rPr>
            </w:pPr>
            <w:r w:rsidRPr="00B74746">
              <w:rPr>
                <w:rFonts w:asciiTheme="majorHAnsi" w:hAnsiTheme="majorHAnsi"/>
              </w:rPr>
              <w:t>2)</w:t>
            </w:r>
            <w:r w:rsidRPr="00B74746">
              <w:rPr>
                <w:rFonts w:asciiTheme="majorHAnsi" w:hAnsiTheme="majorHAnsi"/>
                <w:sz w:val="14"/>
                <w:szCs w:val="14"/>
              </w:rPr>
              <w:t> </w:t>
            </w:r>
            <w:r w:rsidRPr="00B74746">
              <w:rPr>
                <w:rFonts w:asciiTheme="majorHAnsi" w:hAnsiTheme="majorHAnsi"/>
              </w:rPr>
              <w:t>To prepare draft returns, on behalf of the Client, to the CRO including Annual Return; Change of director/secretary or their registered details; Person ceasing to be a director/secretary; Change of registered office; Change of location of registers and the passing of any special resolutions</w:t>
            </w:r>
            <w:r w:rsidR="00437819" w:rsidRPr="00B74746">
              <w:rPr>
                <w:rFonts w:asciiTheme="majorHAnsi" w:hAnsiTheme="majorHAnsi"/>
              </w:rPr>
              <w:t>.</w:t>
            </w:r>
          </w:p>
        </w:tc>
      </w:tr>
      <w:tr w:rsidR="00311903" w:rsidRPr="00B74746" w14:paraId="35C31C63"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027E684" w14:textId="7FEBC1BC" w:rsidR="00311903" w:rsidRPr="00B74746" w:rsidRDefault="00311903" w:rsidP="003A0C4F">
            <w:pPr>
              <w:rPr>
                <w:rFonts w:asciiTheme="majorHAnsi" w:hAnsiTheme="majorHAnsi"/>
              </w:rPr>
            </w:pPr>
            <w:r w:rsidRPr="00B74746">
              <w:rPr>
                <w:rFonts w:asciiTheme="majorHAnsi" w:hAnsiTheme="majorHAnsi"/>
              </w:rPr>
              <w:t>3)</w:t>
            </w:r>
            <w:r w:rsidRPr="00B74746">
              <w:rPr>
                <w:rFonts w:asciiTheme="majorHAnsi" w:hAnsiTheme="majorHAnsi"/>
                <w:sz w:val="14"/>
                <w:szCs w:val="14"/>
              </w:rPr>
              <w:t> </w:t>
            </w:r>
            <w:r w:rsidRPr="00B74746">
              <w:rPr>
                <w:rFonts w:asciiTheme="majorHAnsi" w:hAnsiTheme="majorHAnsi"/>
              </w:rPr>
              <w:t>To provide or make available memorandum and article</w:t>
            </w:r>
            <w:r w:rsidR="009D33C8" w:rsidRPr="00B74746">
              <w:rPr>
                <w:rFonts w:asciiTheme="majorHAnsi" w:hAnsiTheme="majorHAnsi"/>
              </w:rPr>
              <w:t>s of association to unit owners on request.</w:t>
            </w:r>
          </w:p>
        </w:tc>
      </w:tr>
      <w:tr w:rsidR="00311903" w:rsidRPr="00B74746" w14:paraId="3495D094"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1924D1EB" w14:textId="77777777" w:rsidR="00311903" w:rsidRPr="00B74746" w:rsidRDefault="00311903" w:rsidP="003A0C4F">
            <w:pPr>
              <w:rPr>
                <w:rFonts w:asciiTheme="majorHAnsi" w:hAnsiTheme="majorHAnsi"/>
              </w:rPr>
            </w:pPr>
            <w:r w:rsidRPr="00B74746">
              <w:rPr>
                <w:rFonts w:asciiTheme="majorHAnsi" w:hAnsiTheme="majorHAnsi"/>
              </w:rPr>
              <w:t>4)</w:t>
            </w:r>
            <w:r w:rsidRPr="00B74746">
              <w:rPr>
                <w:rFonts w:asciiTheme="majorHAnsi" w:hAnsiTheme="majorHAnsi"/>
                <w:sz w:val="14"/>
                <w:szCs w:val="14"/>
              </w:rPr>
              <w:t> </w:t>
            </w:r>
            <w:r w:rsidRPr="00B74746">
              <w:rPr>
                <w:rFonts w:asciiTheme="majorHAnsi" w:hAnsiTheme="majorHAnsi"/>
              </w:rPr>
              <w:t>To arrange unit ownership certificates to new unit owners.</w:t>
            </w:r>
          </w:p>
        </w:tc>
      </w:tr>
      <w:tr w:rsidR="00311903" w:rsidRPr="00B74746" w14:paraId="3F0F1BDC"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726F9E0C" w14:textId="528715EB" w:rsidR="00311903" w:rsidRPr="00B74746" w:rsidRDefault="00311903" w:rsidP="003A0C4F">
            <w:pPr>
              <w:rPr>
                <w:rFonts w:asciiTheme="majorHAnsi" w:hAnsiTheme="majorHAnsi"/>
              </w:rPr>
            </w:pPr>
            <w:r w:rsidRPr="00B74746">
              <w:rPr>
                <w:rFonts w:asciiTheme="majorHAnsi" w:hAnsiTheme="majorHAnsi"/>
              </w:rPr>
              <w:t>5)</w:t>
            </w:r>
            <w:r w:rsidRPr="00B74746">
              <w:rPr>
                <w:rFonts w:asciiTheme="majorHAnsi" w:hAnsiTheme="majorHAnsi"/>
                <w:sz w:val="14"/>
                <w:szCs w:val="14"/>
              </w:rPr>
              <w:t> </w:t>
            </w:r>
            <w:r w:rsidRPr="00B74746">
              <w:rPr>
                <w:rFonts w:asciiTheme="majorHAnsi" w:hAnsiTheme="majorHAnsi"/>
              </w:rPr>
              <w:t xml:space="preserve">To maintain </w:t>
            </w:r>
            <w:r w:rsidR="009D33C8" w:rsidRPr="00B74746">
              <w:rPr>
                <w:rFonts w:asciiTheme="majorHAnsi" w:hAnsiTheme="majorHAnsi"/>
              </w:rPr>
              <w:t xml:space="preserve">on an ongoing basis </w:t>
            </w:r>
            <w:r w:rsidRPr="00B74746">
              <w:rPr>
                <w:rFonts w:asciiTheme="majorHAnsi" w:hAnsiTheme="majorHAnsi"/>
              </w:rPr>
              <w:t>a register of the unit ownership (in accordance with section 8(3) of the Multi Unit Developments Act).</w:t>
            </w:r>
          </w:p>
        </w:tc>
      </w:tr>
      <w:tr w:rsidR="00311903" w:rsidRPr="00B74746" w14:paraId="15303B11"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41AC972C" w14:textId="77777777" w:rsidR="00311903" w:rsidRPr="00B74746" w:rsidRDefault="00311903" w:rsidP="003A0C4F">
            <w:pPr>
              <w:rPr>
                <w:rFonts w:asciiTheme="majorHAnsi" w:hAnsiTheme="majorHAnsi"/>
              </w:rPr>
            </w:pPr>
            <w:r w:rsidRPr="00B74746">
              <w:rPr>
                <w:rFonts w:asciiTheme="majorHAnsi" w:hAnsiTheme="majorHAnsi"/>
              </w:rPr>
              <w:t>6) To record and process alleged breaches of lease conditions, covenants or house rules and to report such breaches to the Client.</w:t>
            </w:r>
          </w:p>
        </w:tc>
      </w:tr>
      <w:tr w:rsidR="00311903" w:rsidRPr="00B74746" w14:paraId="7AB59D74"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7656CAF9" w14:textId="77777777" w:rsidR="00311903" w:rsidRPr="00B74746" w:rsidRDefault="00311903" w:rsidP="003A0C4F">
            <w:pPr>
              <w:rPr>
                <w:rFonts w:asciiTheme="majorHAnsi" w:hAnsiTheme="majorHAnsi"/>
              </w:rPr>
            </w:pPr>
            <w:r w:rsidRPr="00B74746">
              <w:rPr>
                <w:rFonts w:asciiTheme="majorHAnsi" w:hAnsiTheme="majorHAnsi"/>
              </w:rPr>
              <w:t>7)</w:t>
            </w:r>
            <w:r w:rsidRPr="00B74746">
              <w:rPr>
                <w:rFonts w:asciiTheme="majorHAnsi" w:hAnsiTheme="majorHAnsi"/>
                <w:sz w:val="14"/>
                <w:szCs w:val="14"/>
              </w:rPr>
              <w:t> </w:t>
            </w:r>
            <w:r w:rsidRPr="00B74746">
              <w:rPr>
                <w:rFonts w:asciiTheme="majorHAnsi" w:hAnsiTheme="majorHAnsi"/>
              </w:rPr>
              <w:t>To attend [state number] directors meetings plus 1 Annual General Meeting (AGM) of the Client per annum.</w:t>
            </w:r>
          </w:p>
        </w:tc>
      </w:tr>
      <w:tr w:rsidR="00311903" w:rsidRPr="00B74746" w14:paraId="04A48996"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246653AB" w14:textId="77777777" w:rsidR="00311903" w:rsidRPr="00B74746" w:rsidRDefault="00311903" w:rsidP="003A0C4F">
            <w:pPr>
              <w:rPr>
                <w:rFonts w:asciiTheme="majorHAnsi" w:hAnsiTheme="majorHAnsi"/>
              </w:rPr>
            </w:pPr>
            <w:r w:rsidRPr="00B74746">
              <w:rPr>
                <w:rFonts w:asciiTheme="majorHAnsi" w:hAnsiTheme="majorHAnsi"/>
              </w:rPr>
              <w:t>8)</w:t>
            </w:r>
            <w:r w:rsidRPr="00B74746">
              <w:rPr>
                <w:rFonts w:asciiTheme="majorHAnsi" w:hAnsiTheme="majorHAnsi"/>
                <w:sz w:val="14"/>
                <w:szCs w:val="14"/>
              </w:rPr>
              <w:t> </w:t>
            </w:r>
            <w:r w:rsidRPr="00B74746">
              <w:rPr>
                <w:rFonts w:asciiTheme="majorHAnsi" w:hAnsiTheme="majorHAnsi"/>
              </w:rPr>
              <w:t>To arrange, under the instruction of the Client’s Company Secretary, the General Meetings of the Client and prepare, produce and circulate the necessary reports and notices (once approved by the Client) in accordance with sections 17, 18, 19 and 23 of the Multi-Unit Development Act 2011.</w:t>
            </w:r>
          </w:p>
        </w:tc>
      </w:tr>
      <w:tr w:rsidR="00311903" w:rsidRPr="00B74746" w14:paraId="05A57E24"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373EF764" w14:textId="77777777" w:rsidR="00311903" w:rsidRPr="00B74746" w:rsidRDefault="00311903" w:rsidP="003A0C4F">
            <w:pPr>
              <w:rPr>
                <w:rFonts w:asciiTheme="majorHAnsi" w:hAnsiTheme="majorHAnsi"/>
              </w:rPr>
            </w:pPr>
            <w:r w:rsidRPr="00B74746">
              <w:rPr>
                <w:rFonts w:asciiTheme="majorHAnsi" w:hAnsiTheme="majorHAnsi"/>
              </w:rPr>
              <w:t>9)</w:t>
            </w:r>
            <w:r w:rsidRPr="00B74746">
              <w:rPr>
                <w:rFonts w:asciiTheme="majorHAnsi" w:hAnsiTheme="majorHAnsi"/>
                <w:sz w:val="14"/>
                <w:szCs w:val="14"/>
              </w:rPr>
              <w:t> </w:t>
            </w:r>
            <w:r w:rsidRPr="00B74746">
              <w:rPr>
                <w:rFonts w:asciiTheme="majorHAnsi" w:hAnsiTheme="majorHAnsi"/>
              </w:rPr>
              <w:t>To distribute minutes of general meetings to unit owners.</w:t>
            </w:r>
          </w:p>
        </w:tc>
      </w:tr>
      <w:tr w:rsidR="00311903" w:rsidRPr="00B74746" w14:paraId="3D383668"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38E4D124" w14:textId="77777777" w:rsidR="00311903" w:rsidRPr="00B74746" w:rsidRDefault="00311903" w:rsidP="003A0C4F">
            <w:pPr>
              <w:rPr>
                <w:rFonts w:asciiTheme="majorHAnsi" w:hAnsiTheme="majorHAnsi"/>
              </w:rPr>
            </w:pPr>
            <w:r w:rsidRPr="00B74746">
              <w:rPr>
                <w:rFonts w:asciiTheme="majorHAnsi" w:hAnsiTheme="majorHAnsi"/>
              </w:rPr>
              <w:t>10)</w:t>
            </w:r>
            <w:r w:rsidRPr="00B74746">
              <w:rPr>
                <w:rFonts w:asciiTheme="majorHAnsi" w:hAnsiTheme="majorHAnsi"/>
                <w:sz w:val="14"/>
                <w:szCs w:val="14"/>
              </w:rPr>
              <w:t> </w:t>
            </w:r>
            <w:r w:rsidRPr="00B74746">
              <w:rPr>
                <w:rFonts w:asciiTheme="majorHAnsi" w:hAnsiTheme="majorHAnsi"/>
              </w:rPr>
              <w:t>To prepare supporting material used at meetings (agenda, accounts, reports on the management of the complex or proposed budget).</w:t>
            </w:r>
          </w:p>
        </w:tc>
      </w:tr>
      <w:tr w:rsidR="00311903" w:rsidRPr="00B74746" w14:paraId="09327015"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308C15F0" w14:textId="77777777" w:rsidR="00311903" w:rsidRPr="00B74746" w:rsidRDefault="00311903" w:rsidP="003A0C4F">
            <w:pPr>
              <w:rPr>
                <w:rFonts w:asciiTheme="majorHAnsi" w:hAnsiTheme="majorHAnsi"/>
              </w:rPr>
            </w:pPr>
            <w:r w:rsidRPr="00B74746">
              <w:rPr>
                <w:rFonts w:asciiTheme="majorHAnsi" w:hAnsiTheme="majorHAnsi"/>
              </w:rPr>
              <w:t>11)</w:t>
            </w:r>
            <w:r w:rsidRPr="00B74746">
              <w:rPr>
                <w:rFonts w:asciiTheme="majorHAnsi" w:hAnsiTheme="majorHAnsi"/>
                <w:sz w:val="14"/>
                <w:szCs w:val="14"/>
              </w:rPr>
              <w:t> </w:t>
            </w:r>
            <w:r w:rsidRPr="00B74746">
              <w:rPr>
                <w:rFonts w:asciiTheme="majorHAnsi" w:hAnsiTheme="majorHAnsi"/>
              </w:rPr>
              <w:t>Prepare draft minutes of meetings.</w:t>
            </w:r>
          </w:p>
        </w:tc>
      </w:tr>
      <w:tr w:rsidR="00311903" w:rsidRPr="00B74746" w14:paraId="4FB17E36"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F028B93" w14:textId="77777777" w:rsidR="00311903" w:rsidRPr="00B74746" w:rsidRDefault="00311903" w:rsidP="003A0C4F">
            <w:pPr>
              <w:rPr>
                <w:rFonts w:asciiTheme="majorHAnsi" w:hAnsiTheme="majorHAnsi"/>
              </w:rPr>
            </w:pPr>
            <w:r w:rsidRPr="00B74746">
              <w:rPr>
                <w:rFonts w:asciiTheme="majorHAnsi" w:hAnsiTheme="majorHAnsi"/>
              </w:rPr>
              <w:t>12)</w:t>
            </w:r>
            <w:r w:rsidRPr="00B74746">
              <w:rPr>
                <w:rFonts w:asciiTheme="majorHAnsi" w:hAnsiTheme="majorHAnsi"/>
                <w:sz w:val="14"/>
                <w:szCs w:val="14"/>
              </w:rPr>
              <w:t> </w:t>
            </w:r>
            <w:r w:rsidRPr="00B74746">
              <w:rPr>
                <w:rFonts w:asciiTheme="majorHAnsi" w:hAnsiTheme="majorHAnsi"/>
              </w:rPr>
              <w:t>To distribute communications to directors/unit owners as appropriate.</w:t>
            </w:r>
          </w:p>
        </w:tc>
      </w:tr>
      <w:tr w:rsidR="00311903" w:rsidRPr="00B74746" w14:paraId="2E7137B1"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6743C88A" w14:textId="77777777" w:rsidR="00311903" w:rsidRPr="00B74746" w:rsidRDefault="00311903" w:rsidP="003A0C4F">
            <w:pPr>
              <w:rPr>
                <w:rFonts w:asciiTheme="majorHAnsi" w:hAnsiTheme="majorHAnsi"/>
              </w:rPr>
            </w:pPr>
            <w:r w:rsidRPr="00B74746">
              <w:rPr>
                <w:rFonts w:asciiTheme="majorHAnsi" w:hAnsiTheme="majorHAnsi"/>
              </w:rPr>
              <w:t>13)</w:t>
            </w:r>
            <w:r w:rsidRPr="00B74746">
              <w:rPr>
                <w:rFonts w:asciiTheme="majorHAnsi" w:hAnsiTheme="majorHAnsi"/>
                <w:sz w:val="14"/>
                <w:szCs w:val="14"/>
              </w:rPr>
              <w:t> </w:t>
            </w:r>
            <w:r w:rsidRPr="00B74746">
              <w:rPr>
                <w:rFonts w:asciiTheme="majorHAnsi" w:hAnsiTheme="majorHAnsi"/>
              </w:rPr>
              <w:t>To maintain records of work carried out, tender exercises and other records related to service provision.</w:t>
            </w:r>
          </w:p>
        </w:tc>
      </w:tr>
      <w:tr w:rsidR="00311903" w:rsidRPr="00B74746" w14:paraId="6339A71D"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487247CF" w14:textId="1B446D0F" w:rsidR="00311903" w:rsidRPr="00B74746" w:rsidRDefault="00311903" w:rsidP="003A0C4F">
            <w:pPr>
              <w:rPr>
                <w:rFonts w:asciiTheme="majorHAnsi" w:hAnsiTheme="majorHAnsi"/>
              </w:rPr>
            </w:pPr>
            <w:r w:rsidRPr="00B74746">
              <w:rPr>
                <w:rFonts w:asciiTheme="majorHAnsi" w:hAnsiTheme="majorHAnsi"/>
              </w:rPr>
              <w:t>14)</w:t>
            </w:r>
            <w:r w:rsidRPr="00B74746">
              <w:rPr>
                <w:rFonts w:asciiTheme="majorHAnsi" w:hAnsiTheme="majorHAnsi"/>
                <w:sz w:val="14"/>
                <w:szCs w:val="14"/>
              </w:rPr>
              <w:t> </w:t>
            </w:r>
            <w:r w:rsidRPr="00B74746">
              <w:rPr>
                <w:rFonts w:asciiTheme="majorHAnsi" w:hAnsiTheme="majorHAnsi"/>
              </w:rPr>
              <w:t>To inform unit owners of the terms of the Property Services Agreement and the appropriate means of communication with the Agent</w:t>
            </w:r>
            <w:r w:rsidR="00437819" w:rsidRPr="00B74746">
              <w:rPr>
                <w:rFonts w:asciiTheme="majorHAnsi" w:hAnsiTheme="majorHAnsi"/>
              </w:rPr>
              <w:t>.</w:t>
            </w:r>
          </w:p>
        </w:tc>
      </w:tr>
      <w:tr w:rsidR="00311903" w:rsidRPr="00B74746" w14:paraId="13604EFE"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35CCF859" w14:textId="77777777" w:rsidR="00311903" w:rsidRPr="00B74746" w:rsidRDefault="00311903" w:rsidP="003A0C4F">
            <w:pPr>
              <w:rPr>
                <w:rFonts w:asciiTheme="majorHAnsi" w:hAnsiTheme="majorHAnsi"/>
              </w:rPr>
            </w:pPr>
            <w:r w:rsidRPr="00B74746">
              <w:rPr>
                <w:rFonts w:asciiTheme="majorHAnsi" w:hAnsiTheme="majorHAnsi"/>
              </w:rPr>
              <w:t>15)</w:t>
            </w:r>
            <w:r w:rsidRPr="00B74746">
              <w:rPr>
                <w:rFonts w:asciiTheme="majorHAnsi" w:hAnsiTheme="majorHAnsi"/>
                <w:sz w:val="14"/>
                <w:szCs w:val="14"/>
              </w:rPr>
              <w:t> </w:t>
            </w:r>
            <w:r w:rsidRPr="00B74746">
              <w:rPr>
                <w:rFonts w:asciiTheme="majorHAnsi" w:hAnsiTheme="majorHAnsi"/>
              </w:rPr>
              <w:t>Ongoing communication with unit owners and residents to include at least [x] newsletters per annum.</w:t>
            </w:r>
          </w:p>
        </w:tc>
      </w:tr>
      <w:tr w:rsidR="00311903" w:rsidRPr="00B74746" w14:paraId="0991577A"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70C325E3" w14:textId="77777777" w:rsidR="00311903" w:rsidRPr="00B74746" w:rsidRDefault="00311903" w:rsidP="003A0C4F">
            <w:pPr>
              <w:rPr>
                <w:rFonts w:asciiTheme="majorHAnsi" w:hAnsiTheme="majorHAnsi"/>
              </w:rPr>
            </w:pPr>
            <w:r w:rsidRPr="00B74746">
              <w:rPr>
                <w:rFonts w:asciiTheme="majorHAnsi" w:hAnsiTheme="majorHAnsi"/>
              </w:rPr>
              <w:t>16)</w:t>
            </w:r>
            <w:r w:rsidRPr="00B74746">
              <w:rPr>
                <w:rFonts w:asciiTheme="majorHAnsi" w:hAnsiTheme="majorHAnsi"/>
                <w:sz w:val="14"/>
                <w:szCs w:val="14"/>
              </w:rPr>
              <w:t> </w:t>
            </w:r>
            <w:r w:rsidRPr="00B74746">
              <w:rPr>
                <w:rFonts w:asciiTheme="majorHAnsi" w:hAnsiTheme="majorHAnsi"/>
              </w:rPr>
              <w:t>Prepare draft returns to the Revenue Commissioners for the Client.</w:t>
            </w:r>
          </w:p>
        </w:tc>
      </w:tr>
      <w:tr w:rsidR="00311903" w:rsidRPr="00B74746" w14:paraId="45A57D33"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7D586EA" w14:textId="77777777" w:rsidR="00311903" w:rsidRPr="00B74746" w:rsidRDefault="00311903" w:rsidP="003A0C4F">
            <w:pPr>
              <w:rPr>
                <w:rFonts w:asciiTheme="majorHAnsi" w:hAnsiTheme="majorHAnsi"/>
              </w:rPr>
            </w:pPr>
            <w:r w:rsidRPr="00B74746">
              <w:rPr>
                <w:rFonts w:asciiTheme="majorHAnsi" w:hAnsiTheme="majorHAnsi"/>
              </w:rPr>
              <w:t>17) Carry out the Client’s instructions to comply with its legal obligations.</w:t>
            </w:r>
          </w:p>
        </w:tc>
      </w:tr>
      <w:tr w:rsidR="00311903" w:rsidRPr="00B74746" w14:paraId="1A1A229A"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78C0DE39" w14:textId="2132D2EE" w:rsidR="00311903" w:rsidRPr="00B74746" w:rsidRDefault="00311903" w:rsidP="003A0C4F">
            <w:pPr>
              <w:rPr>
                <w:rFonts w:asciiTheme="majorHAnsi" w:hAnsiTheme="majorHAnsi"/>
                <w:b/>
                <w:bCs/>
              </w:rPr>
            </w:pPr>
            <w:r w:rsidRPr="00B74746">
              <w:rPr>
                <w:rFonts w:asciiTheme="majorHAnsi" w:hAnsiTheme="majorHAnsi"/>
              </w:rPr>
              <w:t xml:space="preserve">18) </w:t>
            </w:r>
            <w:r w:rsidRPr="00B74746">
              <w:rPr>
                <w:rFonts w:asciiTheme="majorHAnsi" w:hAnsiTheme="majorHAnsi"/>
                <w:b/>
              </w:rPr>
              <w:t>Other</w:t>
            </w:r>
            <w:r w:rsidRPr="00B74746">
              <w:rPr>
                <w:rFonts w:asciiTheme="majorHAnsi" w:hAnsiTheme="majorHAnsi"/>
              </w:rPr>
              <w:t xml:space="preserve"> (Specify)</w:t>
            </w:r>
            <w:r w:rsidR="00DA0C90">
              <w:rPr>
                <w:rFonts w:asciiTheme="majorHAnsi" w:hAnsiTheme="majorHAnsi"/>
              </w:rPr>
              <w:t>.</w:t>
            </w:r>
          </w:p>
        </w:tc>
      </w:tr>
      <w:tr w:rsidR="00311903" w:rsidRPr="00B74746" w14:paraId="6ECEF7B2"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tcPr>
          <w:p w14:paraId="77AE2504" w14:textId="77777777" w:rsidR="00311903" w:rsidRPr="00B74746" w:rsidRDefault="00311903" w:rsidP="003A0C4F">
            <w:pPr>
              <w:rPr>
                <w:rFonts w:asciiTheme="majorHAnsi" w:hAnsiTheme="majorHAnsi"/>
                <w:b/>
                <w:bCs/>
              </w:rPr>
            </w:pPr>
          </w:p>
        </w:tc>
      </w:tr>
      <w:tr w:rsidR="00311903" w:rsidRPr="00B74746" w14:paraId="71090C42"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15016193" w14:textId="77777777" w:rsidR="00311903" w:rsidRPr="00B74746" w:rsidRDefault="00311903" w:rsidP="003A0C4F">
            <w:pPr>
              <w:rPr>
                <w:rFonts w:asciiTheme="majorHAnsi" w:hAnsiTheme="majorHAnsi"/>
                <w:b/>
                <w:bCs/>
              </w:rPr>
            </w:pPr>
            <w:r w:rsidRPr="00B74746">
              <w:rPr>
                <w:rFonts w:asciiTheme="majorHAnsi" w:hAnsiTheme="majorHAnsi"/>
                <w:b/>
                <w:bCs/>
              </w:rPr>
              <w:t>C – INSURANCE MANAGEMENT</w:t>
            </w:r>
          </w:p>
        </w:tc>
      </w:tr>
      <w:tr w:rsidR="00311903" w:rsidRPr="00B74746" w14:paraId="358FCBF2" w14:textId="77777777" w:rsidTr="00162210">
        <w:trPr>
          <w:trHeight w:val="945"/>
          <w:jc w:val="center"/>
        </w:trPr>
        <w:tc>
          <w:tcPr>
            <w:tcW w:w="8647" w:type="dxa"/>
            <w:tcBorders>
              <w:top w:val="single" w:sz="4" w:space="0" w:color="auto"/>
              <w:left w:val="single" w:sz="4" w:space="0" w:color="auto"/>
              <w:bottom w:val="single" w:sz="4" w:space="0" w:color="auto"/>
              <w:right w:val="single" w:sz="4" w:space="0" w:color="auto"/>
            </w:tcBorders>
            <w:hideMark/>
          </w:tcPr>
          <w:p w14:paraId="0328213D" w14:textId="7FC373EA" w:rsidR="00311903" w:rsidRPr="00B74746" w:rsidRDefault="00311903" w:rsidP="007E432D">
            <w:pPr>
              <w:rPr>
                <w:rFonts w:asciiTheme="majorHAnsi" w:hAnsiTheme="majorHAnsi"/>
              </w:rPr>
            </w:pPr>
            <w:r w:rsidRPr="00B74746">
              <w:rPr>
                <w:rFonts w:asciiTheme="majorHAnsi" w:hAnsiTheme="majorHAnsi"/>
              </w:rPr>
              <w:t>1)</w:t>
            </w:r>
            <w:r w:rsidRPr="00B74746">
              <w:rPr>
                <w:rFonts w:asciiTheme="majorHAnsi" w:hAnsiTheme="majorHAnsi"/>
                <w:sz w:val="14"/>
                <w:szCs w:val="14"/>
              </w:rPr>
              <w:t>  </w:t>
            </w:r>
            <w:r w:rsidRPr="00B74746">
              <w:rPr>
                <w:rFonts w:asciiTheme="majorHAnsi" w:hAnsiTheme="majorHAnsi"/>
              </w:rPr>
              <w:t>Identify potential insurance providers/ brokers to provide nece</w:t>
            </w:r>
            <w:r w:rsidR="007E432D">
              <w:rPr>
                <w:rFonts w:asciiTheme="majorHAnsi" w:hAnsiTheme="majorHAnsi"/>
              </w:rPr>
              <w:t>ssary insurance cover including;</w:t>
            </w:r>
            <w:r w:rsidRPr="00B74746">
              <w:rPr>
                <w:rFonts w:asciiTheme="majorHAnsi" w:hAnsiTheme="majorHAnsi"/>
              </w:rPr>
              <w:t xml:space="preserve"> building reinstatement; fire and perils; lift engineering; public liability; employer/employee liability; directors and officers; alternative accommodation cover.</w:t>
            </w:r>
          </w:p>
        </w:tc>
      </w:tr>
      <w:tr w:rsidR="00311903" w:rsidRPr="00B74746" w14:paraId="7073F38A"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688FD1E4" w14:textId="77777777" w:rsidR="00311903" w:rsidRPr="00B74746" w:rsidRDefault="00311903" w:rsidP="003A0C4F">
            <w:pPr>
              <w:rPr>
                <w:rFonts w:asciiTheme="majorHAnsi" w:hAnsiTheme="majorHAnsi"/>
              </w:rPr>
            </w:pPr>
            <w:r w:rsidRPr="00B74746">
              <w:rPr>
                <w:rFonts w:asciiTheme="majorHAnsi" w:hAnsiTheme="majorHAnsi"/>
              </w:rPr>
              <w:t>2)</w:t>
            </w:r>
            <w:r w:rsidRPr="00B74746">
              <w:rPr>
                <w:rFonts w:asciiTheme="majorHAnsi" w:hAnsiTheme="majorHAnsi"/>
                <w:sz w:val="14"/>
                <w:szCs w:val="14"/>
              </w:rPr>
              <w:t>  </w:t>
            </w:r>
            <w:r w:rsidRPr="00B74746">
              <w:rPr>
                <w:rFonts w:asciiTheme="majorHAnsi" w:hAnsiTheme="majorHAnsi"/>
              </w:rPr>
              <w:t>Liaise with insurance provider/broker in procuring cover on the basis of appropriate professional advice.</w:t>
            </w:r>
          </w:p>
        </w:tc>
      </w:tr>
      <w:tr w:rsidR="00311903" w:rsidRPr="00B74746" w14:paraId="24BDE27B"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B52DB90" w14:textId="77777777" w:rsidR="00311903" w:rsidRPr="00B74746" w:rsidRDefault="00311903" w:rsidP="003A0C4F">
            <w:pPr>
              <w:rPr>
                <w:rFonts w:asciiTheme="majorHAnsi" w:hAnsiTheme="majorHAnsi"/>
              </w:rPr>
            </w:pPr>
            <w:r w:rsidRPr="00B74746">
              <w:rPr>
                <w:rFonts w:asciiTheme="majorHAnsi" w:hAnsiTheme="majorHAnsi"/>
              </w:rPr>
              <w:t>3)</w:t>
            </w:r>
            <w:r w:rsidRPr="00B74746">
              <w:rPr>
                <w:rFonts w:asciiTheme="majorHAnsi" w:hAnsiTheme="majorHAnsi"/>
                <w:sz w:val="14"/>
                <w:szCs w:val="14"/>
              </w:rPr>
              <w:t>  </w:t>
            </w:r>
            <w:r w:rsidRPr="00B74746">
              <w:rPr>
                <w:rFonts w:asciiTheme="majorHAnsi" w:hAnsiTheme="majorHAnsi"/>
              </w:rPr>
              <w:t>Liaise with the insurance provider/broker on renewal of all policies, as directed by the Client.</w:t>
            </w:r>
          </w:p>
        </w:tc>
      </w:tr>
      <w:tr w:rsidR="00311903" w:rsidRPr="00B74746" w14:paraId="3C13DA6B"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23A640E2" w14:textId="77777777" w:rsidR="00311903" w:rsidRPr="00B74746" w:rsidRDefault="00311903" w:rsidP="003A0C4F">
            <w:pPr>
              <w:rPr>
                <w:rFonts w:asciiTheme="majorHAnsi" w:hAnsiTheme="majorHAnsi"/>
              </w:rPr>
            </w:pPr>
            <w:r w:rsidRPr="00B74746">
              <w:rPr>
                <w:rFonts w:asciiTheme="majorHAnsi" w:hAnsiTheme="majorHAnsi"/>
              </w:rPr>
              <w:t>4)</w:t>
            </w:r>
            <w:r w:rsidRPr="00B74746">
              <w:rPr>
                <w:rFonts w:asciiTheme="majorHAnsi" w:hAnsiTheme="majorHAnsi"/>
                <w:sz w:val="14"/>
                <w:szCs w:val="14"/>
              </w:rPr>
              <w:t>  </w:t>
            </w:r>
            <w:r w:rsidRPr="00B74746">
              <w:rPr>
                <w:rFonts w:asciiTheme="majorHAnsi" w:hAnsiTheme="majorHAnsi"/>
              </w:rPr>
              <w:t>Preparation of insurance claims on behalf of the Client and/or its members under the Client’s relevant policy when requested by the Client.</w:t>
            </w:r>
          </w:p>
        </w:tc>
      </w:tr>
      <w:tr w:rsidR="00311903" w:rsidRPr="00B74746" w14:paraId="38FF2D2D"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0AF1D2D" w14:textId="77777777" w:rsidR="00311903" w:rsidRPr="00B74746" w:rsidRDefault="00311903" w:rsidP="003A0C4F">
            <w:pPr>
              <w:rPr>
                <w:rFonts w:asciiTheme="majorHAnsi" w:hAnsiTheme="majorHAnsi"/>
              </w:rPr>
            </w:pPr>
            <w:r w:rsidRPr="00B74746">
              <w:rPr>
                <w:rFonts w:asciiTheme="majorHAnsi" w:hAnsiTheme="majorHAnsi"/>
              </w:rPr>
              <w:t>5)</w:t>
            </w:r>
            <w:r w:rsidRPr="00B74746">
              <w:rPr>
                <w:rFonts w:asciiTheme="majorHAnsi" w:hAnsiTheme="majorHAnsi"/>
                <w:sz w:val="14"/>
                <w:szCs w:val="14"/>
              </w:rPr>
              <w:t>  </w:t>
            </w:r>
            <w:r w:rsidRPr="00B74746">
              <w:rPr>
                <w:rFonts w:asciiTheme="majorHAnsi" w:hAnsiTheme="majorHAnsi"/>
              </w:rPr>
              <w:t>Negotiation of premium payment schedule with insurance provider/ broker.</w:t>
            </w:r>
          </w:p>
        </w:tc>
      </w:tr>
      <w:tr w:rsidR="00311903" w:rsidRPr="00B74746" w14:paraId="10783A12"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3074EB6B" w14:textId="77777777" w:rsidR="00311903" w:rsidRPr="00B74746" w:rsidRDefault="00311903" w:rsidP="003A0C4F">
            <w:pPr>
              <w:rPr>
                <w:rFonts w:asciiTheme="majorHAnsi" w:hAnsiTheme="majorHAnsi"/>
              </w:rPr>
            </w:pPr>
            <w:r w:rsidRPr="00B74746">
              <w:rPr>
                <w:rFonts w:asciiTheme="majorHAnsi" w:hAnsiTheme="majorHAnsi"/>
              </w:rPr>
              <w:t>6)</w:t>
            </w:r>
            <w:r w:rsidRPr="00B74746">
              <w:rPr>
                <w:rFonts w:asciiTheme="majorHAnsi" w:hAnsiTheme="majorHAnsi"/>
                <w:sz w:val="14"/>
                <w:szCs w:val="14"/>
              </w:rPr>
              <w:t>  </w:t>
            </w:r>
            <w:r w:rsidRPr="00B74746">
              <w:rPr>
                <w:rFonts w:asciiTheme="majorHAnsi" w:hAnsiTheme="majorHAnsi"/>
              </w:rPr>
              <w:t>To record and receive insurance settlements on behalf of the Client.</w:t>
            </w:r>
          </w:p>
        </w:tc>
      </w:tr>
      <w:tr w:rsidR="00311903" w:rsidRPr="00B74746" w14:paraId="317F51ED"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F5881FA" w14:textId="77777777" w:rsidR="00311903" w:rsidRPr="00B74746" w:rsidRDefault="00311903" w:rsidP="003A0C4F">
            <w:pPr>
              <w:rPr>
                <w:rFonts w:asciiTheme="majorHAnsi" w:hAnsiTheme="majorHAnsi"/>
              </w:rPr>
            </w:pPr>
            <w:r w:rsidRPr="00B74746">
              <w:rPr>
                <w:rFonts w:asciiTheme="majorHAnsi" w:hAnsiTheme="majorHAnsi"/>
              </w:rPr>
              <w:t>7)</w:t>
            </w:r>
            <w:r w:rsidRPr="00B74746">
              <w:rPr>
                <w:rFonts w:asciiTheme="majorHAnsi" w:hAnsiTheme="majorHAnsi"/>
                <w:sz w:val="14"/>
                <w:szCs w:val="14"/>
              </w:rPr>
              <w:t>  </w:t>
            </w:r>
            <w:r w:rsidRPr="00B74746">
              <w:rPr>
                <w:rFonts w:asciiTheme="majorHAnsi" w:hAnsiTheme="majorHAnsi"/>
              </w:rPr>
              <w:t>To notify the insurers of interested parties as advised.</w:t>
            </w:r>
          </w:p>
        </w:tc>
      </w:tr>
      <w:tr w:rsidR="00311903" w:rsidRPr="00B74746" w14:paraId="729F3E84"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7C76BF8B" w14:textId="77777777" w:rsidR="00311903" w:rsidRPr="00B74746" w:rsidRDefault="00311903" w:rsidP="003A0C4F">
            <w:pPr>
              <w:rPr>
                <w:rFonts w:asciiTheme="majorHAnsi" w:hAnsiTheme="majorHAnsi"/>
              </w:rPr>
            </w:pPr>
            <w:r w:rsidRPr="00B74746">
              <w:rPr>
                <w:rFonts w:asciiTheme="majorHAnsi" w:hAnsiTheme="majorHAnsi"/>
              </w:rPr>
              <w:t xml:space="preserve">8) </w:t>
            </w:r>
            <w:r w:rsidRPr="00B74746">
              <w:rPr>
                <w:rFonts w:asciiTheme="majorHAnsi" w:hAnsiTheme="majorHAnsi"/>
                <w:b/>
              </w:rPr>
              <w:t>Other</w:t>
            </w:r>
            <w:r w:rsidRPr="00B74746">
              <w:rPr>
                <w:rFonts w:asciiTheme="majorHAnsi" w:hAnsiTheme="majorHAnsi"/>
              </w:rPr>
              <w:t xml:space="preserve"> (Specify)</w:t>
            </w:r>
          </w:p>
        </w:tc>
      </w:tr>
      <w:tr w:rsidR="00311903" w:rsidRPr="00B74746" w14:paraId="2190D349"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tcPr>
          <w:p w14:paraId="622E3414" w14:textId="77777777" w:rsidR="00311903" w:rsidRPr="00B74746" w:rsidRDefault="00311903" w:rsidP="003A0C4F">
            <w:pPr>
              <w:rPr>
                <w:rFonts w:asciiTheme="majorHAnsi" w:hAnsiTheme="majorHAnsi"/>
              </w:rPr>
            </w:pPr>
          </w:p>
        </w:tc>
      </w:tr>
      <w:tr w:rsidR="00311903" w:rsidRPr="00B74746" w14:paraId="2BA565B6"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4C066033" w14:textId="77777777" w:rsidR="00311903" w:rsidRPr="00B74746" w:rsidRDefault="00311903" w:rsidP="003A0C4F">
            <w:pPr>
              <w:jc w:val="both"/>
              <w:rPr>
                <w:rFonts w:asciiTheme="majorHAnsi" w:hAnsiTheme="majorHAnsi"/>
                <w:b/>
                <w:bCs/>
              </w:rPr>
            </w:pPr>
            <w:r w:rsidRPr="00B74746">
              <w:rPr>
                <w:rFonts w:asciiTheme="majorHAnsi" w:hAnsiTheme="majorHAnsi"/>
                <w:b/>
                <w:bCs/>
              </w:rPr>
              <w:t>D – ESTATE MANAGEMENT</w:t>
            </w:r>
          </w:p>
        </w:tc>
      </w:tr>
      <w:tr w:rsidR="00311903" w:rsidRPr="00B74746" w14:paraId="266D93F7" w14:textId="77777777" w:rsidTr="00162210">
        <w:trPr>
          <w:trHeight w:val="945"/>
          <w:jc w:val="center"/>
        </w:trPr>
        <w:tc>
          <w:tcPr>
            <w:tcW w:w="8647" w:type="dxa"/>
            <w:tcBorders>
              <w:top w:val="single" w:sz="4" w:space="0" w:color="auto"/>
              <w:left w:val="single" w:sz="4" w:space="0" w:color="auto"/>
              <w:bottom w:val="single" w:sz="4" w:space="0" w:color="auto"/>
              <w:right w:val="single" w:sz="4" w:space="0" w:color="auto"/>
            </w:tcBorders>
            <w:hideMark/>
          </w:tcPr>
          <w:p w14:paraId="033BC126" w14:textId="77777777" w:rsidR="00311903" w:rsidRPr="00B74746" w:rsidRDefault="00311903" w:rsidP="003A0C4F">
            <w:pPr>
              <w:rPr>
                <w:rFonts w:asciiTheme="majorHAnsi" w:hAnsiTheme="majorHAnsi"/>
              </w:rPr>
            </w:pPr>
            <w:r w:rsidRPr="00B74746">
              <w:rPr>
                <w:rFonts w:asciiTheme="majorHAnsi" w:hAnsiTheme="majorHAnsi"/>
              </w:rPr>
              <w:t>1)</w:t>
            </w:r>
            <w:r w:rsidRPr="00B74746">
              <w:rPr>
                <w:rFonts w:asciiTheme="majorHAnsi" w:hAnsiTheme="majorHAnsi"/>
                <w:sz w:val="14"/>
                <w:szCs w:val="14"/>
              </w:rPr>
              <w:t>  </w:t>
            </w:r>
            <w:r w:rsidRPr="00B74746">
              <w:rPr>
                <w:rFonts w:asciiTheme="majorHAnsi" w:hAnsiTheme="majorHAnsi"/>
              </w:rPr>
              <w:t>To identify, on an annual basis, all maintenance and possible refurbishment programmes including fire safety and other equipment, for consideration by the Client.</w:t>
            </w:r>
          </w:p>
        </w:tc>
      </w:tr>
      <w:tr w:rsidR="00311903" w:rsidRPr="00B74746" w14:paraId="1FA0B49B"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54D2374F" w14:textId="64B5CC64" w:rsidR="00311903" w:rsidRPr="00B74746" w:rsidRDefault="00311903" w:rsidP="003A0C4F">
            <w:pPr>
              <w:rPr>
                <w:rFonts w:asciiTheme="majorHAnsi" w:hAnsiTheme="majorHAnsi"/>
              </w:rPr>
            </w:pPr>
            <w:r w:rsidRPr="00B74746">
              <w:rPr>
                <w:rFonts w:asciiTheme="majorHAnsi" w:hAnsiTheme="majorHAnsi"/>
              </w:rPr>
              <w:t>2)</w:t>
            </w:r>
            <w:r w:rsidRPr="00B74746">
              <w:rPr>
                <w:rFonts w:asciiTheme="majorHAnsi" w:hAnsiTheme="majorHAnsi"/>
                <w:sz w:val="14"/>
                <w:szCs w:val="14"/>
              </w:rPr>
              <w:t> </w:t>
            </w:r>
            <w:r w:rsidRPr="00B74746">
              <w:rPr>
                <w:rFonts w:asciiTheme="majorHAnsi" w:hAnsiTheme="majorHAnsi"/>
              </w:rPr>
              <w:t>To arrange delivery of planned maintenance as decided by the Client (including contractors whose engagement did not involve the Agent)</w:t>
            </w:r>
            <w:r w:rsidR="00437819" w:rsidRPr="00B74746">
              <w:rPr>
                <w:rFonts w:asciiTheme="majorHAnsi" w:hAnsiTheme="majorHAnsi"/>
              </w:rPr>
              <w:t>.</w:t>
            </w:r>
          </w:p>
        </w:tc>
      </w:tr>
      <w:tr w:rsidR="00311903" w:rsidRPr="00B74746" w14:paraId="16DE2B00"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733D6F27" w14:textId="77777777" w:rsidR="00311903" w:rsidRPr="00B74746" w:rsidRDefault="00311903" w:rsidP="003A0C4F">
            <w:pPr>
              <w:rPr>
                <w:rFonts w:asciiTheme="majorHAnsi" w:hAnsiTheme="majorHAnsi"/>
              </w:rPr>
            </w:pPr>
            <w:r w:rsidRPr="00B74746">
              <w:rPr>
                <w:rFonts w:asciiTheme="majorHAnsi" w:hAnsiTheme="majorHAnsi"/>
              </w:rPr>
              <w:t>3)</w:t>
            </w:r>
            <w:r w:rsidRPr="00B74746">
              <w:rPr>
                <w:rFonts w:asciiTheme="majorHAnsi" w:hAnsiTheme="majorHAnsi"/>
                <w:sz w:val="14"/>
                <w:szCs w:val="14"/>
              </w:rPr>
              <w:t>  </w:t>
            </w:r>
            <w:r w:rsidRPr="00B74746">
              <w:rPr>
                <w:rFonts w:asciiTheme="majorHAnsi" w:hAnsiTheme="majorHAnsi"/>
              </w:rPr>
              <w:t>Conduct [state frequency] visual inspections to identify visible reactive repairs and renewals and other items where the planned maintenance is inadequate.</w:t>
            </w:r>
          </w:p>
        </w:tc>
      </w:tr>
      <w:tr w:rsidR="00311903" w:rsidRPr="00B74746" w14:paraId="5FD06BC0"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4244DFA" w14:textId="77777777" w:rsidR="00311903" w:rsidRPr="00B74746" w:rsidRDefault="00311903" w:rsidP="003A0C4F">
            <w:pPr>
              <w:rPr>
                <w:rFonts w:asciiTheme="majorHAnsi" w:hAnsiTheme="majorHAnsi"/>
              </w:rPr>
            </w:pPr>
            <w:r w:rsidRPr="00B74746">
              <w:rPr>
                <w:rFonts w:asciiTheme="majorHAnsi" w:hAnsiTheme="majorHAnsi"/>
              </w:rPr>
              <w:t>4)</w:t>
            </w:r>
            <w:r w:rsidRPr="00B74746">
              <w:rPr>
                <w:rFonts w:asciiTheme="majorHAnsi" w:hAnsiTheme="majorHAnsi"/>
                <w:sz w:val="14"/>
                <w:szCs w:val="14"/>
              </w:rPr>
              <w:t> </w:t>
            </w:r>
            <w:r w:rsidRPr="00B74746">
              <w:rPr>
                <w:rFonts w:asciiTheme="majorHAnsi" w:hAnsiTheme="majorHAnsi"/>
              </w:rPr>
              <w:t>To arrange delivery of unplanned maintenance and renewals as required.</w:t>
            </w:r>
          </w:p>
        </w:tc>
      </w:tr>
      <w:tr w:rsidR="00311903" w:rsidRPr="00B74746" w14:paraId="17FD5BD2"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9C28F39" w14:textId="77777777" w:rsidR="00311903" w:rsidRPr="00B74746" w:rsidRDefault="00311903" w:rsidP="003A0C4F">
            <w:pPr>
              <w:rPr>
                <w:rFonts w:asciiTheme="majorHAnsi" w:hAnsiTheme="majorHAnsi"/>
              </w:rPr>
            </w:pPr>
            <w:r w:rsidRPr="00B74746">
              <w:rPr>
                <w:rFonts w:asciiTheme="majorHAnsi" w:hAnsiTheme="majorHAnsi"/>
              </w:rPr>
              <w:t>5)</w:t>
            </w:r>
            <w:r w:rsidRPr="00B74746">
              <w:rPr>
                <w:rFonts w:asciiTheme="majorHAnsi" w:hAnsiTheme="majorHAnsi"/>
                <w:sz w:val="14"/>
                <w:szCs w:val="14"/>
              </w:rPr>
              <w:t> </w:t>
            </w:r>
            <w:r w:rsidRPr="00B74746">
              <w:rPr>
                <w:rFonts w:asciiTheme="majorHAnsi" w:hAnsiTheme="majorHAnsi"/>
              </w:rPr>
              <w:t>Monitor contractors to ensure the contracted services are delivered to specification (including contractors whose engagement did not involve the Agent).</w:t>
            </w:r>
          </w:p>
        </w:tc>
      </w:tr>
      <w:tr w:rsidR="00311903" w:rsidRPr="00B74746" w14:paraId="50823990"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6DB84028" w14:textId="51156ADE" w:rsidR="00311903" w:rsidRPr="00B74746" w:rsidRDefault="00311903" w:rsidP="003A0C4F">
            <w:pPr>
              <w:rPr>
                <w:rFonts w:asciiTheme="majorHAnsi" w:hAnsiTheme="majorHAnsi"/>
              </w:rPr>
            </w:pPr>
            <w:r w:rsidRPr="00B74746">
              <w:rPr>
                <w:rFonts w:asciiTheme="majorHAnsi" w:hAnsiTheme="majorHAnsi"/>
              </w:rPr>
              <w:t>6) Provide access to prospective contractors to the development to enable comprehensive tenders to be completed</w:t>
            </w:r>
            <w:r w:rsidR="00437819" w:rsidRPr="00B74746">
              <w:rPr>
                <w:rFonts w:asciiTheme="majorHAnsi" w:hAnsiTheme="majorHAnsi"/>
              </w:rPr>
              <w:t>.</w:t>
            </w:r>
          </w:p>
        </w:tc>
      </w:tr>
      <w:tr w:rsidR="00311903" w:rsidRPr="00B74746" w14:paraId="75B7CFC4"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2EE72D0B" w14:textId="77777777" w:rsidR="00311903" w:rsidRPr="00B74746" w:rsidRDefault="00311903" w:rsidP="003A0C4F">
            <w:pPr>
              <w:rPr>
                <w:rFonts w:asciiTheme="majorHAnsi" w:hAnsiTheme="majorHAnsi"/>
              </w:rPr>
            </w:pPr>
            <w:r w:rsidRPr="00B74746">
              <w:rPr>
                <w:rFonts w:asciiTheme="majorHAnsi" w:hAnsiTheme="majorHAnsi"/>
              </w:rPr>
              <w:t>7)</w:t>
            </w:r>
            <w:r w:rsidRPr="00B74746">
              <w:rPr>
                <w:rFonts w:asciiTheme="majorHAnsi" w:hAnsiTheme="majorHAnsi"/>
                <w:sz w:val="14"/>
                <w:szCs w:val="14"/>
              </w:rPr>
              <w:t> </w:t>
            </w:r>
            <w:r w:rsidRPr="00B74746">
              <w:rPr>
                <w:rFonts w:asciiTheme="majorHAnsi" w:hAnsiTheme="majorHAnsi"/>
              </w:rPr>
              <w:t>To maintain the Client’s equipment inventory/asset register.</w:t>
            </w:r>
          </w:p>
        </w:tc>
      </w:tr>
      <w:tr w:rsidR="00311903" w:rsidRPr="00B74746" w14:paraId="54A5BE33"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27AA8B10" w14:textId="77777777" w:rsidR="00311903" w:rsidRPr="00B74746" w:rsidRDefault="00311903" w:rsidP="003A0C4F">
            <w:pPr>
              <w:rPr>
                <w:rFonts w:asciiTheme="majorHAnsi" w:hAnsiTheme="majorHAnsi"/>
              </w:rPr>
            </w:pPr>
            <w:r w:rsidRPr="00B74746">
              <w:rPr>
                <w:rFonts w:asciiTheme="majorHAnsi" w:hAnsiTheme="majorHAnsi"/>
              </w:rPr>
              <w:t>8)</w:t>
            </w:r>
            <w:r w:rsidRPr="00B74746">
              <w:rPr>
                <w:rFonts w:asciiTheme="majorHAnsi" w:hAnsiTheme="majorHAnsi"/>
                <w:sz w:val="14"/>
                <w:szCs w:val="14"/>
              </w:rPr>
              <w:t> </w:t>
            </w:r>
            <w:r w:rsidRPr="00B74746">
              <w:rPr>
                <w:rFonts w:asciiTheme="majorHAnsi" w:hAnsiTheme="majorHAnsi"/>
              </w:rPr>
              <w:t>To keep safe any warranties or guarantees.</w:t>
            </w:r>
          </w:p>
        </w:tc>
      </w:tr>
      <w:tr w:rsidR="00311903" w:rsidRPr="00B74746" w14:paraId="15AB0DA7"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757E9F1D" w14:textId="77777777" w:rsidR="00311903" w:rsidRPr="00B74746" w:rsidRDefault="00311903" w:rsidP="003A0C4F">
            <w:pPr>
              <w:rPr>
                <w:rFonts w:asciiTheme="majorHAnsi" w:hAnsiTheme="majorHAnsi"/>
              </w:rPr>
            </w:pPr>
            <w:r w:rsidRPr="00B74746">
              <w:rPr>
                <w:rFonts w:asciiTheme="majorHAnsi" w:hAnsiTheme="majorHAnsi"/>
              </w:rPr>
              <w:t>9 Compile work schedule for janitor/caretaker and oversee the work.</w:t>
            </w:r>
          </w:p>
        </w:tc>
      </w:tr>
      <w:tr w:rsidR="00311903" w:rsidRPr="00B74746" w14:paraId="13F7F9B3"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5E378BB8" w14:textId="2A35E53B" w:rsidR="00311903" w:rsidRPr="00B74746" w:rsidRDefault="00311903" w:rsidP="003A0C4F">
            <w:pPr>
              <w:rPr>
                <w:rFonts w:asciiTheme="majorHAnsi" w:hAnsiTheme="majorHAnsi"/>
              </w:rPr>
            </w:pPr>
            <w:r w:rsidRPr="00B74746">
              <w:rPr>
                <w:rFonts w:asciiTheme="majorHAnsi" w:hAnsiTheme="majorHAnsi"/>
              </w:rPr>
              <w:t>10)</w:t>
            </w:r>
            <w:r w:rsidRPr="00B74746">
              <w:rPr>
                <w:rFonts w:asciiTheme="majorHAnsi" w:hAnsiTheme="majorHAnsi"/>
                <w:sz w:val="14"/>
                <w:szCs w:val="14"/>
              </w:rPr>
              <w:t> </w:t>
            </w:r>
            <w:r w:rsidRPr="00B74746">
              <w:rPr>
                <w:rFonts w:asciiTheme="majorHAnsi" w:hAnsiTheme="majorHAnsi"/>
                <w:b/>
              </w:rPr>
              <w:t>Other</w:t>
            </w:r>
            <w:r w:rsidRPr="00B74746">
              <w:rPr>
                <w:rFonts w:asciiTheme="majorHAnsi" w:hAnsiTheme="majorHAnsi"/>
              </w:rPr>
              <w:t xml:space="preserve"> (Specify)</w:t>
            </w:r>
            <w:r w:rsidR="00DA0C90">
              <w:rPr>
                <w:rFonts w:asciiTheme="majorHAnsi" w:hAnsiTheme="majorHAnsi"/>
              </w:rPr>
              <w:t>.</w:t>
            </w:r>
          </w:p>
        </w:tc>
      </w:tr>
    </w:tbl>
    <w:p w14:paraId="2B32F210" w14:textId="4108391F" w:rsidR="00311903" w:rsidRPr="00B74746" w:rsidRDefault="00311903" w:rsidP="003A0C4F">
      <w:pPr>
        <w:autoSpaceDE w:val="0"/>
        <w:autoSpaceDN w:val="0"/>
        <w:adjustRightInd w:val="0"/>
        <w:spacing w:line="240" w:lineRule="atLeast"/>
        <w:jc w:val="center"/>
        <w:rPr>
          <w:rFonts w:asciiTheme="majorHAnsi" w:hAnsiTheme="majorHAnsi"/>
          <w:bCs/>
          <w:sz w:val="28"/>
          <w:szCs w:val="28"/>
          <w:lang w:val="en-GB" w:eastAsia="en-GB"/>
        </w:rPr>
      </w:pPr>
    </w:p>
    <w:p w14:paraId="460566B8" w14:textId="77777777" w:rsidR="006809EE" w:rsidRPr="00B74746" w:rsidRDefault="006809EE" w:rsidP="003A0C4F">
      <w:pPr>
        <w:autoSpaceDE w:val="0"/>
        <w:autoSpaceDN w:val="0"/>
        <w:adjustRightInd w:val="0"/>
        <w:spacing w:line="240" w:lineRule="atLeast"/>
        <w:jc w:val="center"/>
        <w:rPr>
          <w:rFonts w:asciiTheme="majorHAnsi" w:hAnsiTheme="majorHAnsi"/>
          <w:b/>
          <w:bCs/>
          <w:sz w:val="28"/>
          <w:szCs w:val="28"/>
          <w:lang w:val="en-GB" w:eastAsia="en-GB"/>
        </w:rPr>
      </w:pPr>
      <w:r w:rsidRPr="00B74746">
        <w:rPr>
          <w:rFonts w:asciiTheme="majorHAnsi" w:hAnsiTheme="majorHAnsi"/>
          <w:b/>
          <w:bCs/>
          <w:sz w:val="28"/>
          <w:szCs w:val="28"/>
          <w:lang w:val="en-GB" w:eastAsia="en-GB"/>
        </w:rPr>
        <w:t>Part II</w:t>
      </w:r>
    </w:p>
    <w:p w14:paraId="584268C6" w14:textId="77777777" w:rsidR="006809EE" w:rsidRPr="00B74746" w:rsidRDefault="006809EE" w:rsidP="003A0C4F">
      <w:pPr>
        <w:autoSpaceDE w:val="0"/>
        <w:autoSpaceDN w:val="0"/>
        <w:adjustRightInd w:val="0"/>
        <w:spacing w:line="240" w:lineRule="atLeast"/>
        <w:jc w:val="center"/>
        <w:rPr>
          <w:rFonts w:asciiTheme="majorHAnsi" w:hAnsiTheme="majorHAnsi"/>
          <w:b/>
          <w:bCs/>
          <w:sz w:val="28"/>
          <w:szCs w:val="28"/>
          <w:u w:val="single"/>
          <w:lang w:val="en-GB" w:eastAsia="en-GB"/>
        </w:rPr>
      </w:pPr>
    </w:p>
    <w:p w14:paraId="06BA5C29" w14:textId="77777777" w:rsidR="006809EE" w:rsidRPr="00B74746" w:rsidRDefault="006809EE" w:rsidP="003A0C4F">
      <w:pPr>
        <w:autoSpaceDE w:val="0"/>
        <w:autoSpaceDN w:val="0"/>
        <w:adjustRightInd w:val="0"/>
        <w:spacing w:line="240" w:lineRule="atLeast"/>
        <w:jc w:val="center"/>
        <w:rPr>
          <w:rFonts w:asciiTheme="majorHAnsi" w:hAnsiTheme="majorHAnsi"/>
          <w:b/>
          <w:bCs/>
          <w:sz w:val="28"/>
          <w:szCs w:val="28"/>
          <w:u w:val="single"/>
          <w:lang w:val="en-GB" w:eastAsia="en-GB"/>
        </w:rPr>
      </w:pPr>
      <w:r w:rsidRPr="00B74746">
        <w:rPr>
          <w:rFonts w:asciiTheme="majorHAnsi" w:hAnsiTheme="majorHAnsi"/>
          <w:b/>
          <w:bCs/>
          <w:sz w:val="28"/>
          <w:szCs w:val="28"/>
          <w:u w:val="single"/>
          <w:lang w:val="en-GB" w:eastAsia="en-GB"/>
        </w:rPr>
        <w:t>Procurement of Services on behalf of the Client</w:t>
      </w:r>
    </w:p>
    <w:p w14:paraId="366E3769" w14:textId="77777777" w:rsidR="006809EE" w:rsidRPr="00B74746" w:rsidRDefault="006809EE" w:rsidP="003A0C4F">
      <w:pPr>
        <w:widowControl w:val="0"/>
        <w:adjustRightInd w:val="0"/>
        <w:jc w:val="center"/>
        <w:textAlignment w:val="baseline"/>
        <w:rPr>
          <w:rFonts w:asciiTheme="majorHAnsi" w:hAnsiTheme="majorHAnsi"/>
          <w:bCs/>
          <w:sz w:val="28"/>
          <w:szCs w:val="28"/>
          <w:lang w:val="en-GB" w:eastAsia="en-GB"/>
        </w:rPr>
      </w:pPr>
    </w:p>
    <w:p w14:paraId="3D50788F" w14:textId="77777777" w:rsidR="006809EE" w:rsidRPr="00B74746" w:rsidRDefault="006809EE" w:rsidP="003A0C4F">
      <w:pPr>
        <w:widowControl w:val="0"/>
        <w:adjustRightInd w:val="0"/>
        <w:jc w:val="center"/>
        <w:textAlignment w:val="baseline"/>
        <w:rPr>
          <w:rFonts w:asciiTheme="majorHAnsi" w:hAnsiTheme="majorHAnsi" w:cs="Arial"/>
          <w:bCs/>
          <w:sz w:val="28"/>
          <w:szCs w:val="28"/>
          <w:lang w:eastAsia="en-US"/>
        </w:rPr>
      </w:pPr>
      <w:r w:rsidRPr="00B74746">
        <w:rPr>
          <w:rFonts w:asciiTheme="majorHAnsi" w:hAnsiTheme="majorHAnsi"/>
          <w:bCs/>
          <w:sz w:val="28"/>
          <w:szCs w:val="28"/>
          <w:lang w:val="en-GB" w:eastAsia="en-GB"/>
        </w:rPr>
        <w:t>(Please note that this list is not exhaustive and can be added to or amended to reflect the unique nature and requirements of each property)</w:t>
      </w:r>
      <w:r w:rsidRPr="00B74746">
        <w:rPr>
          <w:rFonts w:asciiTheme="majorHAnsi" w:hAnsiTheme="majorHAnsi" w:cs="Arial"/>
          <w:bCs/>
          <w:sz w:val="28"/>
          <w:szCs w:val="28"/>
          <w:lang w:eastAsia="en-US"/>
        </w:rPr>
        <w:t xml:space="preserve"> </w:t>
      </w:r>
    </w:p>
    <w:p w14:paraId="532DCF61" w14:textId="77777777" w:rsidR="006809EE" w:rsidRPr="00B74746" w:rsidRDefault="006809EE" w:rsidP="003A0C4F">
      <w:pPr>
        <w:widowControl w:val="0"/>
        <w:adjustRightInd w:val="0"/>
        <w:jc w:val="center"/>
        <w:textAlignment w:val="baseline"/>
        <w:rPr>
          <w:rFonts w:asciiTheme="majorHAnsi" w:hAnsiTheme="majorHAnsi" w:cs="Arial"/>
          <w:bCs/>
          <w:sz w:val="28"/>
          <w:szCs w:val="28"/>
          <w:u w:val="single"/>
          <w:lang w:eastAsia="en-US"/>
        </w:rPr>
      </w:pPr>
    </w:p>
    <w:tbl>
      <w:tblPr>
        <w:tblW w:w="9650" w:type="dxa"/>
        <w:tblInd w:w="-5" w:type="dxa"/>
        <w:tblLook w:val="0000" w:firstRow="0" w:lastRow="0" w:firstColumn="0" w:lastColumn="0" w:noHBand="0" w:noVBand="0"/>
      </w:tblPr>
      <w:tblGrid>
        <w:gridCol w:w="9650"/>
      </w:tblGrid>
      <w:tr w:rsidR="00856AF9" w:rsidRPr="00B74746" w14:paraId="661DCE23" w14:textId="77777777" w:rsidTr="00CF6A23">
        <w:trPr>
          <w:trHeight w:val="353"/>
        </w:trPr>
        <w:tc>
          <w:tcPr>
            <w:tcW w:w="9650" w:type="dxa"/>
            <w:tcBorders>
              <w:top w:val="single" w:sz="4" w:space="0" w:color="auto"/>
              <w:left w:val="single" w:sz="4" w:space="0" w:color="auto"/>
              <w:bottom w:val="single" w:sz="4" w:space="0" w:color="auto"/>
              <w:right w:val="single" w:sz="4" w:space="0" w:color="auto"/>
            </w:tcBorders>
          </w:tcPr>
          <w:p w14:paraId="1F799661" w14:textId="3F411551" w:rsidR="00856AF9" w:rsidRPr="00B74746" w:rsidRDefault="008E0941" w:rsidP="003A0C4F">
            <w:pPr>
              <w:tabs>
                <w:tab w:val="center" w:pos="4153"/>
                <w:tab w:val="right" w:pos="8306"/>
              </w:tabs>
              <w:autoSpaceDE w:val="0"/>
              <w:autoSpaceDN w:val="0"/>
              <w:adjustRightInd w:val="0"/>
              <w:jc w:val="center"/>
              <w:rPr>
                <w:rFonts w:asciiTheme="majorHAnsi" w:hAnsiTheme="majorHAnsi"/>
                <w:b/>
                <w:lang w:eastAsia="en-GB"/>
              </w:rPr>
            </w:pPr>
            <w:r w:rsidRPr="00B74746">
              <w:rPr>
                <w:rFonts w:asciiTheme="majorHAnsi" w:hAnsiTheme="majorHAnsi"/>
                <w:b/>
                <w:lang w:eastAsia="en-GB"/>
              </w:rPr>
              <w:t>Procurement of Services by Agent</w:t>
            </w:r>
            <w:r w:rsidR="00D74313" w:rsidRPr="00B74746">
              <w:rPr>
                <w:rFonts w:asciiTheme="majorHAnsi" w:hAnsiTheme="majorHAnsi"/>
                <w:b/>
                <w:lang w:eastAsia="en-GB"/>
              </w:rPr>
              <w:t xml:space="preserve"> on behalf of Client</w:t>
            </w:r>
          </w:p>
        </w:tc>
      </w:tr>
      <w:tr w:rsidR="00856AF9" w:rsidRPr="00B74746" w14:paraId="0253A126" w14:textId="77777777" w:rsidTr="00CF6A23">
        <w:trPr>
          <w:trHeight w:val="353"/>
        </w:trPr>
        <w:tc>
          <w:tcPr>
            <w:tcW w:w="9650" w:type="dxa"/>
            <w:tcBorders>
              <w:top w:val="single" w:sz="4" w:space="0" w:color="auto"/>
              <w:left w:val="single" w:sz="4" w:space="0" w:color="auto"/>
              <w:bottom w:val="single" w:sz="4" w:space="0" w:color="auto"/>
              <w:right w:val="single" w:sz="4" w:space="0" w:color="auto"/>
            </w:tcBorders>
          </w:tcPr>
          <w:p w14:paraId="207A0ACE"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1)  Cleaning services for external and internal common areas</w:t>
            </w:r>
          </w:p>
        </w:tc>
      </w:tr>
      <w:tr w:rsidR="00856AF9" w:rsidRPr="00B74746" w14:paraId="4A8AB532" w14:textId="77777777" w:rsidTr="00CF6A23">
        <w:trPr>
          <w:trHeight w:val="330"/>
        </w:trPr>
        <w:tc>
          <w:tcPr>
            <w:tcW w:w="9650" w:type="dxa"/>
            <w:tcBorders>
              <w:top w:val="single" w:sz="4" w:space="0" w:color="auto"/>
              <w:left w:val="single" w:sz="4" w:space="0" w:color="auto"/>
              <w:bottom w:val="single" w:sz="4" w:space="0" w:color="auto"/>
              <w:right w:val="single" w:sz="4" w:space="0" w:color="auto"/>
            </w:tcBorders>
          </w:tcPr>
          <w:p w14:paraId="5D59F0D1"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2)  Window cleaning services both internally and externally in the common areas.</w:t>
            </w:r>
          </w:p>
        </w:tc>
      </w:tr>
      <w:tr w:rsidR="00856AF9" w:rsidRPr="00B74746" w14:paraId="32B233C3" w14:textId="77777777" w:rsidTr="00CF6A23">
        <w:tblPrEx>
          <w:tblLook w:val="01E0" w:firstRow="1" w:lastRow="1" w:firstColumn="1" w:lastColumn="1" w:noHBand="0" w:noVBand="0"/>
        </w:tblPrEx>
        <w:trPr>
          <w:trHeight w:val="232"/>
        </w:trPr>
        <w:tc>
          <w:tcPr>
            <w:tcW w:w="9650" w:type="dxa"/>
            <w:tcBorders>
              <w:top w:val="single" w:sz="4" w:space="0" w:color="auto"/>
              <w:left w:val="single" w:sz="4" w:space="0" w:color="auto"/>
              <w:bottom w:val="single" w:sz="4" w:space="0" w:color="auto"/>
              <w:right w:val="single" w:sz="4" w:space="0" w:color="auto"/>
            </w:tcBorders>
          </w:tcPr>
          <w:p w14:paraId="465626A4"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3)  Grounds and landscaping maintenance services.</w:t>
            </w:r>
          </w:p>
        </w:tc>
      </w:tr>
      <w:tr w:rsidR="00856AF9" w:rsidRPr="00B74746" w14:paraId="5C15D1F1" w14:textId="77777777" w:rsidTr="00CF6A23">
        <w:tblPrEx>
          <w:tblLook w:val="01E0" w:firstRow="1" w:lastRow="1" w:firstColumn="1" w:lastColumn="1" w:noHBand="0" w:noVBand="0"/>
        </w:tblPrEx>
        <w:trPr>
          <w:trHeight w:val="324"/>
        </w:trPr>
        <w:tc>
          <w:tcPr>
            <w:tcW w:w="9650" w:type="dxa"/>
            <w:tcBorders>
              <w:top w:val="single" w:sz="4" w:space="0" w:color="auto"/>
              <w:left w:val="single" w:sz="4" w:space="0" w:color="auto"/>
              <w:bottom w:val="single" w:sz="4" w:space="0" w:color="auto"/>
              <w:right w:val="single" w:sz="4" w:space="0" w:color="auto"/>
            </w:tcBorders>
          </w:tcPr>
          <w:p w14:paraId="79788598"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4)  Periodic refuse collection and recycling services.</w:t>
            </w:r>
          </w:p>
        </w:tc>
      </w:tr>
      <w:tr w:rsidR="00856AF9" w:rsidRPr="00B74746" w14:paraId="40AC989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C23F566"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5)  Servicing and maintenance for life &amp; fire safety systems.</w:t>
            </w:r>
          </w:p>
        </w:tc>
      </w:tr>
      <w:tr w:rsidR="00856AF9" w:rsidRPr="00B74746" w14:paraId="08F52959"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865EF95"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6)  Servicing and maintenance for security systems.</w:t>
            </w:r>
          </w:p>
        </w:tc>
      </w:tr>
      <w:tr w:rsidR="00856AF9" w:rsidRPr="00B74746" w14:paraId="36758B6C"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03FF913"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7) Servicing and maintenance for electrical fittings and equipment.</w:t>
            </w:r>
          </w:p>
        </w:tc>
      </w:tr>
      <w:tr w:rsidR="00856AF9" w:rsidRPr="00B74746" w14:paraId="46E4B09B"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56728992"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8) Servicing and maintenance for mechanical fittings and equipment.</w:t>
            </w:r>
          </w:p>
        </w:tc>
      </w:tr>
      <w:tr w:rsidR="00856AF9" w:rsidRPr="00B74746" w14:paraId="7CAB9504"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E580007"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9) Vermin and pest control services.</w:t>
            </w:r>
          </w:p>
        </w:tc>
      </w:tr>
      <w:tr w:rsidR="00856AF9" w:rsidRPr="00B74746" w14:paraId="64A19A9C"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5D80C19F" w14:textId="1E4CA8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10) Electrical and plumbing services including after hours emergency services</w:t>
            </w:r>
            <w:r w:rsidR="00DA0C90">
              <w:rPr>
                <w:rFonts w:asciiTheme="majorHAnsi" w:hAnsiTheme="majorHAnsi"/>
                <w:lang w:eastAsia="en-GB"/>
              </w:rPr>
              <w:t>.</w:t>
            </w:r>
          </w:p>
        </w:tc>
      </w:tr>
      <w:tr w:rsidR="00856AF9" w:rsidRPr="00B74746" w14:paraId="49F270D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26B543BE"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11) Servicing and maintenance of water and sewage pumps.</w:t>
            </w:r>
          </w:p>
        </w:tc>
      </w:tr>
      <w:tr w:rsidR="00856AF9" w:rsidRPr="00B74746" w14:paraId="6FA5635A"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74DF9103"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12) Servicing, maintenance and periodic inspections of lifts.</w:t>
            </w:r>
          </w:p>
        </w:tc>
      </w:tr>
      <w:tr w:rsidR="00856AF9" w:rsidRPr="00B74746" w14:paraId="7DDFE05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6E160CB" w14:textId="77777777" w:rsidR="00856AF9" w:rsidRPr="00B74746" w:rsidRDefault="00856AF9" w:rsidP="003A0C4F">
            <w:pPr>
              <w:tabs>
                <w:tab w:val="center" w:pos="4153"/>
                <w:tab w:val="right" w:pos="8306"/>
              </w:tabs>
              <w:autoSpaceDE w:val="0"/>
              <w:autoSpaceDN w:val="0"/>
              <w:adjustRightInd w:val="0"/>
              <w:rPr>
                <w:rFonts w:asciiTheme="majorHAnsi" w:hAnsiTheme="majorHAnsi"/>
                <w:szCs w:val="22"/>
                <w:lang w:eastAsia="en-GB"/>
              </w:rPr>
            </w:pPr>
            <w:r w:rsidRPr="00B74746">
              <w:rPr>
                <w:rFonts w:asciiTheme="majorHAnsi" w:hAnsiTheme="majorHAnsi"/>
                <w:szCs w:val="22"/>
                <w:lang w:eastAsia="en-GB"/>
              </w:rPr>
              <w:t>13) Servicing and maintenance of all electronic access gates/doors.</w:t>
            </w:r>
          </w:p>
        </w:tc>
      </w:tr>
      <w:tr w:rsidR="00856AF9" w:rsidRPr="00B74746" w14:paraId="2838377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10AE4B8A" w14:textId="58DAF10F" w:rsidR="00856AF9" w:rsidRPr="00B74746" w:rsidRDefault="00856AF9" w:rsidP="003A0C4F">
            <w:pPr>
              <w:tabs>
                <w:tab w:val="center" w:pos="4153"/>
                <w:tab w:val="right" w:pos="8306"/>
              </w:tabs>
              <w:autoSpaceDE w:val="0"/>
              <w:autoSpaceDN w:val="0"/>
              <w:adjustRightInd w:val="0"/>
              <w:rPr>
                <w:rFonts w:asciiTheme="majorHAnsi" w:hAnsiTheme="majorHAnsi"/>
                <w:szCs w:val="22"/>
                <w:lang w:eastAsia="en-GB"/>
              </w:rPr>
            </w:pPr>
            <w:r w:rsidRPr="00B74746">
              <w:rPr>
                <w:rFonts w:asciiTheme="majorHAnsi" w:hAnsiTheme="majorHAnsi"/>
                <w:szCs w:val="22"/>
                <w:lang w:eastAsia="en-GB"/>
              </w:rPr>
              <w:t>14)  Accountant to prepare the Client’s company accounts</w:t>
            </w:r>
            <w:r w:rsidR="00DA0C90">
              <w:rPr>
                <w:rFonts w:asciiTheme="majorHAnsi" w:hAnsiTheme="majorHAnsi"/>
                <w:szCs w:val="22"/>
                <w:lang w:eastAsia="en-GB"/>
              </w:rPr>
              <w:t>.</w:t>
            </w:r>
          </w:p>
        </w:tc>
      </w:tr>
      <w:tr w:rsidR="00856AF9" w:rsidRPr="00B74746" w14:paraId="23792ECF"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0FB3DC9F" w14:textId="77777777" w:rsidR="00856AF9" w:rsidRPr="00B74746" w:rsidRDefault="00856AF9" w:rsidP="003A0C4F">
            <w:pPr>
              <w:tabs>
                <w:tab w:val="center" w:pos="4153"/>
                <w:tab w:val="right" w:pos="8306"/>
              </w:tabs>
              <w:autoSpaceDE w:val="0"/>
              <w:autoSpaceDN w:val="0"/>
              <w:adjustRightInd w:val="0"/>
              <w:rPr>
                <w:rFonts w:asciiTheme="majorHAnsi" w:hAnsiTheme="majorHAnsi"/>
                <w:szCs w:val="22"/>
                <w:lang w:eastAsia="en-GB"/>
              </w:rPr>
            </w:pPr>
            <w:r w:rsidRPr="00B74746">
              <w:rPr>
                <w:rFonts w:asciiTheme="majorHAnsi" w:hAnsiTheme="majorHAnsi"/>
                <w:szCs w:val="22"/>
                <w:lang w:eastAsia="en-GB"/>
              </w:rPr>
              <w:t>15)  Auditor to audit and certify the Client’s accounts.</w:t>
            </w:r>
          </w:p>
        </w:tc>
      </w:tr>
      <w:tr w:rsidR="00856AF9" w:rsidRPr="00B74746" w14:paraId="4AE07681"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D09C757" w14:textId="77777777" w:rsidR="00856AF9" w:rsidRPr="00B74746" w:rsidRDefault="00856AF9" w:rsidP="003A0C4F">
            <w:pPr>
              <w:tabs>
                <w:tab w:val="center" w:pos="4153"/>
                <w:tab w:val="right" w:pos="8306"/>
              </w:tabs>
              <w:autoSpaceDE w:val="0"/>
              <w:autoSpaceDN w:val="0"/>
              <w:adjustRightInd w:val="0"/>
              <w:rPr>
                <w:rFonts w:asciiTheme="majorHAnsi" w:hAnsiTheme="majorHAnsi"/>
                <w:szCs w:val="22"/>
                <w:lang w:eastAsia="en-GB"/>
              </w:rPr>
            </w:pPr>
            <w:r w:rsidRPr="00B74746">
              <w:rPr>
                <w:rFonts w:asciiTheme="majorHAnsi" w:hAnsiTheme="majorHAnsi"/>
                <w:szCs w:val="22"/>
                <w:lang w:eastAsia="en-GB"/>
              </w:rPr>
              <w:t>16) Solicitor for legal representation.</w:t>
            </w:r>
          </w:p>
          <w:p w14:paraId="7B0591F7" w14:textId="02BDF918" w:rsidR="00856AF9" w:rsidRPr="00B74746" w:rsidRDefault="00856AF9" w:rsidP="003A0C4F">
            <w:pPr>
              <w:tabs>
                <w:tab w:val="center" w:pos="4153"/>
                <w:tab w:val="right" w:pos="8306"/>
              </w:tabs>
              <w:autoSpaceDE w:val="0"/>
              <w:autoSpaceDN w:val="0"/>
              <w:adjustRightInd w:val="0"/>
              <w:rPr>
                <w:rFonts w:asciiTheme="majorHAnsi" w:hAnsiTheme="majorHAnsi"/>
                <w:szCs w:val="22"/>
                <w:lang w:eastAsia="en-GB"/>
              </w:rPr>
            </w:pPr>
          </w:p>
        </w:tc>
      </w:tr>
      <w:tr w:rsidR="00856AF9" w:rsidRPr="00B74746" w14:paraId="0C47D66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202F18EB" w14:textId="77777777" w:rsidR="00856AF9" w:rsidRPr="00B74746" w:rsidRDefault="00856AF9" w:rsidP="003A0C4F">
            <w:pPr>
              <w:tabs>
                <w:tab w:val="center" w:pos="4153"/>
                <w:tab w:val="right" w:pos="8306"/>
              </w:tabs>
              <w:autoSpaceDE w:val="0"/>
              <w:autoSpaceDN w:val="0"/>
              <w:adjustRightInd w:val="0"/>
              <w:rPr>
                <w:rFonts w:asciiTheme="majorHAnsi" w:hAnsiTheme="majorHAnsi"/>
                <w:szCs w:val="22"/>
                <w:lang w:eastAsia="en-GB"/>
              </w:rPr>
            </w:pPr>
            <w:r w:rsidRPr="00B74746">
              <w:rPr>
                <w:rFonts w:asciiTheme="majorHAnsi" w:hAnsiTheme="majorHAnsi"/>
                <w:szCs w:val="22"/>
                <w:lang w:eastAsia="en-GB"/>
              </w:rPr>
              <w:t>17)  Relevant professionals to assist in the identification of planned maintenance, refurbishment and improvement works and the sinking fund.</w:t>
            </w:r>
          </w:p>
        </w:tc>
      </w:tr>
      <w:tr w:rsidR="00856AF9" w:rsidRPr="00B74746" w14:paraId="25B3816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AF82C2B"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18)</w:t>
            </w:r>
            <w:r w:rsidRPr="00B74746">
              <w:rPr>
                <w:rFonts w:asciiTheme="majorHAnsi" w:hAnsiTheme="majorHAnsi"/>
                <w:szCs w:val="14"/>
                <w:lang w:eastAsia="en-GB"/>
              </w:rPr>
              <w:t>  </w:t>
            </w:r>
            <w:r w:rsidRPr="00B74746">
              <w:rPr>
                <w:rFonts w:asciiTheme="majorHAnsi" w:hAnsiTheme="majorHAnsi"/>
                <w:szCs w:val="22"/>
                <w:lang w:eastAsia="en-GB"/>
              </w:rPr>
              <w:t>Relevant</w:t>
            </w:r>
            <w:r w:rsidRPr="00B74746">
              <w:rPr>
                <w:rFonts w:asciiTheme="majorHAnsi" w:hAnsiTheme="majorHAnsi"/>
                <w:lang w:eastAsia="en-GB"/>
              </w:rPr>
              <w:t xml:space="preserve"> professionals to advise on reinstatement value for insurance purposes.</w:t>
            </w:r>
          </w:p>
        </w:tc>
      </w:tr>
      <w:tr w:rsidR="00856AF9" w:rsidRPr="00B74746" w14:paraId="1813F2C0"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7277DEFF"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19)</w:t>
            </w:r>
            <w:r w:rsidRPr="00B74746">
              <w:rPr>
                <w:rFonts w:asciiTheme="majorHAnsi" w:hAnsiTheme="majorHAnsi"/>
                <w:szCs w:val="14"/>
                <w:lang w:eastAsia="en-GB"/>
              </w:rPr>
              <w:t>  </w:t>
            </w:r>
            <w:r w:rsidRPr="00B74746">
              <w:rPr>
                <w:rFonts w:asciiTheme="majorHAnsi" w:hAnsiTheme="majorHAnsi"/>
                <w:lang w:eastAsia="en-GB"/>
              </w:rPr>
              <w:t>Health &amp; Safety expert to advise on management, maintenance and inspections of complex.</w:t>
            </w:r>
          </w:p>
        </w:tc>
      </w:tr>
      <w:tr w:rsidR="00856AF9" w:rsidRPr="00B74746" w14:paraId="533C062C"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50547A01"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20)</w:t>
            </w:r>
            <w:r w:rsidRPr="00B74746">
              <w:rPr>
                <w:rFonts w:asciiTheme="majorHAnsi" w:hAnsiTheme="majorHAnsi"/>
                <w:szCs w:val="14"/>
                <w:lang w:eastAsia="en-GB"/>
              </w:rPr>
              <w:t>  </w:t>
            </w:r>
            <w:r w:rsidRPr="00B74746">
              <w:rPr>
                <w:rFonts w:asciiTheme="majorHAnsi" w:hAnsiTheme="majorHAnsi"/>
                <w:szCs w:val="22"/>
                <w:lang w:eastAsia="en-GB"/>
              </w:rPr>
              <w:t>Relevant professionals</w:t>
            </w:r>
            <w:r w:rsidRPr="00B74746">
              <w:rPr>
                <w:rFonts w:asciiTheme="majorHAnsi" w:hAnsiTheme="majorHAnsi"/>
                <w:lang w:eastAsia="en-GB"/>
              </w:rPr>
              <w:t xml:space="preserve"> to advise on maintenance and renewal of mechanical and electrical equipment.</w:t>
            </w:r>
          </w:p>
        </w:tc>
      </w:tr>
      <w:tr w:rsidR="00856AF9" w:rsidRPr="00B74746" w14:paraId="5935DD4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0C5B960"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21)</w:t>
            </w:r>
            <w:r w:rsidRPr="00B74746">
              <w:rPr>
                <w:rFonts w:asciiTheme="majorHAnsi" w:hAnsiTheme="majorHAnsi"/>
                <w:szCs w:val="14"/>
                <w:lang w:eastAsia="en-GB"/>
              </w:rPr>
              <w:t xml:space="preserve">  </w:t>
            </w:r>
            <w:r w:rsidRPr="00B74746">
              <w:rPr>
                <w:rFonts w:asciiTheme="majorHAnsi" w:hAnsiTheme="majorHAnsi"/>
                <w:szCs w:val="22"/>
                <w:lang w:eastAsia="en-GB"/>
              </w:rPr>
              <w:t>F</w:t>
            </w:r>
            <w:r w:rsidRPr="00B74746">
              <w:rPr>
                <w:rFonts w:asciiTheme="majorHAnsi" w:hAnsiTheme="majorHAnsi"/>
                <w:lang w:eastAsia="en-GB"/>
              </w:rPr>
              <w:t xml:space="preserve">inancial advisor to advise on investment options for the </w:t>
            </w:r>
            <w:r w:rsidRPr="00B74746">
              <w:rPr>
                <w:rFonts w:asciiTheme="majorHAnsi" w:hAnsiTheme="majorHAnsi"/>
                <w:szCs w:val="22"/>
                <w:lang w:eastAsia="en-GB"/>
              </w:rPr>
              <w:t>Client’s</w:t>
            </w:r>
            <w:r w:rsidRPr="00B74746">
              <w:rPr>
                <w:rFonts w:asciiTheme="majorHAnsi" w:hAnsiTheme="majorHAnsi"/>
                <w:lang w:eastAsia="en-GB"/>
              </w:rPr>
              <w:t xml:space="preserve"> funds, in particular the sinking fund.</w:t>
            </w:r>
          </w:p>
        </w:tc>
      </w:tr>
      <w:tr w:rsidR="00856AF9" w:rsidRPr="00B74746" w14:paraId="76DDD239"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02760805" w14:textId="77777777"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rPr>
              <w:t>22)  Relevant professional to prepare Fire Safety Strategy &amp; Management</w:t>
            </w:r>
          </w:p>
        </w:tc>
      </w:tr>
      <w:tr w:rsidR="00856AF9" w:rsidRPr="00B74746" w14:paraId="3BBDEA1D"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6D6BFEC" w14:textId="4E49D32B"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23) Annual sterilisation of water tanks.</w:t>
            </w:r>
          </w:p>
        </w:tc>
      </w:tr>
      <w:tr w:rsidR="00856AF9" w:rsidRPr="00B74746" w14:paraId="5136BD2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7FCB2B87" w14:textId="5FDA3714" w:rsidR="00856AF9" w:rsidRPr="00B74746" w:rsidRDefault="00856AF9" w:rsidP="003A0C4F">
            <w:pPr>
              <w:tabs>
                <w:tab w:val="center" w:pos="4153"/>
                <w:tab w:val="right" w:pos="8306"/>
              </w:tabs>
              <w:autoSpaceDE w:val="0"/>
              <w:autoSpaceDN w:val="0"/>
              <w:adjustRightInd w:val="0"/>
              <w:rPr>
                <w:rFonts w:asciiTheme="majorHAnsi" w:hAnsiTheme="majorHAnsi"/>
                <w:lang w:eastAsia="en-GB"/>
              </w:rPr>
            </w:pPr>
            <w:r w:rsidRPr="00B74746">
              <w:rPr>
                <w:rFonts w:asciiTheme="majorHAnsi" w:hAnsiTheme="majorHAnsi"/>
                <w:lang w:eastAsia="en-GB"/>
              </w:rPr>
              <w:t>24) Other (specify)</w:t>
            </w:r>
            <w:r w:rsidR="00DA0C90">
              <w:rPr>
                <w:rFonts w:asciiTheme="majorHAnsi" w:hAnsiTheme="majorHAnsi"/>
                <w:lang w:eastAsia="en-GB"/>
              </w:rPr>
              <w:t>.</w:t>
            </w:r>
          </w:p>
        </w:tc>
      </w:tr>
    </w:tbl>
    <w:p w14:paraId="1CE76476" w14:textId="77777777" w:rsidR="006809EE" w:rsidRPr="00B74746" w:rsidRDefault="006809EE" w:rsidP="003A0C4F">
      <w:pPr>
        <w:autoSpaceDE w:val="0"/>
        <w:autoSpaceDN w:val="0"/>
        <w:adjustRightInd w:val="0"/>
        <w:spacing w:line="240" w:lineRule="atLeast"/>
        <w:jc w:val="center"/>
        <w:rPr>
          <w:rFonts w:asciiTheme="majorHAnsi" w:hAnsiTheme="majorHAnsi"/>
          <w:b/>
          <w:bCs/>
          <w:sz w:val="28"/>
          <w:szCs w:val="28"/>
          <w:u w:val="single"/>
          <w:lang w:val="en-GB" w:eastAsia="en-GB"/>
        </w:rPr>
      </w:pPr>
    </w:p>
    <w:p w14:paraId="6D9A8985" w14:textId="77777777" w:rsidR="00311903" w:rsidRPr="00B74746" w:rsidRDefault="00311903" w:rsidP="003A0C4F">
      <w:pPr>
        <w:pStyle w:val="Title"/>
        <w:spacing w:line="240" w:lineRule="auto"/>
        <w:rPr>
          <w:rFonts w:asciiTheme="majorHAnsi" w:hAnsiTheme="majorHAnsi"/>
          <w:b w:val="0"/>
          <w:sz w:val="28"/>
          <w:szCs w:val="28"/>
          <w:lang w:val="en-GB" w:eastAsia="en-GB"/>
        </w:rPr>
      </w:pPr>
    </w:p>
    <w:p w14:paraId="7D00C4EF" w14:textId="77777777" w:rsidR="00311903" w:rsidRPr="00B74746" w:rsidRDefault="00311903" w:rsidP="003A0C4F">
      <w:pPr>
        <w:autoSpaceDE w:val="0"/>
        <w:autoSpaceDN w:val="0"/>
        <w:adjustRightInd w:val="0"/>
        <w:spacing w:line="240" w:lineRule="atLeast"/>
        <w:jc w:val="center"/>
        <w:rPr>
          <w:rFonts w:asciiTheme="majorHAnsi" w:hAnsiTheme="majorHAnsi" w:cs="Arial"/>
          <w:sz w:val="28"/>
          <w:szCs w:val="28"/>
          <w:u w:val="single"/>
        </w:rPr>
      </w:pPr>
      <w:r w:rsidRPr="00B74746">
        <w:rPr>
          <w:rFonts w:asciiTheme="majorHAnsi" w:hAnsiTheme="majorHAnsi"/>
        </w:rPr>
        <w:br w:type="page"/>
      </w:r>
    </w:p>
    <w:p w14:paraId="48FA4487" w14:textId="77777777" w:rsidR="0048742D" w:rsidRPr="00B74746" w:rsidRDefault="0048742D" w:rsidP="003A0C4F">
      <w:pPr>
        <w:jc w:val="center"/>
        <w:rPr>
          <w:rFonts w:asciiTheme="majorHAnsi" w:hAnsiTheme="majorHAnsi"/>
          <w:b/>
          <w:sz w:val="28"/>
          <w:szCs w:val="28"/>
          <w:lang w:val="en-US"/>
        </w:rPr>
      </w:pPr>
    </w:p>
    <w:p w14:paraId="6D8C3FCE" w14:textId="7A1995E9" w:rsidR="0048742D" w:rsidRPr="00B74746" w:rsidRDefault="0048742D" w:rsidP="003A0C4F">
      <w:pPr>
        <w:jc w:val="center"/>
        <w:rPr>
          <w:rFonts w:asciiTheme="majorHAnsi" w:hAnsiTheme="majorHAnsi"/>
          <w:b/>
          <w:sz w:val="28"/>
          <w:szCs w:val="28"/>
          <w:lang w:val="en-US"/>
        </w:rPr>
      </w:pPr>
      <w:r w:rsidRPr="00B74746">
        <w:rPr>
          <w:rFonts w:asciiTheme="majorHAnsi" w:hAnsiTheme="majorHAnsi"/>
          <w:b/>
          <w:sz w:val="28"/>
          <w:szCs w:val="28"/>
          <w:lang w:val="en-US"/>
        </w:rPr>
        <w:t>Part lll Emergency Services</w:t>
      </w:r>
    </w:p>
    <w:p w14:paraId="4298F6A4" w14:textId="55438593" w:rsidR="0048742D" w:rsidRPr="00B74746" w:rsidRDefault="0048742D" w:rsidP="003A0C4F">
      <w:pPr>
        <w:jc w:val="center"/>
        <w:rPr>
          <w:rFonts w:asciiTheme="majorHAnsi" w:hAnsiTheme="majorHAnsi"/>
          <w:b/>
          <w:sz w:val="28"/>
          <w:szCs w:val="28"/>
          <w:lang w:val="en-US"/>
        </w:rPr>
      </w:pPr>
    </w:p>
    <w:p w14:paraId="1A6828F4" w14:textId="79449651" w:rsidR="0048742D" w:rsidRPr="00B74746" w:rsidRDefault="0048742D" w:rsidP="003A0C4F">
      <w:pPr>
        <w:jc w:val="center"/>
        <w:rPr>
          <w:rFonts w:asciiTheme="majorHAnsi" w:hAnsiTheme="majorHAnsi"/>
          <w:b/>
          <w:sz w:val="28"/>
          <w:szCs w:val="28"/>
          <w:lang w:val="en-US"/>
        </w:rPr>
      </w:pPr>
    </w:p>
    <w:p w14:paraId="5747A1C7" w14:textId="4C2224B9" w:rsidR="0048742D" w:rsidRPr="00B74746" w:rsidRDefault="0048742D" w:rsidP="003A0C4F">
      <w:pPr>
        <w:jc w:val="center"/>
        <w:rPr>
          <w:rFonts w:asciiTheme="majorHAnsi" w:hAnsiTheme="majorHAnsi"/>
          <w:b/>
          <w:sz w:val="28"/>
          <w:szCs w:val="28"/>
          <w:lang w:val="en-US"/>
        </w:rPr>
      </w:pPr>
      <w:r w:rsidRPr="00B74746">
        <w:rPr>
          <w:rFonts w:asciiTheme="majorHAnsi" w:hAnsiTheme="majorHAnsi"/>
          <w:b/>
          <w:sz w:val="28"/>
          <w:szCs w:val="28"/>
          <w:lang w:val="en-US"/>
        </w:rPr>
        <w:t>Particulars for Out-of-Hours Services for Emergencies</w:t>
      </w:r>
    </w:p>
    <w:p w14:paraId="54E7BB20" w14:textId="2F12622A" w:rsidR="0048742D" w:rsidRPr="00B74746" w:rsidRDefault="0048742D" w:rsidP="003A0C4F">
      <w:pPr>
        <w:jc w:val="center"/>
        <w:rPr>
          <w:rFonts w:asciiTheme="majorHAnsi" w:hAnsiTheme="majorHAnsi"/>
          <w:b/>
          <w:sz w:val="28"/>
          <w:szCs w:val="28"/>
          <w:lang w:val="en-US"/>
        </w:rPr>
      </w:pPr>
    </w:p>
    <w:p w14:paraId="6F4CADC9" w14:textId="2A7346DD" w:rsidR="0048742D" w:rsidRPr="00B74746" w:rsidRDefault="0048742D" w:rsidP="003A0C4F">
      <w:pPr>
        <w:jc w:val="center"/>
        <w:rPr>
          <w:rFonts w:asciiTheme="majorHAnsi" w:hAnsiTheme="majorHAnsi"/>
          <w:b/>
          <w:sz w:val="28"/>
          <w:szCs w:val="28"/>
          <w:lang w:val="en-US"/>
        </w:rPr>
      </w:pPr>
    </w:p>
    <w:p w14:paraId="2372478E" w14:textId="26F26143" w:rsidR="0048742D" w:rsidRPr="00B74746" w:rsidRDefault="0048742D" w:rsidP="003A0C4F">
      <w:pPr>
        <w:jc w:val="center"/>
        <w:rPr>
          <w:rFonts w:asciiTheme="majorHAnsi" w:hAnsiTheme="majorHAnsi"/>
          <w:b/>
          <w:sz w:val="28"/>
          <w:szCs w:val="28"/>
          <w:lang w:val="en-US"/>
        </w:rPr>
      </w:pPr>
    </w:p>
    <w:p w14:paraId="3B8A0741" w14:textId="02713773" w:rsidR="0048742D" w:rsidRPr="00055A1E" w:rsidRDefault="0048742D" w:rsidP="003A0C4F">
      <w:pPr>
        <w:rPr>
          <w:rFonts w:asciiTheme="majorHAnsi" w:hAnsiTheme="majorHAnsi"/>
          <w:b/>
          <w:sz w:val="26"/>
          <w:szCs w:val="26"/>
          <w:lang w:val="en-US"/>
        </w:rPr>
      </w:pPr>
      <w:r w:rsidRPr="00055A1E">
        <w:rPr>
          <w:rFonts w:asciiTheme="majorHAnsi" w:hAnsiTheme="majorHAnsi"/>
          <w:b/>
          <w:sz w:val="26"/>
          <w:szCs w:val="26"/>
          <w:u w:val="single"/>
          <w:lang w:val="en-US"/>
        </w:rPr>
        <w:t>Contact Name</w:t>
      </w:r>
      <w:r w:rsidR="002D15E5" w:rsidRPr="00055A1E">
        <w:rPr>
          <w:rFonts w:asciiTheme="majorHAnsi" w:hAnsiTheme="majorHAnsi"/>
          <w:b/>
          <w:sz w:val="26"/>
          <w:szCs w:val="26"/>
          <w:u w:val="single"/>
          <w:lang w:val="en-US"/>
        </w:rPr>
        <w:t>:</w:t>
      </w:r>
      <w:r w:rsidRPr="00055A1E">
        <w:rPr>
          <w:rFonts w:asciiTheme="majorHAnsi" w:hAnsiTheme="majorHAnsi"/>
          <w:b/>
          <w:sz w:val="26"/>
          <w:szCs w:val="26"/>
          <w:lang w:val="en-US"/>
        </w:rPr>
        <w:tab/>
      </w:r>
      <w:r w:rsidRPr="00055A1E">
        <w:rPr>
          <w:rFonts w:asciiTheme="majorHAnsi" w:hAnsiTheme="majorHAnsi"/>
          <w:b/>
          <w:sz w:val="26"/>
          <w:szCs w:val="26"/>
          <w:lang w:val="en-US"/>
        </w:rPr>
        <w:tab/>
        <w:t>________________________________________________</w:t>
      </w:r>
      <w:r w:rsidR="0008048D" w:rsidRPr="00055A1E">
        <w:rPr>
          <w:rFonts w:asciiTheme="majorHAnsi" w:hAnsiTheme="majorHAnsi"/>
          <w:b/>
          <w:sz w:val="26"/>
          <w:szCs w:val="26"/>
          <w:lang w:val="en-US"/>
        </w:rPr>
        <w:t>____________</w:t>
      </w:r>
    </w:p>
    <w:p w14:paraId="600211CD" w14:textId="58E90CAF" w:rsidR="0048742D" w:rsidRPr="00055A1E" w:rsidRDefault="0048742D" w:rsidP="003A0C4F">
      <w:pPr>
        <w:rPr>
          <w:rFonts w:asciiTheme="majorHAnsi" w:hAnsiTheme="majorHAnsi"/>
          <w:b/>
          <w:sz w:val="26"/>
          <w:szCs w:val="26"/>
          <w:lang w:val="en-US"/>
        </w:rPr>
      </w:pPr>
    </w:p>
    <w:p w14:paraId="7F988BCF" w14:textId="410D66E4" w:rsidR="0048742D" w:rsidRPr="00055A1E" w:rsidRDefault="0048742D" w:rsidP="003A0C4F">
      <w:pPr>
        <w:rPr>
          <w:rFonts w:asciiTheme="majorHAnsi" w:hAnsiTheme="majorHAnsi"/>
          <w:b/>
          <w:sz w:val="26"/>
          <w:szCs w:val="26"/>
          <w:lang w:val="en-US"/>
        </w:rPr>
      </w:pPr>
      <w:r w:rsidRPr="00055A1E">
        <w:rPr>
          <w:rFonts w:asciiTheme="majorHAnsi" w:hAnsiTheme="majorHAnsi"/>
          <w:b/>
          <w:sz w:val="26"/>
          <w:szCs w:val="26"/>
          <w:u w:val="single"/>
          <w:lang w:val="en-US"/>
        </w:rPr>
        <w:t>Contact Landline</w:t>
      </w:r>
      <w:r w:rsidR="002D15E5" w:rsidRPr="00055A1E">
        <w:rPr>
          <w:rFonts w:asciiTheme="majorHAnsi" w:hAnsiTheme="majorHAnsi"/>
          <w:b/>
          <w:sz w:val="26"/>
          <w:szCs w:val="26"/>
          <w:u w:val="single"/>
          <w:lang w:val="en-US"/>
        </w:rPr>
        <w:t>:</w:t>
      </w:r>
      <w:r w:rsidRPr="00055A1E">
        <w:rPr>
          <w:rFonts w:asciiTheme="majorHAnsi" w:hAnsiTheme="majorHAnsi"/>
          <w:b/>
          <w:sz w:val="26"/>
          <w:szCs w:val="26"/>
          <w:u w:val="single"/>
          <w:lang w:val="en-US"/>
        </w:rPr>
        <w:tab/>
      </w:r>
      <w:r w:rsidR="00CF6A23" w:rsidRPr="00055A1E">
        <w:rPr>
          <w:rFonts w:asciiTheme="majorHAnsi" w:hAnsiTheme="majorHAnsi"/>
          <w:b/>
          <w:sz w:val="26"/>
          <w:szCs w:val="26"/>
          <w:lang w:val="en-US"/>
        </w:rPr>
        <w:tab/>
      </w:r>
      <w:r w:rsidRPr="00055A1E">
        <w:rPr>
          <w:rFonts w:asciiTheme="majorHAnsi" w:hAnsiTheme="majorHAnsi"/>
          <w:b/>
          <w:sz w:val="26"/>
          <w:szCs w:val="26"/>
          <w:lang w:val="en-US"/>
        </w:rPr>
        <w:t>________________________________________________</w:t>
      </w:r>
      <w:r w:rsidR="0008048D" w:rsidRPr="00055A1E">
        <w:rPr>
          <w:rFonts w:asciiTheme="majorHAnsi" w:hAnsiTheme="majorHAnsi"/>
          <w:b/>
          <w:sz w:val="26"/>
          <w:szCs w:val="26"/>
          <w:lang w:val="en-US"/>
        </w:rPr>
        <w:t>____________</w:t>
      </w:r>
    </w:p>
    <w:p w14:paraId="1AAA996E" w14:textId="6529C1E8" w:rsidR="0048742D" w:rsidRPr="00055A1E" w:rsidRDefault="0048742D" w:rsidP="003A0C4F">
      <w:pPr>
        <w:rPr>
          <w:rFonts w:asciiTheme="majorHAnsi" w:hAnsiTheme="majorHAnsi"/>
          <w:b/>
          <w:sz w:val="26"/>
          <w:szCs w:val="26"/>
          <w:lang w:val="en-US"/>
        </w:rPr>
      </w:pPr>
    </w:p>
    <w:p w14:paraId="72BEDAE2" w14:textId="648FCFDB" w:rsidR="0048742D" w:rsidRPr="00055A1E" w:rsidRDefault="0048742D" w:rsidP="003A0C4F">
      <w:pPr>
        <w:rPr>
          <w:rFonts w:asciiTheme="majorHAnsi" w:hAnsiTheme="majorHAnsi"/>
          <w:b/>
          <w:sz w:val="26"/>
          <w:szCs w:val="26"/>
          <w:lang w:val="en-US"/>
        </w:rPr>
      </w:pPr>
      <w:r w:rsidRPr="00055A1E">
        <w:rPr>
          <w:rFonts w:asciiTheme="majorHAnsi" w:hAnsiTheme="majorHAnsi"/>
          <w:b/>
          <w:sz w:val="26"/>
          <w:szCs w:val="26"/>
          <w:u w:val="single"/>
          <w:lang w:val="en-US"/>
        </w:rPr>
        <w:t>Contact Mobile</w:t>
      </w:r>
      <w:r w:rsidR="002D15E5" w:rsidRPr="00055A1E">
        <w:rPr>
          <w:rFonts w:asciiTheme="majorHAnsi" w:hAnsiTheme="majorHAnsi"/>
          <w:b/>
          <w:sz w:val="26"/>
          <w:szCs w:val="26"/>
          <w:u w:val="single"/>
          <w:lang w:val="en-US"/>
        </w:rPr>
        <w:t>:</w:t>
      </w:r>
      <w:r w:rsidRPr="00055A1E">
        <w:rPr>
          <w:rFonts w:asciiTheme="majorHAnsi" w:hAnsiTheme="majorHAnsi"/>
          <w:b/>
          <w:sz w:val="26"/>
          <w:szCs w:val="26"/>
          <w:lang w:val="en-US"/>
        </w:rPr>
        <w:tab/>
      </w:r>
      <w:r w:rsidRPr="00055A1E">
        <w:rPr>
          <w:rFonts w:asciiTheme="majorHAnsi" w:hAnsiTheme="majorHAnsi"/>
          <w:b/>
          <w:sz w:val="26"/>
          <w:szCs w:val="26"/>
          <w:lang w:val="en-US"/>
        </w:rPr>
        <w:tab/>
        <w:t>________________________________________________</w:t>
      </w:r>
      <w:r w:rsidR="0008048D" w:rsidRPr="00055A1E">
        <w:rPr>
          <w:rFonts w:asciiTheme="majorHAnsi" w:hAnsiTheme="majorHAnsi"/>
          <w:b/>
          <w:sz w:val="26"/>
          <w:szCs w:val="26"/>
          <w:lang w:val="en-US"/>
        </w:rPr>
        <w:t>____________</w:t>
      </w:r>
    </w:p>
    <w:p w14:paraId="60852B5A" w14:textId="07FA9B83" w:rsidR="0048742D" w:rsidRPr="00055A1E" w:rsidRDefault="0048742D" w:rsidP="003A0C4F">
      <w:pPr>
        <w:rPr>
          <w:rFonts w:asciiTheme="majorHAnsi" w:hAnsiTheme="majorHAnsi"/>
          <w:b/>
          <w:sz w:val="26"/>
          <w:szCs w:val="26"/>
          <w:lang w:val="en-US"/>
        </w:rPr>
      </w:pPr>
    </w:p>
    <w:p w14:paraId="342CA6EA" w14:textId="0A1A008D" w:rsidR="0048742D" w:rsidRPr="0008048D" w:rsidRDefault="0048742D" w:rsidP="003A0C4F">
      <w:pPr>
        <w:rPr>
          <w:rFonts w:asciiTheme="majorHAnsi" w:hAnsiTheme="majorHAnsi"/>
          <w:b/>
          <w:sz w:val="26"/>
          <w:szCs w:val="26"/>
          <w:lang w:val="en-US"/>
        </w:rPr>
      </w:pPr>
      <w:r w:rsidRPr="00055A1E">
        <w:rPr>
          <w:rFonts w:asciiTheme="majorHAnsi" w:hAnsiTheme="majorHAnsi"/>
          <w:b/>
          <w:sz w:val="26"/>
          <w:szCs w:val="26"/>
          <w:u w:val="single"/>
          <w:lang w:val="en-US"/>
        </w:rPr>
        <w:t>Email Address</w:t>
      </w:r>
      <w:r w:rsidR="002D15E5" w:rsidRPr="00055A1E">
        <w:rPr>
          <w:rFonts w:asciiTheme="majorHAnsi" w:hAnsiTheme="majorHAnsi"/>
          <w:b/>
          <w:sz w:val="26"/>
          <w:szCs w:val="26"/>
          <w:u w:val="single"/>
          <w:lang w:val="en-US"/>
        </w:rPr>
        <w:t>:</w:t>
      </w:r>
      <w:r w:rsidRPr="0008048D">
        <w:rPr>
          <w:rFonts w:asciiTheme="majorHAnsi" w:hAnsiTheme="majorHAnsi"/>
          <w:b/>
          <w:sz w:val="26"/>
          <w:szCs w:val="26"/>
          <w:lang w:val="en-US"/>
        </w:rPr>
        <w:tab/>
      </w:r>
      <w:r w:rsidRPr="0008048D">
        <w:rPr>
          <w:rFonts w:asciiTheme="majorHAnsi" w:hAnsiTheme="majorHAnsi"/>
          <w:b/>
          <w:sz w:val="26"/>
          <w:szCs w:val="26"/>
          <w:lang w:val="en-US"/>
        </w:rPr>
        <w:tab/>
        <w:t>________________________________________________</w:t>
      </w:r>
      <w:r w:rsidR="0008048D" w:rsidRPr="0008048D">
        <w:rPr>
          <w:rFonts w:asciiTheme="majorHAnsi" w:hAnsiTheme="majorHAnsi"/>
          <w:b/>
          <w:sz w:val="26"/>
          <w:szCs w:val="26"/>
          <w:lang w:val="en-US"/>
        </w:rPr>
        <w:t>____________</w:t>
      </w:r>
    </w:p>
    <w:p w14:paraId="3B341D7D" w14:textId="77777777" w:rsidR="0048742D" w:rsidRPr="00B74746" w:rsidRDefault="0048742D" w:rsidP="003A0C4F">
      <w:pPr>
        <w:jc w:val="center"/>
        <w:rPr>
          <w:rFonts w:asciiTheme="majorHAnsi" w:hAnsiTheme="majorHAnsi"/>
          <w:b/>
          <w:sz w:val="28"/>
          <w:szCs w:val="28"/>
          <w:lang w:val="en-US"/>
        </w:rPr>
      </w:pPr>
    </w:p>
    <w:p w14:paraId="3171B072" w14:textId="77777777" w:rsidR="0048742D" w:rsidRPr="00B74746" w:rsidRDefault="0048742D" w:rsidP="003A0C4F">
      <w:pPr>
        <w:jc w:val="center"/>
        <w:rPr>
          <w:rFonts w:asciiTheme="majorHAnsi" w:hAnsiTheme="majorHAnsi"/>
          <w:b/>
          <w:sz w:val="28"/>
          <w:szCs w:val="28"/>
          <w:lang w:val="en-US"/>
        </w:rPr>
      </w:pPr>
    </w:p>
    <w:p w14:paraId="4C2D65DB" w14:textId="77777777" w:rsidR="0048742D" w:rsidRPr="00B74746" w:rsidRDefault="0048742D" w:rsidP="003A0C4F">
      <w:pPr>
        <w:jc w:val="center"/>
        <w:rPr>
          <w:rFonts w:asciiTheme="majorHAnsi" w:hAnsiTheme="majorHAnsi"/>
          <w:b/>
          <w:sz w:val="28"/>
          <w:szCs w:val="28"/>
          <w:lang w:val="en-US"/>
        </w:rPr>
      </w:pPr>
    </w:p>
    <w:p w14:paraId="0064A2BB" w14:textId="77777777" w:rsidR="0048742D" w:rsidRPr="00B74746" w:rsidRDefault="0048742D" w:rsidP="003A0C4F">
      <w:pPr>
        <w:jc w:val="center"/>
        <w:rPr>
          <w:rFonts w:asciiTheme="majorHAnsi" w:hAnsiTheme="majorHAnsi"/>
          <w:b/>
          <w:sz w:val="28"/>
          <w:szCs w:val="28"/>
          <w:lang w:val="en-US"/>
        </w:rPr>
      </w:pPr>
    </w:p>
    <w:p w14:paraId="5D10C418" w14:textId="77777777" w:rsidR="0048742D" w:rsidRPr="00B74746" w:rsidRDefault="0048742D" w:rsidP="003A0C4F">
      <w:pPr>
        <w:jc w:val="center"/>
        <w:rPr>
          <w:rFonts w:asciiTheme="majorHAnsi" w:hAnsiTheme="majorHAnsi"/>
          <w:b/>
          <w:sz w:val="28"/>
          <w:szCs w:val="28"/>
          <w:lang w:val="en-US"/>
        </w:rPr>
      </w:pPr>
    </w:p>
    <w:p w14:paraId="7B93B8CB" w14:textId="77777777" w:rsidR="0048742D" w:rsidRPr="00B74746" w:rsidRDefault="0048742D" w:rsidP="003A0C4F">
      <w:pPr>
        <w:jc w:val="center"/>
        <w:rPr>
          <w:rFonts w:asciiTheme="majorHAnsi" w:hAnsiTheme="majorHAnsi"/>
          <w:b/>
          <w:sz w:val="28"/>
          <w:szCs w:val="28"/>
          <w:lang w:val="en-US"/>
        </w:rPr>
      </w:pPr>
    </w:p>
    <w:p w14:paraId="469E6B20" w14:textId="77777777" w:rsidR="0048742D" w:rsidRPr="00B74746" w:rsidRDefault="0048742D" w:rsidP="003A0C4F">
      <w:pPr>
        <w:jc w:val="center"/>
        <w:rPr>
          <w:rFonts w:asciiTheme="majorHAnsi" w:hAnsiTheme="majorHAnsi"/>
          <w:b/>
          <w:sz w:val="28"/>
          <w:szCs w:val="28"/>
          <w:lang w:val="en-US"/>
        </w:rPr>
      </w:pPr>
    </w:p>
    <w:p w14:paraId="159C18CA" w14:textId="77777777" w:rsidR="0048742D" w:rsidRPr="00B74746" w:rsidRDefault="0048742D" w:rsidP="003A0C4F">
      <w:pPr>
        <w:jc w:val="center"/>
        <w:rPr>
          <w:rFonts w:asciiTheme="majorHAnsi" w:hAnsiTheme="majorHAnsi"/>
          <w:b/>
          <w:sz w:val="28"/>
          <w:szCs w:val="28"/>
          <w:lang w:val="en-US"/>
        </w:rPr>
      </w:pPr>
    </w:p>
    <w:p w14:paraId="2DD020A1" w14:textId="77777777" w:rsidR="0048742D" w:rsidRPr="00B74746" w:rsidRDefault="0048742D" w:rsidP="003A0C4F">
      <w:pPr>
        <w:jc w:val="center"/>
        <w:rPr>
          <w:rFonts w:asciiTheme="majorHAnsi" w:hAnsiTheme="majorHAnsi"/>
          <w:b/>
          <w:sz w:val="28"/>
          <w:szCs w:val="28"/>
          <w:lang w:val="en-US"/>
        </w:rPr>
      </w:pPr>
    </w:p>
    <w:p w14:paraId="42D451B5" w14:textId="77777777" w:rsidR="0048742D" w:rsidRPr="00B74746" w:rsidRDefault="0048742D" w:rsidP="003A0C4F">
      <w:pPr>
        <w:jc w:val="center"/>
        <w:rPr>
          <w:rFonts w:asciiTheme="majorHAnsi" w:hAnsiTheme="majorHAnsi"/>
          <w:b/>
          <w:sz w:val="28"/>
          <w:szCs w:val="28"/>
          <w:lang w:val="en-US"/>
        </w:rPr>
      </w:pPr>
    </w:p>
    <w:p w14:paraId="5B939794" w14:textId="77777777" w:rsidR="0048742D" w:rsidRPr="00B74746" w:rsidRDefault="0048742D" w:rsidP="003A0C4F">
      <w:pPr>
        <w:jc w:val="center"/>
        <w:rPr>
          <w:rFonts w:asciiTheme="majorHAnsi" w:hAnsiTheme="majorHAnsi"/>
          <w:b/>
          <w:sz w:val="28"/>
          <w:szCs w:val="28"/>
          <w:lang w:val="en-US"/>
        </w:rPr>
      </w:pPr>
    </w:p>
    <w:p w14:paraId="1D4D2A72" w14:textId="77777777" w:rsidR="0048742D" w:rsidRPr="00B74746" w:rsidRDefault="0048742D" w:rsidP="003A0C4F">
      <w:pPr>
        <w:jc w:val="center"/>
        <w:rPr>
          <w:rFonts w:asciiTheme="majorHAnsi" w:hAnsiTheme="majorHAnsi"/>
          <w:b/>
          <w:sz w:val="28"/>
          <w:szCs w:val="28"/>
          <w:lang w:val="en-US"/>
        </w:rPr>
      </w:pPr>
    </w:p>
    <w:p w14:paraId="7016192D" w14:textId="77777777" w:rsidR="0048742D" w:rsidRPr="00B74746" w:rsidRDefault="0048742D" w:rsidP="003A0C4F">
      <w:pPr>
        <w:jc w:val="center"/>
        <w:rPr>
          <w:rFonts w:asciiTheme="majorHAnsi" w:hAnsiTheme="majorHAnsi"/>
          <w:b/>
          <w:sz w:val="28"/>
          <w:szCs w:val="28"/>
          <w:lang w:val="en-US"/>
        </w:rPr>
      </w:pPr>
    </w:p>
    <w:p w14:paraId="767E2017" w14:textId="77777777" w:rsidR="0048742D" w:rsidRPr="00B74746" w:rsidRDefault="0048742D" w:rsidP="003A0C4F">
      <w:pPr>
        <w:jc w:val="center"/>
        <w:rPr>
          <w:rFonts w:asciiTheme="majorHAnsi" w:hAnsiTheme="majorHAnsi"/>
          <w:b/>
          <w:sz w:val="28"/>
          <w:szCs w:val="28"/>
          <w:lang w:val="en-US"/>
        </w:rPr>
      </w:pPr>
    </w:p>
    <w:p w14:paraId="6D47B85F" w14:textId="77777777" w:rsidR="0048742D" w:rsidRPr="00B74746" w:rsidRDefault="0048742D" w:rsidP="003A0C4F">
      <w:pPr>
        <w:jc w:val="center"/>
        <w:rPr>
          <w:rFonts w:asciiTheme="majorHAnsi" w:hAnsiTheme="majorHAnsi"/>
          <w:b/>
          <w:sz w:val="28"/>
          <w:szCs w:val="28"/>
          <w:lang w:val="en-US"/>
        </w:rPr>
      </w:pPr>
    </w:p>
    <w:p w14:paraId="0488A9EC" w14:textId="77777777" w:rsidR="0048742D" w:rsidRPr="00B74746" w:rsidRDefault="0048742D" w:rsidP="003A0C4F">
      <w:pPr>
        <w:jc w:val="center"/>
        <w:rPr>
          <w:rFonts w:asciiTheme="majorHAnsi" w:hAnsiTheme="majorHAnsi"/>
          <w:b/>
          <w:sz w:val="28"/>
          <w:szCs w:val="28"/>
          <w:lang w:val="en-US"/>
        </w:rPr>
      </w:pPr>
    </w:p>
    <w:p w14:paraId="2EA25701" w14:textId="77777777" w:rsidR="0048742D" w:rsidRPr="00B74746" w:rsidRDefault="0048742D" w:rsidP="003A0C4F">
      <w:pPr>
        <w:jc w:val="center"/>
        <w:rPr>
          <w:rFonts w:asciiTheme="majorHAnsi" w:hAnsiTheme="majorHAnsi"/>
          <w:b/>
          <w:sz w:val="28"/>
          <w:szCs w:val="28"/>
          <w:lang w:val="en-US"/>
        </w:rPr>
      </w:pPr>
    </w:p>
    <w:p w14:paraId="3CD95EA2" w14:textId="77777777" w:rsidR="0048742D" w:rsidRPr="00B74746" w:rsidRDefault="0048742D" w:rsidP="003A0C4F">
      <w:pPr>
        <w:jc w:val="center"/>
        <w:rPr>
          <w:rFonts w:asciiTheme="majorHAnsi" w:hAnsiTheme="majorHAnsi"/>
          <w:b/>
          <w:sz w:val="28"/>
          <w:szCs w:val="28"/>
          <w:lang w:val="en-US"/>
        </w:rPr>
      </w:pPr>
    </w:p>
    <w:p w14:paraId="667E57D6" w14:textId="77777777" w:rsidR="0048742D" w:rsidRPr="00B74746" w:rsidRDefault="0048742D" w:rsidP="003A0C4F">
      <w:pPr>
        <w:jc w:val="center"/>
        <w:rPr>
          <w:rFonts w:asciiTheme="majorHAnsi" w:hAnsiTheme="majorHAnsi"/>
          <w:b/>
          <w:sz w:val="28"/>
          <w:szCs w:val="28"/>
          <w:lang w:val="en-US"/>
        </w:rPr>
      </w:pPr>
    </w:p>
    <w:p w14:paraId="659116D5" w14:textId="77777777" w:rsidR="0048742D" w:rsidRPr="00B74746" w:rsidRDefault="0048742D" w:rsidP="003A0C4F">
      <w:pPr>
        <w:jc w:val="center"/>
        <w:rPr>
          <w:rFonts w:asciiTheme="majorHAnsi" w:hAnsiTheme="majorHAnsi"/>
          <w:b/>
          <w:sz w:val="28"/>
          <w:szCs w:val="28"/>
          <w:lang w:val="en-US"/>
        </w:rPr>
      </w:pPr>
    </w:p>
    <w:p w14:paraId="6CF93335" w14:textId="77777777" w:rsidR="0048742D" w:rsidRPr="00B74746" w:rsidRDefault="0048742D" w:rsidP="003A0C4F">
      <w:pPr>
        <w:jc w:val="center"/>
        <w:rPr>
          <w:rFonts w:asciiTheme="majorHAnsi" w:hAnsiTheme="majorHAnsi"/>
          <w:b/>
          <w:sz w:val="28"/>
          <w:szCs w:val="28"/>
          <w:lang w:val="en-US"/>
        </w:rPr>
      </w:pPr>
    </w:p>
    <w:p w14:paraId="6B9CEBE6" w14:textId="77777777" w:rsidR="0048742D" w:rsidRPr="00B74746" w:rsidRDefault="0048742D" w:rsidP="003A0C4F">
      <w:pPr>
        <w:jc w:val="center"/>
        <w:rPr>
          <w:rFonts w:asciiTheme="majorHAnsi" w:hAnsiTheme="majorHAnsi"/>
          <w:b/>
          <w:sz w:val="28"/>
          <w:szCs w:val="28"/>
          <w:lang w:val="en-US"/>
        </w:rPr>
      </w:pPr>
    </w:p>
    <w:p w14:paraId="63D64D9B" w14:textId="77777777" w:rsidR="0048742D" w:rsidRPr="00B74746" w:rsidRDefault="0048742D" w:rsidP="003A0C4F">
      <w:pPr>
        <w:jc w:val="center"/>
        <w:rPr>
          <w:rFonts w:asciiTheme="majorHAnsi" w:hAnsiTheme="majorHAnsi"/>
          <w:b/>
          <w:sz w:val="28"/>
          <w:szCs w:val="28"/>
          <w:lang w:val="en-US"/>
        </w:rPr>
      </w:pPr>
    </w:p>
    <w:p w14:paraId="0CAE873A" w14:textId="77777777" w:rsidR="0048742D" w:rsidRPr="00B74746" w:rsidRDefault="0048742D" w:rsidP="003A0C4F">
      <w:pPr>
        <w:jc w:val="center"/>
        <w:rPr>
          <w:rFonts w:asciiTheme="majorHAnsi" w:hAnsiTheme="majorHAnsi"/>
          <w:b/>
          <w:sz w:val="28"/>
          <w:szCs w:val="28"/>
          <w:lang w:val="en-US"/>
        </w:rPr>
      </w:pPr>
    </w:p>
    <w:p w14:paraId="58583FFB" w14:textId="77777777" w:rsidR="0048742D" w:rsidRPr="00B74746" w:rsidRDefault="0048742D" w:rsidP="003A0C4F">
      <w:pPr>
        <w:jc w:val="center"/>
        <w:rPr>
          <w:rFonts w:asciiTheme="majorHAnsi" w:hAnsiTheme="majorHAnsi"/>
          <w:b/>
          <w:sz w:val="28"/>
          <w:szCs w:val="28"/>
          <w:lang w:val="en-US"/>
        </w:rPr>
      </w:pPr>
    </w:p>
    <w:p w14:paraId="7E50AFF6" w14:textId="5585DF54" w:rsidR="0048742D" w:rsidRDefault="0048742D" w:rsidP="003A0C4F">
      <w:pPr>
        <w:jc w:val="center"/>
        <w:rPr>
          <w:rFonts w:asciiTheme="majorHAnsi" w:hAnsiTheme="majorHAnsi"/>
          <w:b/>
          <w:sz w:val="28"/>
          <w:szCs w:val="28"/>
          <w:lang w:val="en-US"/>
        </w:rPr>
      </w:pPr>
    </w:p>
    <w:p w14:paraId="0BD56EF0" w14:textId="77777777" w:rsidR="0008048D" w:rsidRPr="00B74746" w:rsidRDefault="0008048D" w:rsidP="003A0C4F">
      <w:pPr>
        <w:jc w:val="center"/>
        <w:rPr>
          <w:rFonts w:asciiTheme="majorHAnsi" w:hAnsiTheme="majorHAnsi"/>
          <w:b/>
          <w:sz w:val="28"/>
          <w:szCs w:val="28"/>
          <w:lang w:val="en-US"/>
        </w:rPr>
      </w:pPr>
    </w:p>
    <w:p w14:paraId="751E0021" w14:textId="77777777" w:rsidR="0048742D" w:rsidRPr="00B74746" w:rsidRDefault="0048742D" w:rsidP="003A0C4F">
      <w:pPr>
        <w:jc w:val="center"/>
        <w:rPr>
          <w:rFonts w:asciiTheme="majorHAnsi" w:hAnsiTheme="majorHAnsi"/>
          <w:b/>
          <w:sz w:val="28"/>
          <w:szCs w:val="28"/>
          <w:lang w:val="en-US"/>
        </w:rPr>
      </w:pPr>
    </w:p>
    <w:p w14:paraId="4BD6E124" w14:textId="13F2A132" w:rsidR="00311903" w:rsidRPr="00B74746" w:rsidRDefault="005D35EF" w:rsidP="003A0C4F">
      <w:pPr>
        <w:jc w:val="center"/>
        <w:rPr>
          <w:rFonts w:asciiTheme="majorHAnsi" w:hAnsiTheme="majorHAnsi"/>
          <w:b/>
          <w:sz w:val="28"/>
          <w:szCs w:val="28"/>
          <w:lang w:val="en-US"/>
        </w:rPr>
      </w:pPr>
      <w:r w:rsidRPr="00B74746">
        <w:rPr>
          <w:rFonts w:asciiTheme="majorHAnsi" w:hAnsiTheme="majorHAnsi"/>
          <w:b/>
          <w:sz w:val="28"/>
          <w:szCs w:val="28"/>
          <w:lang w:val="en-US"/>
        </w:rPr>
        <w:t>P</w:t>
      </w:r>
      <w:r w:rsidR="00856AF9" w:rsidRPr="00B74746">
        <w:rPr>
          <w:rFonts w:asciiTheme="majorHAnsi" w:hAnsiTheme="majorHAnsi"/>
          <w:b/>
          <w:sz w:val="28"/>
          <w:szCs w:val="28"/>
          <w:lang w:val="en-US"/>
        </w:rPr>
        <w:t xml:space="preserve">art </w:t>
      </w:r>
      <w:r w:rsidR="0048742D" w:rsidRPr="00B74746">
        <w:rPr>
          <w:rFonts w:asciiTheme="majorHAnsi" w:hAnsiTheme="majorHAnsi"/>
          <w:b/>
          <w:sz w:val="28"/>
          <w:szCs w:val="28"/>
          <w:lang w:val="en-US"/>
        </w:rPr>
        <w:t>IV</w:t>
      </w:r>
    </w:p>
    <w:p w14:paraId="0D87FFE4" w14:textId="61C62967" w:rsidR="00311903" w:rsidRPr="00B74746" w:rsidRDefault="00856AF9" w:rsidP="003A0C4F">
      <w:pPr>
        <w:jc w:val="center"/>
        <w:rPr>
          <w:rFonts w:asciiTheme="majorHAnsi" w:hAnsiTheme="majorHAnsi"/>
          <w:b/>
          <w:sz w:val="28"/>
          <w:szCs w:val="28"/>
          <w:u w:val="single"/>
          <w:lang w:val="en-US"/>
        </w:rPr>
      </w:pPr>
      <w:r w:rsidRPr="00B74746">
        <w:rPr>
          <w:rFonts w:asciiTheme="majorHAnsi" w:hAnsiTheme="majorHAnsi"/>
          <w:b/>
          <w:sz w:val="28"/>
          <w:szCs w:val="28"/>
          <w:u w:val="single"/>
          <w:lang w:val="en-US"/>
        </w:rPr>
        <w:t>Additional</w:t>
      </w:r>
      <w:r w:rsidR="00311903" w:rsidRPr="00B74746">
        <w:rPr>
          <w:rFonts w:asciiTheme="majorHAnsi" w:hAnsiTheme="majorHAnsi"/>
          <w:b/>
          <w:sz w:val="28"/>
          <w:szCs w:val="28"/>
          <w:u w:val="single"/>
          <w:lang w:val="en-US"/>
        </w:rPr>
        <w:t xml:space="preserve"> Services which may be provided</w:t>
      </w:r>
      <w:r w:rsidRPr="00B74746">
        <w:rPr>
          <w:rFonts w:asciiTheme="majorHAnsi" w:hAnsiTheme="majorHAnsi"/>
          <w:b/>
          <w:sz w:val="28"/>
          <w:szCs w:val="28"/>
          <w:u w:val="single"/>
          <w:lang w:val="en-US"/>
        </w:rPr>
        <w:t xml:space="preserve"> by the Agent</w:t>
      </w:r>
    </w:p>
    <w:p w14:paraId="0A2F2C63" w14:textId="276FC4AE" w:rsidR="001063D5" w:rsidRPr="00B74746" w:rsidRDefault="001063D5" w:rsidP="003A0C4F">
      <w:pPr>
        <w:jc w:val="center"/>
        <w:rPr>
          <w:rFonts w:asciiTheme="majorHAnsi" w:hAnsiTheme="majorHAnsi"/>
          <w:b/>
          <w:sz w:val="28"/>
          <w:szCs w:val="28"/>
          <w:u w:val="single"/>
          <w:lang w:val="en-US"/>
        </w:rPr>
      </w:pPr>
      <w:r w:rsidRPr="00B74746">
        <w:rPr>
          <w:rFonts w:asciiTheme="majorHAnsi" w:hAnsiTheme="majorHAnsi"/>
          <w:b/>
          <w:sz w:val="28"/>
          <w:szCs w:val="28"/>
          <w:u w:val="single"/>
          <w:lang w:val="en-US"/>
        </w:rPr>
        <w:t>(Costs of which agreed in advance of delivery of Services)</w:t>
      </w:r>
    </w:p>
    <w:p w14:paraId="35709131" w14:textId="77777777" w:rsidR="00311903" w:rsidRPr="00B74746" w:rsidRDefault="00311903" w:rsidP="003A0C4F">
      <w:pPr>
        <w:pStyle w:val="Title"/>
        <w:spacing w:line="240" w:lineRule="auto"/>
        <w:rPr>
          <w:rFonts w:asciiTheme="majorHAnsi" w:hAnsiTheme="majorHAnsi"/>
          <w:b w:val="0"/>
          <w:sz w:val="28"/>
          <w:szCs w:val="28"/>
          <w:lang w:val="en-GB" w:eastAsia="en-GB"/>
        </w:rPr>
      </w:pPr>
    </w:p>
    <w:p w14:paraId="2C2259F0" w14:textId="436C9882" w:rsidR="00311903" w:rsidRPr="00B74746" w:rsidRDefault="00311903" w:rsidP="003A0C4F">
      <w:pPr>
        <w:pStyle w:val="Title"/>
        <w:spacing w:line="240" w:lineRule="auto"/>
        <w:rPr>
          <w:rFonts w:asciiTheme="majorHAnsi" w:hAnsiTheme="majorHAnsi"/>
          <w:b w:val="0"/>
        </w:rPr>
      </w:pPr>
      <w:r w:rsidRPr="00B74746">
        <w:rPr>
          <w:rFonts w:asciiTheme="majorHAnsi" w:hAnsiTheme="majorHAnsi"/>
          <w:b w:val="0"/>
          <w:sz w:val="24"/>
          <w:szCs w:val="24"/>
          <w:lang w:val="en-GB" w:eastAsia="en-GB"/>
        </w:rPr>
        <w:t>(Please note that this list is not exhaustive and can be added to or amended to reflect the unique nature and requirements of each property)</w:t>
      </w:r>
      <w:r w:rsidRPr="00B74746">
        <w:rPr>
          <w:rFonts w:asciiTheme="majorHAnsi" w:hAnsiTheme="majorHAnsi" w:cs="Arial"/>
          <w:b w:val="0"/>
          <w:sz w:val="24"/>
          <w:szCs w:val="24"/>
          <w:lang w:val="en-GB"/>
        </w:rPr>
        <w:t xml:space="preserve"> </w:t>
      </w:r>
    </w:p>
    <w:tbl>
      <w:tblPr>
        <w:tblW w:w="8359" w:type="dxa"/>
        <w:jc w:val="center"/>
        <w:tblLook w:val="01E0" w:firstRow="1" w:lastRow="1" w:firstColumn="1" w:lastColumn="1" w:noHBand="0" w:noVBand="0"/>
      </w:tblPr>
      <w:tblGrid>
        <w:gridCol w:w="8359"/>
      </w:tblGrid>
      <w:tr w:rsidR="001063D5" w:rsidRPr="00B74746" w14:paraId="0F94299C"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1A3994C9" w14:textId="77777777" w:rsidR="001063D5" w:rsidRPr="00B74746" w:rsidRDefault="001063D5" w:rsidP="003A0C4F">
            <w:pPr>
              <w:pStyle w:val="BodyText"/>
              <w:tabs>
                <w:tab w:val="center" w:pos="4153"/>
                <w:tab w:val="right" w:pos="8306"/>
              </w:tabs>
              <w:rPr>
                <w:rFonts w:asciiTheme="majorHAnsi" w:hAnsiTheme="majorHAnsi"/>
                <w:b/>
                <w:color w:val="auto"/>
                <w:sz w:val="26"/>
                <w:szCs w:val="26"/>
              </w:rPr>
            </w:pPr>
            <w:r w:rsidRPr="00B74746">
              <w:rPr>
                <w:rFonts w:asciiTheme="majorHAnsi" w:hAnsiTheme="majorHAnsi"/>
                <w:b/>
                <w:color w:val="auto"/>
                <w:sz w:val="26"/>
                <w:szCs w:val="26"/>
              </w:rPr>
              <w:t xml:space="preserve">Additional Services </w:t>
            </w:r>
            <w:r w:rsidR="004D7CB8" w:rsidRPr="00B74746">
              <w:rPr>
                <w:rFonts w:asciiTheme="majorHAnsi" w:hAnsiTheme="majorHAnsi"/>
                <w:b/>
                <w:color w:val="auto"/>
                <w:sz w:val="26"/>
                <w:szCs w:val="26"/>
              </w:rPr>
              <w:t>– Cost to be agreed in advance of delivery of service</w:t>
            </w:r>
          </w:p>
          <w:p w14:paraId="3CE11D1C" w14:textId="6179D6FD" w:rsidR="004D7CB8" w:rsidRPr="00B74746" w:rsidRDefault="004D7CB8" w:rsidP="003A0C4F">
            <w:pPr>
              <w:pStyle w:val="BodyText"/>
              <w:tabs>
                <w:tab w:val="center" w:pos="4153"/>
                <w:tab w:val="right" w:pos="8306"/>
              </w:tabs>
              <w:rPr>
                <w:rFonts w:asciiTheme="majorHAnsi" w:hAnsiTheme="majorHAnsi"/>
                <w:b/>
                <w:color w:val="auto"/>
                <w:sz w:val="26"/>
                <w:szCs w:val="26"/>
              </w:rPr>
            </w:pPr>
          </w:p>
        </w:tc>
      </w:tr>
      <w:tr w:rsidR="001063D5" w:rsidRPr="00B74746" w14:paraId="7F59BA79"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420D0E81" w14:textId="77777777" w:rsidR="001063D5" w:rsidRPr="00B74746" w:rsidRDefault="001063D5" w:rsidP="003A0C4F">
            <w:pPr>
              <w:pStyle w:val="BodyText"/>
              <w:tabs>
                <w:tab w:val="center" w:pos="4153"/>
                <w:tab w:val="right" w:pos="8306"/>
              </w:tabs>
              <w:jc w:val="left"/>
              <w:rPr>
                <w:rFonts w:asciiTheme="majorHAnsi" w:hAnsiTheme="majorHAnsi"/>
                <w:color w:val="auto"/>
              </w:rPr>
            </w:pPr>
            <w:r w:rsidRPr="00B74746">
              <w:rPr>
                <w:rFonts w:asciiTheme="majorHAnsi" w:hAnsiTheme="majorHAnsi"/>
                <w:color w:val="auto"/>
              </w:rPr>
              <w:t>1) Attendance at meetings (in addition to those listed in Part I)</w:t>
            </w:r>
          </w:p>
          <w:p w14:paraId="09F2339F"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r w:rsidRPr="00B74746">
              <w:rPr>
                <w:rFonts w:asciiTheme="majorHAnsi" w:hAnsiTheme="majorHAnsi"/>
                <w:color w:val="auto"/>
              </w:rPr>
              <w:t xml:space="preserve">        During office hours</w:t>
            </w:r>
          </w:p>
          <w:p w14:paraId="2BB31C8D"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u w:val="single"/>
              </w:rPr>
            </w:pPr>
            <w:r w:rsidRPr="00B74746">
              <w:rPr>
                <w:rFonts w:asciiTheme="majorHAnsi" w:hAnsiTheme="majorHAnsi"/>
                <w:color w:val="auto"/>
              </w:rPr>
              <w:t xml:space="preserve">        Evenings - </w:t>
            </w:r>
            <w:r w:rsidRPr="00B74746">
              <w:rPr>
                <w:rFonts w:asciiTheme="majorHAnsi" w:hAnsiTheme="majorHAnsi"/>
                <w:color w:val="auto"/>
                <w:u w:val="single"/>
              </w:rPr>
              <w:t>between [</w:t>
            </w:r>
            <w:r w:rsidRPr="0072027D">
              <w:rPr>
                <w:rFonts w:asciiTheme="majorHAnsi" w:hAnsiTheme="majorHAnsi"/>
                <w:color w:val="00B0F0"/>
                <w:u w:val="single"/>
              </w:rPr>
              <w:t>time</w:t>
            </w:r>
            <w:r w:rsidRPr="00B74746">
              <w:rPr>
                <w:rFonts w:asciiTheme="majorHAnsi" w:hAnsiTheme="majorHAnsi"/>
                <w:color w:val="auto"/>
                <w:u w:val="single"/>
              </w:rPr>
              <w:t>] and [</w:t>
            </w:r>
            <w:r w:rsidRPr="0072027D">
              <w:rPr>
                <w:rFonts w:asciiTheme="majorHAnsi" w:hAnsiTheme="majorHAnsi"/>
                <w:color w:val="00B0F0"/>
                <w:u w:val="single"/>
              </w:rPr>
              <w:t>time</w:t>
            </w:r>
            <w:r w:rsidRPr="00B74746">
              <w:rPr>
                <w:rFonts w:asciiTheme="majorHAnsi" w:hAnsiTheme="majorHAnsi"/>
                <w:color w:val="auto"/>
                <w:u w:val="single"/>
              </w:rPr>
              <w:t>]</w:t>
            </w:r>
          </w:p>
          <w:p w14:paraId="115B1322"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r w:rsidRPr="00B74746">
              <w:rPr>
                <w:rFonts w:asciiTheme="majorHAnsi" w:hAnsiTheme="majorHAnsi"/>
                <w:color w:val="auto"/>
              </w:rPr>
              <w:t xml:space="preserve">        Weekends</w:t>
            </w:r>
          </w:p>
          <w:p w14:paraId="6DF9C4E2"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r w:rsidRPr="00B74746">
              <w:rPr>
                <w:rFonts w:asciiTheme="majorHAnsi" w:hAnsiTheme="majorHAnsi"/>
                <w:color w:val="auto"/>
              </w:rPr>
              <w:t xml:space="preserve">        Public holidays</w:t>
            </w:r>
          </w:p>
        </w:tc>
      </w:tr>
      <w:tr w:rsidR="001063D5" w:rsidRPr="00B74746" w14:paraId="2C09BC10"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29A6866B" w14:textId="77777777" w:rsidR="001063D5" w:rsidRPr="00B74746" w:rsidRDefault="001063D5" w:rsidP="003A0C4F">
            <w:pPr>
              <w:pStyle w:val="BodyText"/>
              <w:tabs>
                <w:tab w:val="center" w:pos="4153"/>
                <w:tab w:val="right" w:pos="8306"/>
              </w:tabs>
              <w:spacing w:line="240" w:lineRule="auto"/>
              <w:rPr>
                <w:rFonts w:asciiTheme="majorHAnsi" w:hAnsiTheme="majorHAnsi"/>
                <w:color w:val="auto"/>
              </w:rPr>
            </w:pPr>
          </w:p>
          <w:p w14:paraId="3053C399" w14:textId="58147CBD" w:rsidR="001063D5" w:rsidRPr="00B74746" w:rsidRDefault="001063D5" w:rsidP="003A0C4F">
            <w:pPr>
              <w:pStyle w:val="BodyText"/>
              <w:tabs>
                <w:tab w:val="center" w:pos="4153"/>
                <w:tab w:val="right" w:pos="8306"/>
              </w:tabs>
              <w:spacing w:line="240" w:lineRule="auto"/>
              <w:rPr>
                <w:rFonts w:asciiTheme="majorHAnsi" w:hAnsiTheme="majorHAnsi"/>
                <w:color w:val="auto"/>
              </w:rPr>
            </w:pPr>
            <w:r w:rsidRPr="00B74746">
              <w:rPr>
                <w:rFonts w:asciiTheme="majorHAnsi" w:hAnsiTheme="majorHAnsi"/>
                <w:color w:val="auto"/>
              </w:rPr>
              <w:t>2) Arranging venue for meetings required by the Client in addition to those listed</w:t>
            </w:r>
            <w:r w:rsidR="00D437B3">
              <w:rPr>
                <w:rFonts w:asciiTheme="majorHAnsi" w:hAnsiTheme="majorHAnsi"/>
                <w:color w:val="auto"/>
              </w:rPr>
              <w:t xml:space="preserve">                                                                             </w:t>
            </w:r>
            <w:r w:rsidRPr="00B74746">
              <w:rPr>
                <w:rFonts w:asciiTheme="majorHAnsi" w:hAnsiTheme="majorHAnsi"/>
                <w:color w:val="auto"/>
              </w:rPr>
              <w:t xml:space="preserve"> </w:t>
            </w:r>
            <w:r w:rsidR="00D437B3">
              <w:rPr>
                <w:rFonts w:asciiTheme="majorHAnsi" w:hAnsiTheme="majorHAnsi"/>
                <w:color w:val="auto"/>
              </w:rPr>
              <w:t xml:space="preserve">        </w:t>
            </w:r>
            <w:r w:rsidRPr="00B74746">
              <w:rPr>
                <w:rFonts w:asciiTheme="majorHAnsi" w:hAnsiTheme="majorHAnsi"/>
                <w:color w:val="auto"/>
              </w:rPr>
              <w:t>in Part I (not the cost of the venue).</w:t>
            </w:r>
          </w:p>
        </w:tc>
      </w:tr>
      <w:tr w:rsidR="001063D5" w:rsidRPr="00B74746" w14:paraId="2C988216"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55A84381" w14:textId="77777777" w:rsidR="001063D5" w:rsidRPr="00B74746" w:rsidRDefault="001063D5" w:rsidP="003A0C4F">
            <w:pPr>
              <w:pStyle w:val="BodyText"/>
              <w:tabs>
                <w:tab w:val="center" w:pos="4153"/>
                <w:tab w:val="right" w:pos="8306"/>
              </w:tabs>
              <w:spacing w:line="240" w:lineRule="auto"/>
              <w:rPr>
                <w:rFonts w:asciiTheme="majorHAnsi" w:hAnsiTheme="majorHAnsi"/>
              </w:rPr>
            </w:pPr>
          </w:p>
          <w:p w14:paraId="0C808164" w14:textId="0DCA5E9F" w:rsidR="001063D5" w:rsidRPr="00B74746" w:rsidRDefault="001063D5" w:rsidP="003A0C4F">
            <w:pPr>
              <w:pStyle w:val="BodyText"/>
              <w:tabs>
                <w:tab w:val="center" w:pos="4153"/>
                <w:tab w:val="right" w:pos="8306"/>
              </w:tabs>
              <w:spacing w:line="240" w:lineRule="auto"/>
              <w:rPr>
                <w:rFonts w:asciiTheme="majorHAnsi" w:hAnsiTheme="majorHAnsi"/>
                <w:color w:val="auto"/>
              </w:rPr>
            </w:pPr>
            <w:r w:rsidRPr="00B74746">
              <w:rPr>
                <w:rFonts w:asciiTheme="majorHAnsi" w:hAnsiTheme="majorHAnsi"/>
              </w:rPr>
              <w:t>3)</w:t>
            </w:r>
            <w:r w:rsidRPr="00B74746">
              <w:rPr>
                <w:rFonts w:asciiTheme="majorHAnsi" w:hAnsiTheme="majorHAnsi"/>
                <w:szCs w:val="14"/>
              </w:rPr>
              <w:t> </w:t>
            </w:r>
            <w:r w:rsidRPr="00B74746">
              <w:rPr>
                <w:rFonts w:asciiTheme="majorHAnsi" w:hAnsiTheme="majorHAnsi"/>
              </w:rPr>
              <w:t>Advising the Residents’</w:t>
            </w:r>
            <w:r w:rsidR="00DA0C90">
              <w:rPr>
                <w:rFonts w:asciiTheme="majorHAnsi" w:hAnsiTheme="majorHAnsi"/>
              </w:rPr>
              <w:t xml:space="preserve"> Association and Neighbourhood W</w:t>
            </w:r>
            <w:r w:rsidRPr="00B74746">
              <w:rPr>
                <w:rFonts w:asciiTheme="majorHAnsi" w:hAnsiTheme="majorHAnsi"/>
              </w:rPr>
              <w:t>atch on matters relating to leases, covenants and “house rules”.</w:t>
            </w:r>
          </w:p>
        </w:tc>
      </w:tr>
      <w:tr w:rsidR="001063D5" w:rsidRPr="00B74746" w14:paraId="7602B095"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74FFAD32" w14:textId="77777777" w:rsidR="001063D5" w:rsidRPr="00B74746" w:rsidRDefault="001063D5" w:rsidP="003A0C4F">
            <w:pPr>
              <w:pStyle w:val="BodyText"/>
              <w:tabs>
                <w:tab w:val="center" w:pos="4153"/>
                <w:tab w:val="right" w:pos="8306"/>
              </w:tabs>
              <w:spacing w:line="240" w:lineRule="auto"/>
              <w:rPr>
                <w:rFonts w:asciiTheme="majorHAnsi" w:hAnsiTheme="majorHAnsi"/>
              </w:rPr>
            </w:pPr>
          </w:p>
          <w:p w14:paraId="71C3418F" w14:textId="2BFF1CC6" w:rsidR="001063D5" w:rsidRPr="00B74746" w:rsidRDefault="001063D5" w:rsidP="003A0C4F">
            <w:pPr>
              <w:pStyle w:val="BodyText"/>
              <w:tabs>
                <w:tab w:val="center" w:pos="4153"/>
                <w:tab w:val="right" w:pos="8306"/>
              </w:tabs>
              <w:spacing w:line="240" w:lineRule="auto"/>
              <w:rPr>
                <w:rFonts w:asciiTheme="majorHAnsi" w:hAnsiTheme="majorHAnsi"/>
                <w:color w:val="auto"/>
              </w:rPr>
            </w:pPr>
            <w:r w:rsidRPr="00B74746">
              <w:rPr>
                <w:rFonts w:asciiTheme="majorHAnsi" w:hAnsiTheme="majorHAnsi"/>
              </w:rPr>
              <w:t xml:space="preserve">4) Advertising and recruiting of staff on behalf of </w:t>
            </w:r>
            <w:r w:rsidRPr="00B74746">
              <w:rPr>
                <w:rFonts w:asciiTheme="majorHAnsi" w:hAnsiTheme="majorHAnsi"/>
                <w:color w:val="auto"/>
              </w:rPr>
              <w:t>Client.</w:t>
            </w:r>
          </w:p>
        </w:tc>
      </w:tr>
      <w:tr w:rsidR="001063D5" w:rsidRPr="00B74746" w14:paraId="0B5FCFA7"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3A3F08B6" w14:textId="77777777" w:rsidR="001063D5" w:rsidRPr="00B74746" w:rsidRDefault="001063D5" w:rsidP="003A0C4F">
            <w:pPr>
              <w:pStyle w:val="BodyText"/>
              <w:tabs>
                <w:tab w:val="center" w:pos="4153"/>
                <w:tab w:val="right" w:pos="8306"/>
              </w:tabs>
              <w:spacing w:line="240" w:lineRule="auto"/>
              <w:rPr>
                <w:rFonts w:asciiTheme="majorHAnsi" w:hAnsiTheme="majorHAnsi"/>
                <w:color w:val="auto"/>
              </w:rPr>
            </w:pPr>
          </w:p>
          <w:p w14:paraId="603D314C" w14:textId="2854048B" w:rsidR="001063D5" w:rsidRPr="00B74746" w:rsidRDefault="001063D5" w:rsidP="003A0C4F">
            <w:pPr>
              <w:pStyle w:val="BodyText"/>
              <w:tabs>
                <w:tab w:val="center" w:pos="4153"/>
                <w:tab w:val="right" w:pos="8306"/>
              </w:tabs>
              <w:spacing w:line="240" w:lineRule="auto"/>
              <w:rPr>
                <w:rFonts w:asciiTheme="majorHAnsi" w:hAnsiTheme="majorHAnsi"/>
                <w:color w:val="auto"/>
              </w:rPr>
            </w:pPr>
            <w:r w:rsidRPr="00B74746">
              <w:rPr>
                <w:rFonts w:asciiTheme="majorHAnsi" w:hAnsiTheme="majorHAnsi"/>
                <w:color w:val="auto"/>
              </w:rPr>
              <w:t>5) Preparing and administering (including liaising with loss/claim adjusters) of non-routine insurance claims. [Specify how “non-routine” is determined].</w:t>
            </w:r>
          </w:p>
        </w:tc>
      </w:tr>
      <w:tr w:rsidR="001063D5" w:rsidRPr="00B74746" w14:paraId="701710EF"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748A097E" w14:textId="77777777" w:rsidR="001063D5" w:rsidRPr="00B74746" w:rsidRDefault="001063D5" w:rsidP="003A0C4F">
            <w:pPr>
              <w:pStyle w:val="BodyText"/>
              <w:tabs>
                <w:tab w:val="center" w:pos="4153"/>
                <w:tab w:val="right" w:pos="8306"/>
              </w:tabs>
              <w:spacing w:line="240" w:lineRule="auto"/>
              <w:rPr>
                <w:rFonts w:asciiTheme="majorHAnsi" w:hAnsiTheme="majorHAnsi"/>
              </w:rPr>
            </w:pPr>
          </w:p>
          <w:p w14:paraId="75ADEB91" w14:textId="55673C88" w:rsidR="001063D5" w:rsidRPr="00B74746" w:rsidRDefault="001063D5" w:rsidP="003A0C4F">
            <w:pPr>
              <w:pStyle w:val="BodyText"/>
              <w:tabs>
                <w:tab w:val="center" w:pos="4153"/>
                <w:tab w:val="right" w:pos="8306"/>
              </w:tabs>
              <w:spacing w:line="240" w:lineRule="auto"/>
              <w:rPr>
                <w:rFonts w:asciiTheme="majorHAnsi" w:hAnsiTheme="majorHAnsi"/>
                <w:color w:val="auto"/>
              </w:rPr>
            </w:pPr>
            <w:r w:rsidRPr="00B74746">
              <w:rPr>
                <w:rFonts w:asciiTheme="majorHAnsi" w:hAnsiTheme="majorHAnsi"/>
              </w:rPr>
              <w:t>6) Photocopying in addition to that included in Part I.</w:t>
            </w:r>
          </w:p>
        </w:tc>
      </w:tr>
      <w:tr w:rsidR="001063D5" w:rsidRPr="00B74746" w14:paraId="3B4689DB"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13953176" w14:textId="77777777" w:rsidR="001063D5" w:rsidRPr="00B74746" w:rsidRDefault="001063D5" w:rsidP="003A0C4F">
            <w:pPr>
              <w:tabs>
                <w:tab w:val="center" w:pos="4153"/>
                <w:tab w:val="right" w:pos="8306"/>
              </w:tabs>
              <w:rPr>
                <w:rFonts w:asciiTheme="majorHAnsi" w:hAnsiTheme="majorHAnsi"/>
              </w:rPr>
            </w:pPr>
          </w:p>
          <w:p w14:paraId="3FF18C0C" w14:textId="23A888CF" w:rsidR="001063D5" w:rsidRPr="00B74746" w:rsidRDefault="001063D5" w:rsidP="003A0C4F">
            <w:pPr>
              <w:tabs>
                <w:tab w:val="center" w:pos="4153"/>
                <w:tab w:val="right" w:pos="8306"/>
              </w:tabs>
              <w:rPr>
                <w:rFonts w:asciiTheme="majorHAnsi" w:hAnsiTheme="majorHAnsi"/>
              </w:rPr>
            </w:pPr>
            <w:r w:rsidRPr="00B74746">
              <w:rPr>
                <w:rFonts w:asciiTheme="majorHAnsi" w:hAnsiTheme="majorHAnsi"/>
              </w:rPr>
              <w:t>7) Packing of printed material in addition to that included in Part I.</w:t>
            </w:r>
          </w:p>
        </w:tc>
      </w:tr>
      <w:tr w:rsidR="001063D5" w:rsidRPr="00B74746" w14:paraId="2DE329AB"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5F75BC24"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p>
          <w:p w14:paraId="1C23574D" w14:textId="300C35B9" w:rsidR="001063D5" w:rsidRPr="00B74746" w:rsidRDefault="001063D5" w:rsidP="003A0C4F">
            <w:pPr>
              <w:pStyle w:val="BodyText"/>
              <w:tabs>
                <w:tab w:val="center" w:pos="4153"/>
                <w:tab w:val="right" w:pos="8306"/>
              </w:tabs>
              <w:spacing w:line="240" w:lineRule="auto"/>
              <w:jc w:val="left"/>
              <w:rPr>
                <w:rFonts w:asciiTheme="majorHAnsi" w:hAnsiTheme="majorHAnsi"/>
                <w:i/>
                <w:color w:val="auto"/>
              </w:rPr>
            </w:pPr>
            <w:r w:rsidRPr="00B74746">
              <w:rPr>
                <w:rFonts w:asciiTheme="majorHAnsi" w:hAnsiTheme="majorHAnsi"/>
                <w:color w:val="auto"/>
              </w:rPr>
              <w:t xml:space="preserve">8) Hand delivering (within the development) leaflets/other documents in addition to that included in Part I. </w:t>
            </w:r>
          </w:p>
        </w:tc>
      </w:tr>
      <w:tr w:rsidR="001063D5" w:rsidRPr="00B74746" w14:paraId="6807767A"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224DF3B7"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p>
          <w:p w14:paraId="7EC2475B" w14:textId="3DA29C2B" w:rsidR="001063D5" w:rsidRPr="00B74746" w:rsidRDefault="001063D5" w:rsidP="003A0C4F">
            <w:pPr>
              <w:pStyle w:val="BodyText"/>
              <w:tabs>
                <w:tab w:val="center" w:pos="4153"/>
                <w:tab w:val="right" w:pos="8306"/>
              </w:tabs>
              <w:spacing w:line="240" w:lineRule="auto"/>
              <w:jc w:val="left"/>
              <w:rPr>
                <w:rFonts w:asciiTheme="majorHAnsi" w:hAnsiTheme="majorHAnsi"/>
                <w:i/>
                <w:color w:val="auto"/>
              </w:rPr>
            </w:pPr>
            <w:r w:rsidRPr="00B74746">
              <w:rPr>
                <w:rFonts w:asciiTheme="majorHAnsi" w:hAnsiTheme="majorHAnsi"/>
                <w:color w:val="auto"/>
              </w:rPr>
              <w:t>9) Printing in addition to that included in Part I.</w:t>
            </w:r>
          </w:p>
        </w:tc>
      </w:tr>
      <w:tr w:rsidR="001063D5" w:rsidRPr="00B74746" w14:paraId="0EED408D"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55514632"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p>
          <w:p w14:paraId="01591811" w14:textId="622F8D6C"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r w:rsidRPr="00B74746">
              <w:rPr>
                <w:rFonts w:asciiTheme="majorHAnsi" w:hAnsiTheme="majorHAnsi"/>
                <w:color w:val="auto"/>
              </w:rPr>
              <w:t>10) Attending on behalf of the Client at Legal Proceedings/Dispute Resolution/Court.</w:t>
            </w:r>
          </w:p>
        </w:tc>
      </w:tr>
      <w:tr w:rsidR="001063D5" w:rsidRPr="00B74746" w14:paraId="117309B3"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251E77A9" w14:textId="77777777" w:rsidR="001063D5" w:rsidRPr="00B74746" w:rsidRDefault="001063D5" w:rsidP="003A0C4F">
            <w:pPr>
              <w:pStyle w:val="BodyText"/>
              <w:tabs>
                <w:tab w:val="center" w:pos="4153"/>
                <w:tab w:val="right" w:pos="8306"/>
              </w:tabs>
              <w:spacing w:line="240" w:lineRule="auto"/>
              <w:jc w:val="left"/>
              <w:rPr>
                <w:rFonts w:asciiTheme="majorHAnsi" w:hAnsiTheme="majorHAnsi"/>
                <w:color w:val="auto"/>
                <w:szCs w:val="28"/>
              </w:rPr>
            </w:pPr>
          </w:p>
          <w:p w14:paraId="3ED21A18" w14:textId="6A5DA20B" w:rsidR="001063D5" w:rsidRPr="00B74746" w:rsidRDefault="001063D5" w:rsidP="003A0C4F">
            <w:pPr>
              <w:pStyle w:val="BodyText"/>
              <w:tabs>
                <w:tab w:val="center" w:pos="4153"/>
                <w:tab w:val="right" w:pos="8306"/>
              </w:tabs>
              <w:spacing w:line="240" w:lineRule="auto"/>
              <w:jc w:val="left"/>
              <w:rPr>
                <w:rFonts w:asciiTheme="majorHAnsi" w:hAnsiTheme="majorHAnsi"/>
                <w:color w:val="auto"/>
              </w:rPr>
            </w:pPr>
            <w:r w:rsidRPr="00B74746">
              <w:rPr>
                <w:rFonts w:asciiTheme="majorHAnsi" w:hAnsiTheme="majorHAnsi"/>
                <w:color w:val="auto"/>
                <w:szCs w:val="28"/>
              </w:rPr>
              <w:t xml:space="preserve">11) Preparing requests for tenders/proposals for refurbishment, improvement and maintenance including liaising with professional and technical advisors (e.g. Engineers, Architects, Building Contractors) and reporting to the </w:t>
            </w:r>
            <w:r w:rsidRPr="00B74746">
              <w:rPr>
                <w:rFonts w:asciiTheme="majorHAnsi" w:hAnsiTheme="majorHAnsi"/>
                <w:color w:val="auto"/>
              </w:rPr>
              <w:t>Client</w:t>
            </w:r>
            <w:r w:rsidRPr="00B74746">
              <w:rPr>
                <w:rFonts w:asciiTheme="majorHAnsi" w:hAnsiTheme="majorHAnsi"/>
                <w:color w:val="auto"/>
                <w:szCs w:val="28"/>
              </w:rPr>
              <w:t>. [Specify relevant sinking fund expenditure items over the duration of the Agreement].</w:t>
            </w:r>
          </w:p>
        </w:tc>
      </w:tr>
      <w:tr w:rsidR="001063D5" w:rsidRPr="00B74746" w14:paraId="7677BF8D"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3A52E80B" w14:textId="77777777" w:rsidR="001063D5" w:rsidRPr="00B74746" w:rsidRDefault="001063D5" w:rsidP="003A0C4F">
            <w:pPr>
              <w:pStyle w:val="BodyText"/>
              <w:tabs>
                <w:tab w:val="center" w:pos="4153"/>
                <w:tab w:val="right" w:pos="8306"/>
              </w:tabs>
              <w:spacing w:line="240" w:lineRule="auto"/>
              <w:rPr>
                <w:rFonts w:asciiTheme="majorHAnsi" w:hAnsiTheme="majorHAnsi"/>
                <w:color w:val="auto"/>
              </w:rPr>
            </w:pPr>
          </w:p>
          <w:p w14:paraId="0547CC68" w14:textId="7BBDFFBF" w:rsidR="001063D5" w:rsidRPr="00B74746" w:rsidRDefault="001063D5" w:rsidP="003A0C4F">
            <w:pPr>
              <w:pStyle w:val="BodyText"/>
              <w:tabs>
                <w:tab w:val="center" w:pos="4153"/>
                <w:tab w:val="right" w:pos="8306"/>
              </w:tabs>
              <w:spacing w:line="240" w:lineRule="auto"/>
              <w:rPr>
                <w:rFonts w:asciiTheme="majorHAnsi" w:hAnsiTheme="majorHAnsi"/>
                <w:color w:val="auto"/>
              </w:rPr>
            </w:pPr>
            <w:r w:rsidRPr="00B74746">
              <w:rPr>
                <w:rFonts w:asciiTheme="majorHAnsi" w:hAnsiTheme="majorHAnsi"/>
                <w:color w:val="auto"/>
              </w:rPr>
              <w:t>12) Other</w:t>
            </w:r>
          </w:p>
        </w:tc>
      </w:tr>
    </w:tbl>
    <w:p w14:paraId="7CCB7936" w14:textId="77777777" w:rsidR="001063D5" w:rsidRPr="00B74746" w:rsidRDefault="001063D5" w:rsidP="003A0C4F">
      <w:pPr>
        <w:jc w:val="center"/>
        <w:rPr>
          <w:rFonts w:asciiTheme="majorHAnsi" w:hAnsiTheme="maj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11903" w:rsidRPr="00B74746" w14:paraId="1D50A572" w14:textId="77777777" w:rsidTr="00DA0C90">
        <w:trPr>
          <w:jc w:val="center"/>
        </w:trPr>
        <w:tc>
          <w:tcPr>
            <w:tcW w:w="8359" w:type="dxa"/>
            <w:tcBorders>
              <w:top w:val="single" w:sz="4" w:space="0" w:color="auto"/>
              <w:left w:val="single" w:sz="4" w:space="0" w:color="auto"/>
              <w:bottom w:val="single" w:sz="4" w:space="0" w:color="auto"/>
              <w:right w:val="single" w:sz="4" w:space="0" w:color="auto"/>
            </w:tcBorders>
            <w:hideMark/>
          </w:tcPr>
          <w:p w14:paraId="539F3211" w14:textId="3EDE564C" w:rsidR="00311903" w:rsidRPr="00B74746" w:rsidRDefault="00311903" w:rsidP="00DA0C90">
            <w:pPr>
              <w:ind w:left="-3"/>
              <w:jc w:val="center"/>
              <w:rPr>
                <w:rFonts w:asciiTheme="majorHAnsi" w:hAnsiTheme="majorHAnsi"/>
                <w:b/>
              </w:rPr>
            </w:pPr>
            <w:r w:rsidRPr="00B74746">
              <w:rPr>
                <w:rFonts w:asciiTheme="majorHAnsi" w:hAnsiTheme="majorHAnsi"/>
                <w:b/>
              </w:rPr>
              <w:t>Other services where the costs to be born</w:t>
            </w:r>
            <w:r w:rsidR="005453E8" w:rsidRPr="00B74746">
              <w:rPr>
                <w:rFonts w:asciiTheme="majorHAnsi" w:hAnsiTheme="majorHAnsi"/>
                <w:b/>
              </w:rPr>
              <w:t>e</w:t>
            </w:r>
            <w:r w:rsidRPr="00B74746">
              <w:rPr>
                <w:rFonts w:asciiTheme="majorHAnsi" w:hAnsiTheme="majorHAnsi"/>
                <w:b/>
              </w:rPr>
              <w:t xml:space="preserve"> by third parties</w:t>
            </w:r>
          </w:p>
        </w:tc>
      </w:tr>
      <w:tr w:rsidR="00311903" w:rsidRPr="00B74746" w14:paraId="0E0EE0BF" w14:textId="77777777" w:rsidTr="00DA0C90">
        <w:trPr>
          <w:jc w:val="center"/>
        </w:trPr>
        <w:tc>
          <w:tcPr>
            <w:tcW w:w="8359" w:type="dxa"/>
            <w:tcBorders>
              <w:top w:val="single" w:sz="4" w:space="0" w:color="auto"/>
              <w:left w:val="single" w:sz="4" w:space="0" w:color="auto"/>
              <w:bottom w:val="single" w:sz="4" w:space="0" w:color="auto"/>
              <w:right w:val="single" w:sz="4" w:space="0" w:color="auto"/>
            </w:tcBorders>
            <w:hideMark/>
          </w:tcPr>
          <w:p w14:paraId="39E7D623" w14:textId="77777777" w:rsidR="00311903" w:rsidRPr="00B74746" w:rsidRDefault="00311903" w:rsidP="003A0C4F">
            <w:pPr>
              <w:rPr>
                <w:rFonts w:asciiTheme="majorHAnsi" w:hAnsiTheme="majorHAnsi"/>
                <w:b/>
              </w:rPr>
            </w:pPr>
            <w:r w:rsidRPr="00B74746">
              <w:rPr>
                <w:rFonts w:asciiTheme="majorHAnsi" w:hAnsiTheme="majorHAnsi"/>
                <w:szCs w:val="28"/>
              </w:rPr>
              <w:t xml:space="preserve">1) Preparing replies to Requisition on Title/ pre-contract enquiries – the cost which the Agent will charge to third parties </w:t>
            </w:r>
          </w:p>
        </w:tc>
      </w:tr>
    </w:tbl>
    <w:p w14:paraId="433C197F" w14:textId="77777777" w:rsidR="00311903" w:rsidRPr="00B74746" w:rsidRDefault="00311903" w:rsidP="003A0C4F">
      <w:pPr>
        <w:jc w:val="center"/>
        <w:rPr>
          <w:rFonts w:asciiTheme="majorHAnsi" w:hAnsiTheme="majorHAnsi"/>
          <w:b/>
          <w:sz w:val="28"/>
          <w:szCs w:val="28"/>
          <w:lang w:val="en-US"/>
        </w:rPr>
      </w:pPr>
      <w:r w:rsidRPr="00B74746">
        <w:rPr>
          <w:rFonts w:asciiTheme="majorHAnsi" w:hAnsiTheme="majorHAnsi"/>
          <w:b/>
        </w:rPr>
        <w:br w:type="page"/>
      </w:r>
      <w:r w:rsidRPr="00B74746">
        <w:rPr>
          <w:rFonts w:asciiTheme="majorHAnsi" w:hAnsiTheme="majorHAnsi"/>
          <w:b/>
          <w:caps/>
          <w:sz w:val="36"/>
          <w:szCs w:val="36"/>
        </w:rPr>
        <w:t>Schedule III</w:t>
      </w:r>
    </w:p>
    <w:p w14:paraId="73AAF806" w14:textId="77777777" w:rsidR="00311903" w:rsidRPr="00B74746" w:rsidRDefault="00311903" w:rsidP="003A0C4F">
      <w:pPr>
        <w:jc w:val="center"/>
        <w:rPr>
          <w:rFonts w:asciiTheme="majorHAnsi" w:hAnsiTheme="majorHAnsi"/>
          <w:b/>
          <w:sz w:val="28"/>
          <w:szCs w:val="28"/>
          <w:lang w:val="en-US"/>
        </w:rPr>
      </w:pPr>
      <w:r w:rsidRPr="00B74746">
        <w:rPr>
          <w:rFonts w:asciiTheme="majorHAnsi" w:hAnsiTheme="majorHAnsi"/>
          <w:b/>
          <w:sz w:val="28"/>
          <w:szCs w:val="28"/>
          <w:lang w:val="en-US"/>
        </w:rPr>
        <w:t xml:space="preserve"> Records kept by a management agent on behalf of the </w:t>
      </w:r>
      <w:r w:rsidRPr="00B74746">
        <w:rPr>
          <w:rFonts w:asciiTheme="majorHAnsi" w:hAnsiTheme="majorHAnsi"/>
          <w:b/>
          <w:sz w:val="28"/>
          <w:szCs w:val="22"/>
          <w:lang w:eastAsia="en-GB"/>
        </w:rPr>
        <w:t>Client</w:t>
      </w:r>
    </w:p>
    <w:p w14:paraId="00F9E4B0" w14:textId="77777777" w:rsidR="00311903" w:rsidRPr="00B74746" w:rsidRDefault="00311903" w:rsidP="003A0C4F">
      <w:pPr>
        <w:pStyle w:val="Title"/>
        <w:spacing w:line="240" w:lineRule="auto"/>
        <w:rPr>
          <w:rFonts w:asciiTheme="majorHAnsi" w:hAnsiTheme="majorHAnsi" w:cs="Arial"/>
          <w:b w:val="0"/>
          <w:sz w:val="28"/>
          <w:szCs w:val="28"/>
          <w:u w:val="single"/>
        </w:rPr>
      </w:pPr>
      <w:r w:rsidRPr="00B74746">
        <w:rPr>
          <w:rFonts w:asciiTheme="majorHAnsi" w:hAnsiTheme="majorHAnsi"/>
          <w:b w:val="0"/>
          <w:sz w:val="28"/>
          <w:szCs w:val="28"/>
          <w:lang w:val="en-GB" w:eastAsia="en-GB"/>
        </w:rPr>
        <w:t>(Please note that this list is not exhaustive and can be added to or amended to reflect the unique nature and requirements of each property)</w:t>
      </w:r>
      <w:r w:rsidRPr="00B74746">
        <w:rPr>
          <w:rFonts w:asciiTheme="majorHAnsi" w:hAnsiTheme="majorHAnsi" w:cs="Arial"/>
          <w:b w:val="0"/>
          <w:sz w:val="28"/>
          <w:szCs w:val="28"/>
          <w:lang w:val="en-GB"/>
        </w:rPr>
        <w:t xml:space="preserve"> </w:t>
      </w:r>
    </w:p>
    <w:p w14:paraId="0DC6D3A3" w14:textId="77777777" w:rsidR="00311903" w:rsidRPr="00B74746" w:rsidRDefault="00311903" w:rsidP="003A0C4F">
      <w:pPr>
        <w:spacing w:line="360" w:lineRule="auto"/>
        <w:rPr>
          <w:rFonts w:asciiTheme="majorHAnsi" w:hAnsiTheme="majorHAnsi"/>
          <w:b/>
          <w:bCs/>
        </w:rPr>
      </w:pPr>
    </w:p>
    <w:p w14:paraId="1FB1C153" w14:textId="77777777"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 xml:space="preserve">Contact Details for: </w:t>
      </w:r>
      <w:r w:rsidRPr="00B74746">
        <w:rPr>
          <w:rFonts w:asciiTheme="majorHAnsi" w:hAnsiTheme="majorHAnsi"/>
          <w:bCs/>
          <w:i/>
        </w:rPr>
        <w:t>(inc: Telephone Numbers/Address/Fax/e-mail)</w:t>
      </w:r>
    </w:p>
    <w:p w14:paraId="01525979" w14:textId="51885EC2"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List of Client Company Directors</w:t>
      </w:r>
      <w:r w:rsidR="0008048D">
        <w:rPr>
          <w:rFonts w:asciiTheme="majorHAnsi" w:hAnsiTheme="majorHAnsi"/>
          <w:bCs/>
        </w:rPr>
        <w:t>.</w:t>
      </w:r>
      <w:r w:rsidRPr="00B74746">
        <w:rPr>
          <w:rFonts w:asciiTheme="majorHAnsi" w:hAnsiTheme="majorHAnsi"/>
          <w:bCs/>
        </w:rPr>
        <w:tab/>
      </w:r>
    </w:p>
    <w:p w14:paraId="4F3F174A" w14:textId="022D5001"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List of Client Committee Members</w:t>
      </w:r>
      <w:r w:rsidR="0008048D">
        <w:rPr>
          <w:rFonts w:asciiTheme="majorHAnsi" w:hAnsiTheme="majorHAnsi"/>
          <w:bCs/>
        </w:rPr>
        <w:t>.</w:t>
      </w:r>
    </w:p>
    <w:p w14:paraId="426D470A" w14:textId="7A2F58BF"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All Client Members’ Correspondence Address</w:t>
      </w:r>
      <w:r w:rsidR="0008048D">
        <w:rPr>
          <w:rFonts w:asciiTheme="majorHAnsi" w:hAnsiTheme="majorHAnsi"/>
          <w:bCs/>
        </w:rPr>
        <w:t>.</w:t>
      </w:r>
    </w:p>
    <w:p w14:paraId="754B2D76" w14:textId="7C169DEE"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Client Solicitor Details</w:t>
      </w:r>
      <w:r w:rsidR="0008048D">
        <w:rPr>
          <w:rFonts w:asciiTheme="majorHAnsi" w:hAnsiTheme="majorHAnsi"/>
          <w:bCs/>
        </w:rPr>
        <w:t>.</w:t>
      </w:r>
    </w:p>
    <w:p w14:paraId="601BF81C" w14:textId="76960651"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Auditors (independent auditor for Client)</w:t>
      </w:r>
      <w:r w:rsidR="0008048D">
        <w:rPr>
          <w:rFonts w:asciiTheme="majorHAnsi" w:hAnsiTheme="majorHAnsi"/>
          <w:bCs/>
        </w:rPr>
        <w:t>.</w:t>
      </w:r>
    </w:p>
    <w:p w14:paraId="2C0A27E9" w14:textId="07B64B38"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Client Bankers &amp; relevant account details</w:t>
      </w:r>
      <w:r w:rsidR="0008048D">
        <w:rPr>
          <w:rFonts w:asciiTheme="majorHAnsi" w:hAnsiTheme="majorHAnsi"/>
          <w:bCs/>
        </w:rPr>
        <w:t>.</w:t>
      </w:r>
    </w:p>
    <w:p w14:paraId="1CA9D20A" w14:textId="6B166B22"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Client Insurance Broker &amp; company</w:t>
      </w:r>
      <w:r w:rsidR="0008048D">
        <w:rPr>
          <w:rFonts w:asciiTheme="majorHAnsi" w:hAnsiTheme="majorHAnsi"/>
          <w:bCs/>
        </w:rPr>
        <w:t>.</w:t>
      </w:r>
    </w:p>
    <w:p w14:paraId="39EB8C8B" w14:textId="73D8F28F"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Developer of the Site</w:t>
      </w:r>
      <w:r w:rsidR="0008048D">
        <w:rPr>
          <w:rFonts w:asciiTheme="majorHAnsi" w:hAnsiTheme="majorHAnsi"/>
          <w:bCs/>
        </w:rPr>
        <w:t>.</w:t>
      </w:r>
    </w:p>
    <w:p w14:paraId="1C7B9235" w14:textId="1CD5027B" w:rsidR="00311903" w:rsidRPr="00B74746" w:rsidRDefault="00311903" w:rsidP="002D15E5">
      <w:pPr>
        <w:pStyle w:val="ListParagraph"/>
        <w:numPr>
          <w:ilvl w:val="0"/>
          <w:numId w:val="5"/>
        </w:numPr>
        <w:ind w:left="723"/>
        <w:rPr>
          <w:rFonts w:asciiTheme="majorHAnsi" w:hAnsiTheme="majorHAnsi"/>
          <w:bCs/>
        </w:rPr>
      </w:pPr>
      <w:r w:rsidRPr="00B74746">
        <w:rPr>
          <w:rFonts w:asciiTheme="majorHAnsi" w:hAnsiTheme="majorHAnsi"/>
          <w:bCs/>
        </w:rPr>
        <w:t>Main Building Contractor</w:t>
      </w:r>
      <w:r w:rsidR="0008048D">
        <w:rPr>
          <w:rFonts w:asciiTheme="majorHAnsi" w:hAnsiTheme="majorHAnsi"/>
          <w:bCs/>
        </w:rPr>
        <w:t>.</w:t>
      </w:r>
    </w:p>
    <w:p w14:paraId="4BA4A956" w14:textId="4D4A30A8" w:rsidR="00311903" w:rsidRPr="00B74746" w:rsidRDefault="00AA03DB" w:rsidP="002D15E5">
      <w:pPr>
        <w:pStyle w:val="ListParagraph"/>
        <w:numPr>
          <w:ilvl w:val="0"/>
          <w:numId w:val="5"/>
        </w:numPr>
        <w:ind w:left="723"/>
        <w:rPr>
          <w:rFonts w:asciiTheme="majorHAnsi" w:hAnsiTheme="majorHAnsi"/>
          <w:bCs/>
        </w:rPr>
      </w:pPr>
      <w:r w:rsidRPr="00B74746">
        <w:rPr>
          <w:rFonts w:asciiTheme="majorHAnsi" w:hAnsiTheme="majorHAnsi"/>
          <w:bCs/>
        </w:rPr>
        <w:t>Electricity Account Numbers</w:t>
      </w:r>
      <w:r w:rsidR="00311903" w:rsidRPr="00B74746">
        <w:rPr>
          <w:rFonts w:asciiTheme="majorHAnsi" w:hAnsiTheme="majorHAnsi"/>
          <w:bCs/>
        </w:rPr>
        <w:t xml:space="preserve"> &amp; MPRN’s</w:t>
      </w:r>
      <w:r w:rsidR="0008048D">
        <w:rPr>
          <w:rFonts w:asciiTheme="majorHAnsi" w:hAnsiTheme="majorHAnsi"/>
          <w:bCs/>
        </w:rPr>
        <w:t>.</w:t>
      </w:r>
    </w:p>
    <w:p w14:paraId="070116EC" w14:textId="7869D9F0" w:rsidR="00311903" w:rsidRPr="00B74746" w:rsidRDefault="00311903" w:rsidP="002D15E5">
      <w:pPr>
        <w:pStyle w:val="ListParagraph"/>
        <w:numPr>
          <w:ilvl w:val="0"/>
          <w:numId w:val="5"/>
        </w:numPr>
        <w:ind w:left="723"/>
        <w:rPr>
          <w:rFonts w:asciiTheme="majorHAnsi" w:hAnsiTheme="majorHAnsi"/>
          <w:bCs/>
          <w:i/>
        </w:rPr>
      </w:pPr>
      <w:r w:rsidRPr="00B74746">
        <w:rPr>
          <w:rFonts w:asciiTheme="majorHAnsi" w:hAnsiTheme="majorHAnsi"/>
          <w:bCs/>
        </w:rPr>
        <w:t xml:space="preserve">Telephone Account Numbers </w:t>
      </w:r>
      <w:r w:rsidRPr="00B74746">
        <w:rPr>
          <w:rFonts w:asciiTheme="majorHAnsi" w:hAnsiTheme="majorHAnsi"/>
          <w:bCs/>
          <w:i/>
        </w:rPr>
        <w:t>(if applicable)</w:t>
      </w:r>
      <w:r w:rsidR="0008048D">
        <w:rPr>
          <w:rFonts w:asciiTheme="majorHAnsi" w:hAnsiTheme="majorHAnsi"/>
          <w:bCs/>
          <w:i/>
        </w:rPr>
        <w:t>.</w:t>
      </w:r>
    </w:p>
    <w:p w14:paraId="4FD90492" w14:textId="77777777" w:rsidR="00311903" w:rsidRPr="00B74746" w:rsidRDefault="00311903" w:rsidP="003A0C4F">
      <w:pPr>
        <w:pStyle w:val="ListParagraph"/>
        <w:ind w:left="540" w:hanging="720"/>
        <w:rPr>
          <w:rFonts w:asciiTheme="majorHAnsi" w:hAnsiTheme="majorHAnsi"/>
          <w:bCs/>
          <w:i/>
        </w:rPr>
      </w:pPr>
    </w:p>
    <w:p w14:paraId="53912EA7" w14:textId="77777777"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Legal:</w:t>
      </w:r>
    </w:p>
    <w:p w14:paraId="03B79FCD" w14:textId="67A534A4"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Client’s Memorandum &amp; Articles of Association</w:t>
      </w:r>
      <w:r w:rsidR="0008048D">
        <w:rPr>
          <w:rFonts w:asciiTheme="majorHAnsi" w:hAnsiTheme="majorHAnsi"/>
          <w:bCs/>
        </w:rPr>
        <w:t>.</w:t>
      </w:r>
    </w:p>
    <w:p w14:paraId="367A3ADD" w14:textId="4415788E"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Title Documents</w:t>
      </w:r>
      <w:r w:rsidR="0008048D">
        <w:rPr>
          <w:rFonts w:asciiTheme="majorHAnsi" w:hAnsiTheme="majorHAnsi"/>
          <w:bCs/>
        </w:rPr>
        <w:t>.</w:t>
      </w:r>
    </w:p>
    <w:p w14:paraId="0A30FD64" w14:textId="22B9AF69"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Copy Members Counterpart Leases</w:t>
      </w:r>
      <w:r w:rsidR="0008048D">
        <w:rPr>
          <w:rFonts w:asciiTheme="majorHAnsi" w:hAnsiTheme="majorHAnsi"/>
          <w:bCs/>
        </w:rPr>
        <w:t>.</w:t>
      </w:r>
    </w:p>
    <w:p w14:paraId="14759549" w14:textId="3D438190"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 xml:space="preserve">Service Charges </w:t>
      </w:r>
      <w:r w:rsidR="00D437B3" w:rsidRPr="00B74746">
        <w:rPr>
          <w:rFonts w:asciiTheme="majorHAnsi" w:hAnsiTheme="majorHAnsi"/>
          <w:bCs/>
        </w:rPr>
        <w:t>Apportionments.</w:t>
      </w:r>
    </w:p>
    <w:p w14:paraId="7DECCE95" w14:textId="14115BB6"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Schedule of Areas if applicable to Service Charge Apportionments</w:t>
      </w:r>
      <w:r w:rsidR="0008048D">
        <w:rPr>
          <w:rFonts w:asciiTheme="majorHAnsi" w:hAnsiTheme="majorHAnsi"/>
          <w:bCs/>
        </w:rPr>
        <w:t>.</w:t>
      </w:r>
    </w:p>
    <w:p w14:paraId="00BE2BC2" w14:textId="436AFC4C"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Share Certificate for Client</w:t>
      </w:r>
      <w:r w:rsidR="0008048D">
        <w:rPr>
          <w:rFonts w:asciiTheme="majorHAnsi" w:hAnsiTheme="majorHAnsi"/>
          <w:bCs/>
        </w:rPr>
        <w:t>.</w:t>
      </w:r>
    </w:p>
    <w:p w14:paraId="1AA16E3F" w14:textId="0CED4D67"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Management Company Stamp or Seal</w:t>
      </w:r>
      <w:r w:rsidR="0008048D">
        <w:rPr>
          <w:rFonts w:asciiTheme="majorHAnsi" w:hAnsiTheme="majorHAnsi"/>
          <w:bCs/>
        </w:rPr>
        <w:t>.</w:t>
      </w:r>
    </w:p>
    <w:p w14:paraId="3E0F2647" w14:textId="77777777"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List of all recent Disposals/Transfers and file of correspondence.</w:t>
      </w:r>
    </w:p>
    <w:p w14:paraId="663C4A65" w14:textId="77777777"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Sample copy of Share / Membership Certificate.</w:t>
      </w:r>
    </w:p>
    <w:p w14:paraId="31FEE9B2" w14:textId="77777777"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Current copy of House Rules.</w:t>
      </w:r>
    </w:p>
    <w:p w14:paraId="1B5825D0" w14:textId="2FD1375F"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Companies Register – Change of Registered Company Address</w:t>
      </w:r>
      <w:r w:rsidR="0008048D">
        <w:rPr>
          <w:rFonts w:asciiTheme="majorHAnsi" w:hAnsiTheme="majorHAnsi"/>
          <w:bCs/>
        </w:rPr>
        <w:t>.</w:t>
      </w:r>
    </w:p>
    <w:p w14:paraId="1FAF4F5E" w14:textId="0C568C67"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Register of Members/ Share register</w:t>
      </w:r>
      <w:r w:rsidR="0008048D">
        <w:rPr>
          <w:rFonts w:asciiTheme="majorHAnsi" w:hAnsiTheme="majorHAnsi"/>
          <w:bCs/>
        </w:rPr>
        <w:t>.</w:t>
      </w:r>
    </w:p>
    <w:p w14:paraId="23848278" w14:textId="403F07AE"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Company Secretarial File</w:t>
      </w:r>
      <w:r w:rsidR="0008048D">
        <w:rPr>
          <w:rFonts w:asciiTheme="majorHAnsi" w:hAnsiTheme="majorHAnsi"/>
          <w:bCs/>
        </w:rPr>
        <w:t>.</w:t>
      </w:r>
    </w:p>
    <w:p w14:paraId="2D8E0DB6" w14:textId="768B97DF"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Directors Minutes book</w:t>
      </w:r>
      <w:r w:rsidR="0008048D">
        <w:rPr>
          <w:rFonts w:asciiTheme="majorHAnsi" w:hAnsiTheme="majorHAnsi"/>
          <w:bCs/>
        </w:rPr>
        <w:t>.</w:t>
      </w:r>
    </w:p>
    <w:p w14:paraId="3DB0C9F9" w14:textId="1657B4C8" w:rsidR="00311903" w:rsidRPr="00B74746" w:rsidRDefault="00311903" w:rsidP="00F67E3B">
      <w:pPr>
        <w:pStyle w:val="ListParagraph"/>
        <w:numPr>
          <w:ilvl w:val="0"/>
          <w:numId w:val="6"/>
        </w:numPr>
        <w:ind w:left="723"/>
        <w:rPr>
          <w:rFonts w:asciiTheme="majorHAnsi" w:hAnsiTheme="majorHAnsi"/>
          <w:bCs/>
        </w:rPr>
      </w:pPr>
      <w:r w:rsidRPr="00B74746">
        <w:rPr>
          <w:rFonts w:asciiTheme="majorHAnsi" w:hAnsiTheme="majorHAnsi"/>
          <w:bCs/>
        </w:rPr>
        <w:t>Annual General Meeting &amp; Extraordinary General Meeting minutes</w:t>
      </w:r>
      <w:r w:rsidR="0008048D">
        <w:rPr>
          <w:rFonts w:asciiTheme="majorHAnsi" w:hAnsiTheme="majorHAnsi"/>
          <w:bCs/>
        </w:rPr>
        <w:t>.</w:t>
      </w:r>
    </w:p>
    <w:p w14:paraId="42411A8B" w14:textId="77777777" w:rsidR="00311903" w:rsidRPr="00B74746" w:rsidRDefault="00311903" w:rsidP="003A0C4F">
      <w:pPr>
        <w:pStyle w:val="ListParagraph"/>
        <w:ind w:left="540" w:hanging="720"/>
        <w:rPr>
          <w:rFonts w:asciiTheme="majorHAnsi" w:hAnsiTheme="majorHAnsi"/>
          <w:bCs/>
        </w:rPr>
      </w:pPr>
    </w:p>
    <w:p w14:paraId="56A40C1A" w14:textId="149E53C7"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Service Charges Account</w:t>
      </w:r>
      <w:r w:rsidR="00AA03DB" w:rsidRPr="00B74746">
        <w:rPr>
          <w:rFonts w:asciiTheme="majorHAnsi" w:hAnsiTheme="majorHAnsi"/>
          <w:b/>
          <w:bCs/>
        </w:rPr>
        <w:t>:</w:t>
      </w:r>
    </w:p>
    <w:p w14:paraId="6E7137D4" w14:textId="4EA4EBCD" w:rsidR="00311903" w:rsidRPr="00B74746" w:rsidRDefault="00311903" w:rsidP="00F67E3B">
      <w:pPr>
        <w:pStyle w:val="ListParagraph"/>
        <w:numPr>
          <w:ilvl w:val="0"/>
          <w:numId w:val="7"/>
        </w:numPr>
        <w:ind w:left="723"/>
        <w:rPr>
          <w:rFonts w:asciiTheme="majorHAnsi" w:hAnsiTheme="majorHAnsi"/>
          <w:bCs/>
        </w:rPr>
      </w:pPr>
      <w:r w:rsidRPr="00B74746">
        <w:rPr>
          <w:rFonts w:asciiTheme="majorHAnsi" w:hAnsiTheme="majorHAnsi"/>
          <w:bCs/>
        </w:rPr>
        <w:t>Full debtor history for all individual unit owners</w:t>
      </w:r>
      <w:r w:rsidR="0008048D">
        <w:rPr>
          <w:rFonts w:asciiTheme="majorHAnsi" w:hAnsiTheme="majorHAnsi"/>
          <w:bCs/>
        </w:rPr>
        <w:t>.</w:t>
      </w:r>
    </w:p>
    <w:p w14:paraId="0877BFEC" w14:textId="28FE9610" w:rsidR="00311903" w:rsidRPr="00B74746" w:rsidRDefault="00311903" w:rsidP="00F67E3B">
      <w:pPr>
        <w:pStyle w:val="ListParagraph"/>
        <w:numPr>
          <w:ilvl w:val="0"/>
          <w:numId w:val="7"/>
        </w:numPr>
        <w:ind w:left="723"/>
        <w:rPr>
          <w:rFonts w:asciiTheme="majorHAnsi" w:hAnsiTheme="majorHAnsi"/>
          <w:bCs/>
        </w:rPr>
      </w:pPr>
      <w:r w:rsidRPr="00B74746">
        <w:rPr>
          <w:rFonts w:asciiTheme="majorHAnsi" w:hAnsiTheme="majorHAnsi"/>
          <w:bCs/>
        </w:rPr>
        <w:t>List of all individual owner’s names/addresses/telephone numbers</w:t>
      </w:r>
      <w:r w:rsidR="0008048D">
        <w:rPr>
          <w:rFonts w:asciiTheme="majorHAnsi" w:hAnsiTheme="majorHAnsi"/>
          <w:bCs/>
        </w:rPr>
        <w:t>.</w:t>
      </w:r>
    </w:p>
    <w:p w14:paraId="750A769B" w14:textId="1BDA8658" w:rsidR="00311903" w:rsidRPr="00B74746" w:rsidRDefault="00311903" w:rsidP="00F67E3B">
      <w:pPr>
        <w:pStyle w:val="ListParagraph"/>
        <w:numPr>
          <w:ilvl w:val="0"/>
          <w:numId w:val="7"/>
        </w:numPr>
        <w:ind w:left="723"/>
        <w:rPr>
          <w:rFonts w:asciiTheme="majorHAnsi" w:hAnsiTheme="majorHAnsi"/>
          <w:bCs/>
        </w:rPr>
      </w:pPr>
      <w:r w:rsidRPr="00B74746">
        <w:rPr>
          <w:rFonts w:asciiTheme="majorHAnsi" w:hAnsiTheme="majorHAnsi"/>
          <w:bCs/>
        </w:rPr>
        <w:t>Report list of all Service Charge demands raised in current Financial Year</w:t>
      </w:r>
      <w:r w:rsidR="0008048D">
        <w:rPr>
          <w:rFonts w:asciiTheme="majorHAnsi" w:hAnsiTheme="majorHAnsi"/>
          <w:bCs/>
        </w:rPr>
        <w:t>.</w:t>
      </w:r>
    </w:p>
    <w:p w14:paraId="2D750927" w14:textId="27819FD0" w:rsidR="00311903" w:rsidRPr="00B74746" w:rsidRDefault="00311903" w:rsidP="00F67E3B">
      <w:pPr>
        <w:pStyle w:val="ListParagraph"/>
        <w:numPr>
          <w:ilvl w:val="0"/>
          <w:numId w:val="7"/>
        </w:numPr>
        <w:ind w:left="723"/>
        <w:rPr>
          <w:rFonts w:asciiTheme="majorHAnsi" w:hAnsiTheme="majorHAnsi"/>
          <w:bCs/>
        </w:rPr>
      </w:pPr>
      <w:r w:rsidRPr="00B74746">
        <w:rPr>
          <w:rFonts w:asciiTheme="majorHAnsi" w:hAnsiTheme="majorHAnsi"/>
          <w:bCs/>
        </w:rPr>
        <w:t>Report List of all Debtors and Outstanding mon</w:t>
      </w:r>
      <w:r w:rsidR="0008048D">
        <w:rPr>
          <w:rFonts w:asciiTheme="majorHAnsi" w:hAnsiTheme="majorHAnsi"/>
          <w:bCs/>
        </w:rPr>
        <w:t>ey</w:t>
      </w:r>
      <w:r w:rsidRPr="00B74746">
        <w:rPr>
          <w:rFonts w:asciiTheme="majorHAnsi" w:hAnsiTheme="majorHAnsi"/>
          <w:bCs/>
        </w:rPr>
        <w:t>s due.</w:t>
      </w:r>
    </w:p>
    <w:p w14:paraId="7DECE5EB" w14:textId="719A3628" w:rsidR="00311903" w:rsidRPr="00B74746" w:rsidRDefault="00311903" w:rsidP="00F67E3B">
      <w:pPr>
        <w:pStyle w:val="ListParagraph"/>
        <w:numPr>
          <w:ilvl w:val="0"/>
          <w:numId w:val="7"/>
        </w:numPr>
        <w:ind w:left="723"/>
        <w:rPr>
          <w:rFonts w:asciiTheme="majorHAnsi" w:hAnsiTheme="majorHAnsi"/>
          <w:bCs/>
          <w:i/>
        </w:rPr>
      </w:pPr>
      <w:r w:rsidRPr="00B74746">
        <w:rPr>
          <w:rFonts w:asciiTheme="majorHAnsi" w:hAnsiTheme="majorHAnsi"/>
          <w:bCs/>
        </w:rPr>
        <w:t xml:space="preserve">List of all service charges paid on closure </w:t>
      </w:r>
      <w:r w:rsidRPr="00B74746">
        <w:rPr>
          <w:rFonts w:asciiTheme="majorHAnsi" w:hAnsiTheme="majorHAnsi"/>
          <w:bCs/>
          <w:i/>
        </w:rPr>
        <w:t>(if applicable)</w:t>
      </w:r>
      <w:r w:rsidR="0008048D">
        <w:rPr>
          <w:rFonts w:asciiTheme="majorHAnsi" w:hAnsiTheme="majorHAnsi"/>
          <w:bCs/>
          <w:i/>
        </w:rPr>
        <w:t>.</w:t>
      </w:r>
    </w:p>
    <w:p w14:paraId="043D76E4" w14:textId="0F7B9E6D" w:rsidR="00311903" w:rsidRPr="00B74746" w:rsidRDefault="00311903" w:rsidP="00F67E3B">
      <w:pPr>
        <w:pStyle w:val="ListParagraph"/>
        <w:numPr>
          <w:ilvl w:val="0"/>
          <w:numId w:val="7"/>
        </w:numPr>
        <w:ind w:left="723"/>
        <w:rPr>
          <w:rFonts w:asciiTheme="majorHAnsi" w:hAnsiTheme="majorHAnsi"/>
          <w:bCs/>
        </w:rPr>
      </w:pPr>
      <w:r w:rsidRPr="00B74746">
        <w:rPr>
          <w:rFonts w:asciiTheme="majorHAnsi" w:hAnsiTheme="majorHAnsi"/>
          <w:bCs/>
        </w:rPr>
        <w:t>Report List of all Debtors referred to Solicit</w:t>
      </w:r>
      <w:r w:rsidR="00860A28" w:rsidRPr="00B74746">
        <w:rPr>
          <w:rFonts w:asciiTheme="majorHAnsi" w:hAnsiTheme="majorHAnsi"/>
          <w:bCs/>
        </w:rPr>
        <w:t>ors &amp;/or l</w:t>
      </w:r>
      <w:r w:rsidR="00AA03DB" w:rsidRPr="00B74746">
        <w:rPr>
          <w:rFonts w:asciiTheme="majorHAnsi" w:hAnsiTheme="majorHAnsi"/>
          <w:bCs/>
        </w:rPr>
        <w:t xml:space="preserve">egal </w:t>
      </w:r>
      <w:r w:rsidR="00860A28" w:rsidRPr="00B74746">
        <w:rPr>
          <w:rFonts w:asciiTheme="majorHAnsi" w:hAnsiTheme="majorHAnsi"/>
          <w:bCs/>
        </w:rPr>
        <w:t>a</w:t>
      </w:r>
      <w:r w:rsidR="00AA03DB" w:rsidRPr="00B74746">
        <w:rPr>
          <w:rFonts w:asciiTheme="majorHAnsi" w:hAnsiTheme="majorHAnsi"/>
          <w:bCs/>
        </w:rPr>
        <w:t>ction &amp; contact</w:t>
      </w:r>
      <w:r w:rsidRPr="00B74746">
        <w:rPr>
          <w:rFonts w:asciiTheme="majorHAnsi" w:hAnsiTheme="majorHAnsi"/>
          <w:bCs/>
        </w:rPr>
        <w:t xml:space="preserve"> details of solicitors.</w:t>
      </w:r>
    </w:p>
    <w:p w14:paraId="4506A886" w14:textId="77777777" w:rsidR="00311903" w:rsidRPr="00B74746" w:rsidRDefault="00311903" w:rsidP="00F67E3B">
      <w:pPr>
        <w:pStyle w:val="ListParagraph"/>
        <w:numPr>
          <w:ilvl w:val="0"/>
          <w:numId w:val="7"/>
        </w:numPr>
        <w:ind w:left="723"/>
        <w:rPr>
          <w:rFonts w:asciiTheme="majorHAnsi" w:hAnsiTheme="majorHAnsi"/>
          <w:bCs/>
        </w:rPr>
      </w:pPr>
      <w:r w:rsidRPr="00B74746">
        <w:rPr>
          <w:rFonts w:asciiTheme="majorHAnsi" w:hAnsiTheme="majorHAnsi"/>
          <w:bCs/>
        </w:rPr>
        <w:t>List of Members paying by Periodic Payment options i.e. Direct Debit, Standing Order and payment schedules.</w:t>
      </w:r>
    </w:p>
    <w:p w14:paraId="2B7BF027" w14:textId="4E72E3CA" w:rsidR="00311903" w:rsidRPr="00B74746" w:rsidRDefault="00311903" w:rsidP="00F67E3B">
      <w:pPr>
        <w:pStyle w:val="ListParagraph"/>
        <w:ind w:left="363" w:hanging="720"/>
        <w:rPr>
          <w:rFonts w:asciiTheme="majorHAnsi" w:hAnsiTheme="majorHAnsi"/>
          <w:bCs/>
        </w:rPr>
      </w:pPr>
    </w:p>
    <w:p w14:paraId="28998AFC" w14:textId="0F52E51E" w:rsidR="00D66884" w:rsidRDefault="00D66884" w:rsidP="003A0C4F">
      <w:pPr>
        <w:pStyle w:val="ListParagraph"/>
        <w:ind w:left="540" w:hanging="720"/>
        <w:rPr>
          <w:rFonts w:asciiTheme="majorHAnsi" w:hAnsiTheme="majorHAnsi"/>
          <w:bCs/>
        </w:rPr>
      </w:pPr>
    </w:p>
    <w:p w14:paraId="7A2C7774" w14:textId="77777777" w:rsidR="00DA0C90" w:rsidRPr="00B74746" w:rsidRDefault="00DA0C90" w:rsidP="003A0C4F">
      <w:pPr>
        <w:pStyle w:val="ListParagraph"/>
        <w:ind w:left="540" w:hanging="720"/>
        <w:rPr>
          <w:rFonts w:asciiTheme="majorHAnsi" w:hAnsiTheme="majorHAnsi"/>
          <w:bCs/>
        </w:rPr>
      </w:pPr>
    </w:p>
    <w:p w14:paraId="0E244DF5" w14:textId="77777777" w:rsidR="0027284D" w:rsidRPr="00B74746" w:rsidRDefault="0027284D" w:rsidP="003A0C4F">
      <w:pPr>
        <w:pStyle w:val="ListParagraph"/>
        <w:ind w:left="540" w:hanging="720"/>
        <w:rPr>
          <w:rFonts w:asciiTheme="majorHAnsi" w:hAnsiTheme="majorHAnsi"/>
          <w:bCs/>
        </w:rPr>
      </w:pPr>
    </w:p>
    <w:p w14:paraId="4CB8C8FB" w14:textId="68E1CF34"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Financial and Accounts</w:t>
      </w:r>
      <w:r w:rsidR="00AA03DB" w:rsidRPr="00B74746">
        <w:rPr>
          <w:rFonts w:asciiTheme="majorHAnsi" w:hAnsiTheme="majorHAnsi"/>
          <w:b/>
          <w:bCs/>
        </w:rPr>
        <w:t>:</w:t>
      </w:r>
    </w:p>
    <w:p w14:paraId="68032397" w14:textId="77777777"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Approved Budget for current year.</w:t>
      </w:r>
    </w:p>
    <w:p w14:paraId="5B7952F6" w14:textId="787ACE59" w:rsidR="00311903" w:rsidRPr="00B74746" w:rsidRDefault="00DA0C90" w:rsidP="006B28FC">
      <w:pPr>
        <w:pStyle w:val="ListParagraph"/>
        <w:numPr>
          <w:ilvl w:val="0"/>
          <w:numId w:val="8"/>
        </w:numPr>
        <w:ind w:left="723"/>
        <w:rPr>
          <w:rFonts w:asciiTheme="majorHAnsi" w:hAnsiTheme="majorHAnsi"/>
          <w:bCs/>
        </w:rPr>
      </w:pPr>
      <w:r>
        <w:rPr>
          <w:rFonts w:asciiTheme="majorHAnsi" w:hAnsiTheme="majorHAnsi"/>
          <w:bCs/>
        </w:rPr>
        <w:t>Expenditure for current year</w:t>
      </w:r>
      <w:r w:rsidR="00311903" w:rsidRPr="00B74746">
        <w:rPr>
          <w:rFonts w:asciiTheme="majorHAnsi" w:hAnsiTheme="majorHAnsi"/>
          <w:bCs/>
        </w:rPr>
        <w:t xml:space="preserve"> (actuals to date)</w:t>
      </w:r>
      <w:r>
        <w:rPr>
          <w:rFonts w:asciiTheme="majorHAnsi" w:hAnsiTheme="majorHAnsi"/>
          <w:bCs/>
        </w:rPr>
        <w:t>.</w:t>
      </w:r>
    </w:p>
    <w:p w14:paraId="587091EA" w14:textId="2B7FB172"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Monthly reconciliation of bank accounts (to date)</w:t>
      </w:r>
      <w:r w:rsidR="00DA0C90">
        <w:rPr>
          <w:rFonts w:asciiTheme="majorHAnsi" w:hAnsiTheme="majorHAnsi"/>
          <w:bCs/>
        </w:rPr>
        <w:t>.</w:t>
      </w:r>
    </w:p>
    <w:p w14:paraId="719AA315" w14:textId="39A590A1"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Cheque books and lodgement books</w:t>
      </w:r>
      <w:r w:rsidR="00DA0C90">
        <w:rPr>
          <w:rFonts w:asciiTheme="majorHAnsi" w:hAnsiTheme="majorHAnsi"/>
          <w:bCs/>
        </w:rPr>
        <w:t>.</w:t>
      </w:r>
    </w:p>
    <w:p w14:paraId="546F5E1B" w14:textId="590E295C"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Current creditors listing</w:t>
      </w:r>
      <w:r w:rsidR="00DA0C90">
        <w:rPr>
          <w:rFonts w:asciiTheme="majorHAnsi" w:hAnsiTheme="majorHAnsi"/>
          <w:bCs/>
        </w:rPr>
        <w:t>.</w:t>
      </w:r>
    </w:p>
    <w:p w14:paraId="4F7A06DA" w14:textId="56C890F0"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Audits and Audited Accounts (last 6 years)</w:t>
      </w:r>
      <w:r w:rsidR="00DA0C90">
        <w:rPr>
          <w:rFonts w:asciiTheme="majorHAnsi" w:hAnsiTheme="majorHAnsi"/>
          <w:bCs/>
        </w:rPr>
        <w:t>.</w:t>
      </w:r>
    </w:p>
    <w:p w14:paraId="1765B942" w14:textId="49DED91F"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Files of Bank Statements, Invoices, Credit Control, etc</w:t>
      </w:r>
      <w:r w:rsidR="00DA0C90">
        <w:rPr>
          <w:rFonts w:asciiTheme="majorHAnsi" w:hAnsiTheme="majorHAnsi"/>
          <w:bCs/>
        </w:rPr>
        <w:t>.</w:t>
      </w:r>
    </w:p>
    <w:p w14:paraId="3480C735" w14:textId="7799B9B0"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Details of all accounts re</w:t>
      </w:r>
      <w:r w:rsidR="00860A28" w:rsidRPr="00B74746">
        <w:rPr>
          <w:rFonts w:asciiTheme="majorHAnsi" w:hAnsiTheme="majorHAnsi"/>
          <w:bCs/>
        </w:rPr>
        <w:t>ceivable via Direct Debits &amp; SO</w:t>
      </w:r>
      <w:r w:rsidRPr="00B74746">
        <w:rPr>
          <w:rFonts w:asciiTheme="majorHAnsi" w:hAnsiTheme="majorHAnsi"/>
          <w:bCs/>
        </w:rPr>
        <w:t>s</w:t>
      </w:r>
      <w:r w:rsidR="00DA0C90">
        <w:rPr>
          <w:rFonts w:asciiTheme="majorHAnsi" w:hAnsiTheme="majorHAnsi"/>
          <w:bCs/>
        </w:rPr>
        <w:t>.</w:t>
      </w:r>
    </w:p>
    <w:p w14:paraId="4B6718DD" w14:textId="4E7B42EF" w:rsidR="00311903" w:rsidRPr="00B74746" w:rsidRDefault="00311903" w:rsidP="006B28FC">
      <w:pPr>
        <w:pStyle w:val="ListParagraph"/>
        <w:numPr>
          <w:ilvl w:val="0"/>
          <w:numId w:val="8"/>
        </w:numPr>
        <w:ind w:left="723"/>
        <w:rPr>
          <w:rFonts w:asciiTheme="majorHAnsi" w:hAnsiTheme="majorHAnsi"/>
          <w:bCs/>
        </w:rPr>
      </w:pPr>
      <w:r w:rsidRPr="00B74746">
        <w:rPr>
          <w:rFonts w:asciiTheme="majorHAnsi" w:hAnsiTheme="majorHAnsi"/>
          <w:bCs/>
        </w:rPr>
        <w:t>Details of all accounts</w:t>
      </w:r>
      <w:r w:rsidR="00860A28" w:rsidRPr="00B74746">
        <w:rPr>
          <w:rFonts w:asciiTheme="majorHAnsi" w:hAnsiTheme="majorHAnsi"/>
          <w:bCs/>
        </w:rPr>
        <w:t xml:space="preserve"> payable via Direct Debits &amp; SO</w:t>
      </w:r>
      <w:r w:rsidRPr="00B74746">
        <w:rPr>
          <w:rFonts w:asciiTheme="majorHAnsi" w:hAnsiTheme="majorHAnsi"/>
          <w:bCs/>
        </w:rPr>
        <w:t>s</w:t>
      </w:r>
      <w:r w:rsidR="00DA0C90">
        <w:rPr>
          <w:rFonts w:asciiTheme="majorHAnsi" w:hAnsiTheme="majorHAnsi"/>
          <w:bCs/>
        </w:rPr>
        <w:t>.</w:t>
      </w:r>
    </w:p>
    <w:p w14:paraId="4D31C39B" w14:textId="77777777" w:rsidR="00311903" w:rsidRPr="00B74746" w:rsidRDefault="00311903" w:rsidP="003A0C4F">
      <w:pPr>
        <w:pStyle w:val="ListParagraph"/>
        <w:ind w:left="360" w:hanging="360"/>
        <w:rPr>
          <w:rFonts w:asciiTheme="majorHAnsi" w:hAnsiTheme="majorHAnsi"/>
          <w:bCs/>
        </w:rPr>
      </w:pPr>
    </w:p>
    <w:p w14:paraId="0929EBAD" w14:textId="77777777"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List of all Creditors and Tel Nos: (ie. Contractors, Utilities, Insurers, etc.</w:t>
      </w:r>
    </w:p>
    <w:p w14:paraId="28430193" w14:textId="6E03F77F" w:rsidR="00311903" w:rsidRPr="00B74746" w:rsidRDefault="00311903" w:rsidP="00F27DF6">
      <w:pPr>
        <w:pStyle w:val="ListParagraph"/>
        <w:numPr>
          <w:ilvl w:val="0"/>
          <w:numId w:val="9"/>
        </w:numPr>
        <w:ind w:left="723"/>
        <w:rPr>
          <w:rFonts w:asciiTheme="majorHAnsi" w:hAnsiTheme="majorHAnsi"/>
          <w:bCs/>
        </w:rPr>
      </w:pPr>
      <w:r w:rsidRPr="00B74746">
        <w:rPr>
          <w:rFonts w:asciiTheme="majorHAnsi" w:hAnsiTheme="majorHAnsi"/>
          <w:bCs/>
        </w:rPr>
        <w:t xml:space="preserve">List of all creditors to include contact details, current statements of account, </w:t>
      </w:r>
      <w:r w:rsidR="00F75E7A" w:rsidRPr="00B74746">
        <w:rPr>
          <w:rFonts w:asciiTheme="majorHAnsi" w:hAnsiTheme="majorHAnsi"/>
          <w:bCs/>
        </w:rPr>
        <w:t>and copy</w:t>
      </w:r>
      <w:r w:rsidRPr="00B74746">
        <w:rPr>
          <w:rFonts w:asciiTheme="majorHAnsi" w:hAnsiTheme="majorHAnsi"/>
          <w:bCs/>
        </w:rPr>
        <w:t xml:space="preserve"> invoices details of any disputed charges. </w:t>
      </w:r>
    </w:p>
    <w:p w14:paraId="2DA020F2" w14:textId="77777777" w:rsidR="00311903" w:rsidRPr="00B74746" w:rsidRDefault="00311903" w:rsidP="003A0C4F">
      <w:pPr>
        <w:pStyle w:val="ListParagraph"/>
        <w:ind w:left="540" w:hanging="720"/>
        <w:rPr>
          <w:rFonts w:asciiTheme="majorHAnsi" w:hAnsiTheme="majorHAnsi"/>
          <w:bCs/>
        </w:rPr>
      </w:pPr>
    </w:p>
    <w:p w14:paraId="731CB4C2" w14:textId="1C94F7AA" w:rsidR="00311903" w:rsidRPr="00B74746" w:rsidRDefault="00311903" w:rsidP="003A0C4F">
      <w:pPr>
        <w:pStyle w:val="ListParagraph"/>
        <w:numPr>
          <w:ilvl w:val="0"/>
          <w:numId w:val="4"/>
        </w:numPr>
        <w:ind w:left="360"/>
        <w:rPr>
          <w:rFonts w:asciiTheme="majorHAnsi" w:hAnsiTheme="majorHAnsi"/>
          <w:b/>
        </w:rPr>
      </w:pPr>
      <w:r w:rsidRPr="00B74746">
        <w:rPr>
          <w:rFonts w:asciiTheme="majorHAnsi" w:hAnsiTheme="majorHAnsi"/>
          <w:b/>
        </w:rPr>
        <w:t>Suppliers Information</w:t>
      </w:r>
      <w:r w:rsidR="00AA03DB" w:rsidRPr="00B74746">
        <w:rPr>
          <w:rFonts w:asciiTheme="majorHAnsi" w:hAnsiTheme="majorHAnsi"/>
          <w:b/>
        </w:rPr>
        <w:t>:</w:t>
      </w:r>
    </w:p>
    <w:p w14:paraId="2F4F764E" w14:textId="087AA059" w:rsidR="00311903" w:rsidRPr="00B74746" w:rsidRDefault="00311903" w:rsidP="00F27DF6">
      <w:pPr>
        <w:pStyle w:val="ListParagraph"/>
        <w:numPr>
          <w:ilvl w:val="0"/>
          <w:numId w:val="10"/>
        </w:numPr>
        <w:ind w:left="723"/>
        <w:rPr>
          <w:rFonts w:asciiTheme="majorHAnsi" w:hAnsiTheme="majorHAnsi"/>
        </w:rPr>
      </w:pPr>
      <w:r w:rsidRPr="00B74746">
        <w:rPr>
          <w:rFonts w:asciiTheme="majorHAnsi" w:hAnsiTheme="majorHAnsi"/>
        </w:rPr>
        <w:t>Suppliers Name &amp; Service Provided</w:t>
      </w:r>
      <w:r w:rsidR="00DA0C90">
        <w:rPr>
          <w:rFonts w:asciiTheme="majorHAnsi" w:hAnsiTheme="majorHAnsi"/>
        </w:rPr>
        <w:t>.</w:t>
      </w:r>
    </w:p>
    <w:p w14:paraId="167A63AF" w14:textId="5A71744C" w:rsidR="00311903" w:rsidRPr="00B74746" w:rsidRDefault="00311903" w:rsidP="00F27DF6">
      <w:pPr>
        <w:pStyle w:val="ListParagraph"/>
        <w:numPr>
          <w:ilvl w:val="0"/>
          <w:numId w:val="10"/>
        </w:numPr>
        <w:ind w:left="723"/>
        <w:rPr>
          <w:rFonts w:asciiTheme="majorHAnsi" w:hAnsiTheme="majorHAnsi"/>
        </w:rPr>
      </w:pPr>
      <w:r w:rsidRPr="00B74746">
        <w:rPr>
          <w:rFonts w:asciiTheme="majorHAnsi" w:hAnsiTheme="majorHAnsi"/>
        </w:rPr>
        <w:t>Suppliers Address</w:t>
      </w:r>
      <w:r w:rsidR="00DA0C90">
        <w:rPr>
          <w:rFonts w:asciiTheme="majorHAnsi" w:hAnsiTheme="majorHAnsi"/>
        </w:rPr>
        <w:t>.</w:t>
      </w:r>
    </w:p>
    <w:p w14:paraId="704EDFC7" w14:textId="70F69A34" w:rsidR="00311903" w:rsidRPr="00B74746" w:rsidRDefault="00311903" w:rsidP="00F27DF6">
      <w:pPr>
        <w:pStyle w:val="ListParagraph"/>
        <w:numPr>
          <w:ilvl w:val="0"/>
          <w:numId w:val="10"/>
        </w:numPr>
        <w:ind w:left="723"/>
        <w:rPr>
          <w:rFonts w:asciiTheme="majorHAnsi" w:hAnsiTheme="majorHAnsi"/>
        </w:rPr>
      </w:pPr>
      <w:r w:rsidRPr="00B74746">
        <w:rPr>
          <w:rFonts w:asciiTheme="majorHAnsi" w:hAnsiTheme="majorHAnsi"/>
        </w:rPr>
        <w:t>Suppliers Contact Information</w:t>
      </w:r>
      <w:r w:rsidR="00DA0C90">
        <w:rPr>
          <w:rFonts w:asciiTheme="majorHAnsi" w:hAnsiTheme="majorHAnsi"/>
        </w:rPr>
        <w:t>.</w:t>
      </w:r>
    </w:p>
    <w:p w14:paraId="1CEBBFC5" w14:textId="5199F087" w:rsidR="00311903" w:rsidRPr="00B74746" w:rsidRDefault="00311903" w:rsidP="00F27DF6">
      <w:pPr>
        <w:pStyle w:val="ListParagraph"/>
        <w:numPr>
          <w:ilvl w:val="0"/>
          <w:numId w:val="10"/>
        </w:numPr>
        <w:ind w:left="723"/>
        <w:rPr>
          <w:rFonts w:asciiTheme="majorHAnsi" w:hAnsiTheme="majorHAnsi"/>
        </w:rPr>
      </w:pPr>
      <w:r w:rsidRPr="00B74746">
        <w:rPr>
          <w:rFonts w:asciiTheme="majorHAnsi" w:hAnsiTheme="majorHAnsi"/>
        </w:rPr>
        <w:t>Copy of Supplier Contracts</w:t>
      </w:r>
      <w:r w:rsidR="00DA0C90">
        <w:rPr>
          <w:rFonts w:asciiTheme="majorHAnsi" w:hAnsiTheme="majorHAnsi"/>
        </w:rPr>
        <w:t>.</w:t>
      </w:r>
    </w:p>
    <w:p w14:paraId="1B28A064" w14:textId="477AACB4" w:rsidR="00311903" w:rsidRPr="00B74746" w:rsidRDefault="00311903" w:rsidP="00F27DF6">
      <w:pPr>
        <w:pStyle w:val="ListParagraph"/>
        <w:numPr>
          <w:ilvl w:val="0"/>
          <w:numId w:val="10"/>
        </w:numPr>
        <w:ind w:left="723"/>
        <w:rPr>
          <w:rFonts w:asciiTheme="majorHAnsi" w:hAnsiTheme="majorHAnsi"/>
        </w:rPr>
      </w:pPr>
      <w:r w:rsidRPr="00B74746">
        <w:rPr>
          <w:rFonts w:asciiTheme="majorHAnsi" w:hAnsiTheme="majorHAnsi"/>
        </w:rPr>
        <w:t>Copy of Supplier Correspondence</w:t>
      </w:r>
      <w:r w:rsidR="00DA0C90">
        <w:rPr>
          <w:rFonts w:asciiTheme="majorHAnsi" w:hAnsiTheme="majorHAnsi"/>
        </w:rPr>
        <w:t>.</w:t>
      </w:r>
    </w:p>
    <w:p w14:paraId="009DDC2C" w14:textId="77777777" w:rsidR="00311903" w:rsidRPr="00B74746" w:rsidRDefault="00311903" w:rsidP="003A0C4F">
      <w:pPr>
        <w:pStyle w:val="ListParagraph"/>
        <w:ind w:left="360" w:hanging="360"/>
        <w:rPr>
          <w:rFonts w:asciiTheme="majorHAnsi" w:hAnsiTheme="majorHAnsi"/>
        </w:rPr>
      </w:pPr>
    </w:p>
    <w:p w14:paraId="43142E2B" w14:textId="1DA9240B" w:rsidR="00311903" w:rsidRPr="00B74746" w:rsidRDefault="00AA03DB" w:rsidP="003A0C4F">
      <w:pPr>
        <w:numPr>
          <w:ilvl w:val="0"/>
          <w:numId w:val="4"/>
        </w:numPr>
        <w:ind w:left="360"/>
        <w:rPr>
          <w:rFonts w:asciiTheme="majorHAnsi" w:hAnsiTheme="majorHAnsi"/>
          <w:b/>
          <w:bCs/>
        </w:rPr>
      </w:pPr>
      <w:r w:rsidRPr="00B74746">
        <w:rPr>
          <w:rFonts w:asciiTheme="majorHAnsi" w:hAnsiTheme="majorHAnsi"/>
          <w:b/>
          <w:bCs/>
        </w:rPr>
        <w:t>Insurance:</w:t>
      </w:r>
      <w:r w:rsidR="00311903" w:rsidRPr="00B74746">
        <w:rPr>
          <w:rFonts w:asciiTheme="majorHAnsi" w:hAnsiTheme="majorHAnsi"/>
          <w:b/>
          <w:bCs/>
        </w:rPr>
        <w:t xml:space="preserve"> </w:t>
      </w:r>
    </w:p>
    <w:p w14:paraId="783C0B93" w14:textId="2C22678E"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Current Policy Documents, Schedules, Pay plans, etc</w:t>
      </w:r>
      <w:r w:rsidR="00DA0C90">
        <w:rPr>
          <w:rFonts w:asciiTheme="majorHAnsi" w:hAnsiTheme="majorHAnsi"/>
          <w:bCs/>
        </w:rPr>
        <w:t>.</w:t>
      </w:r>
    </w:p>
    <w:p w14:paraId="3294F78C" w14:textId="77777777"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Current List of all members with ‘Interest’ in Current Policy.</w:t>
      </w:r>
    </w:p>
    <w:p w14:paraId="17E97421" w14:textId="67D3B359"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Current list of pending Insurance Claims or Reported Incidents</w:t>
      </w:r>
      <w:r w:rsidR="00DA0C90">
        <w:rPr>
          <w:rFonts w:asciiTheme="majorHAnsi" w:hAnsiTheme="majorHAnsi"/>
          <w:bCs/>
        </w:rPr>
        <w:t>.</w:t>
      </w:r>
    </w:p>
    <w:p w14:paraId="7218C74A" w14:textId="77777777"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Claims History for past 3-5 years.</w:t>
      </w:r>
    </w:p>
    <w:p w14:paraId="3BA24FA7" w14:textId="77777777"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Notices of exclusions and/or outstanding improvement reports.</w:t>
      </w:r>
    </w:p>
    <w:p w14:paraId="5CD6978D" w14:textId="4DD7D7B6"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Latest Reinstatement Valuation</w:t>
      </w:r>
      <w:r w:rsidR="00DA0C90">
        <w:rPr>
          <w:rFonts w:asciiTheme="majorHAnsi" w:hAnsiTheme="majorHAnsi"/>
          <w:bCs/>
        </w:rPr>
        <w:t>.</w:t>
      </w:r>
    </w:p>
    <w:p w14:paraId="2F80ECEB" w14:textId="7B1E7207"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Latest Risk Prevention Report from Insurers</w:t>
      </w:r>
      <w:r w:rsidR="00DA0C90">
        <w:rPr>
          <w:rFonts w:asciiTheme="majorHAnsi" w:hAnsiTheme="majorHAnsi"/>
          <w:bCs/>
        </w:rPr>
        <w:t>.</w:t>
      </w:r>
    </w:p>
    <w:p w14:paraId="000DAE0B" w14:textId="70129E76" w:rsidR="00311903" w:rsidRPr="00B74746" w:rsidRDefault="00311903" w:rsidP="00F27DF6">
      <w:pPr>
        <w:pStyle w:val="ListParagraph"/>
        <w:numPr>
          <w:ilvl w:val="0"/>
          <w:numId w:val="11"/>
        </w:numPr>
        <w:ind w:left="723"/>
        <w:rPr>
          <w:rFonts w:asciiTheme="majorHAnsi" w:hAnsiTheme="majorHAnsi"/>
          <w:bCs/>
        </w:rPr>
      </w:pPr>
      <w:r w:rsidRPr="00B74746">
        <w:rPr>
          <w:rFonts w:asciiTheme="majorHAnsi" w:hAnsiTheme="majorHAnsi"/>
          <w:bCs/>
        </w:rPr>
        <w:t>Details of any material item that may affect/invalidate the current insurance policy</w:t>
      </w:r>
      <w:r w:rsidR="00DA0C90">
        <w:rPr>
          <w:rFonts w:asciiTheme="majorHAnsi" w:hAnsiTheme="majorHAnsi"/>
          <w:bCs/>
        </w:rPr>
        <w:t>.</w:t>
      </w:r>
    </w:p>
    <w:p w14:paraId="27DA9817" w14:textId="77777777" w:rsidR="00311903" w:rsidRPr="00B74746" w:rsidRDefault="00311903" w:rsidP="003A0C4F">
      <w:pPr>
        <w:pStyle w:val="ListParagraph"/>
        <w:ind w:left="540" w:hanging="720"/>
        <w:rPr>
          <w:rFonts w:asciiTheme="majorHAnsi" w:hAnsiTheme="majorHAnsi"/>
          <w:bCs/>
        </w:rPr>
      </w:pPr>
    </w:p>
    <w:p w14:paraId="080977C3" w14:textId="4F0AE79C"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Health &amp; Safety</w:t>
      </w:r>
      <w:r w:rsidR="00AA03DB" w:rsidRPr="00B74746">
        <w:rPr>
          <w:rFonts w:asciiTheme="majorHAnsi" w:hAnsiTheme="majorHAnsi"/>
          <w:b/>
          <w:bCs/>
        </w:rPr>
        <w:t>:</w:t>
      </w:r>
    </w:p>
    <w:p w14:paraId="6E4426F0" w14:textId="77777777" w:rsidR="00311903" w:rsidRPr="00B74746" w:rsidRDefault="00311903" w:rsidP="00F27DF6">
      <w:pPr>
        <w:pStyle w:val="ListParagraph"/>
        <w:numPr>
          <w:ilvl w:val="0"/>
          <w:numId w:val="12"/>
        </w:numPr>
        <w:ind w:left="723"/>
        <w:rPr>
          <w:rFonts w:asciiTheme="majorHAnsi" w:hAnsiTheme="majorHAnsi"/>
          <w:bCs/>
          <w:i/>
        </w:rPr>
      </w:pPr>
      <w:r w:rsidRPr="00B74746">
        <w:rPr>
          <w:rFonts w:asciiTheme="majorHAnsi" w:hAnsiTheme="majorHAnsi"/>
          <w:bCs/>
        </w:rPr>
        <w:t xml:space="preserve">Safety Statement Copy. </w:t>
      </w:r>
    </w:p>
    <w:p w14:paraId="4796C0BE" w14:textId="77777777" w:rsidR="00311903" w:rsidRPr="00B74746" w:rsidRDefault="00311903" w:rsidP="00F27DF6">
      <w:pPr>
        <w:pStyle w:val="ListParagraph"/>
        <w:numPr>
          <w:ilvl w:val="0"/>
          <w:numId w:val="12"/>
        </w:numPr>
        <w:ind w:left="723"/>
        <w:rPr>
          <w:rFonts w:asciiTheme="majorHAnsi" w:hAnsiTheme="majorHAnsi"/>
          <w:bCs/>
        </w:rPr>
      </w:pPr>
      <w:r w:rsidRPr="00B74746">
        <w:rPr>
          <w:rFonts w:asciiTheme="majorHAnsi" w:hAnsiTheme="majorHAnsi"/>
          <w:bCs/>
        </w:rPr>
        <w:t>Record of Incidents/Accidents/Reports.</w:t>
      </w:r>
    </w:p>
    <w:p w14:paraId="7D6D2717" w14:textId="77777777" w:rsidR="00311903" w:rsidRPr="00B74746" w:rsidRDefault="00311903" w:rsidP="00F27DF6">
      <w:pPr>
        <w:pStyle w:val="ListParagraph"/>
        <w:numPr>
          <w:ilvl w:val="0"/>
          <w:numId w:val="12"/>
        </w:numPr>
        <w:ind w:left="723"/>
        <w:rPr>
          <w:rFonts w:asciiTheme="majorHAnsi" w:hAnsiTheme="majorHAnsi"/>
          <w:bCs/>
        </w:rPr>
      </w:pPr>
      <w:r w:rsidRPr="00B74746">
        <w:rPr>
          <w:rFonts w:asciiTheme="majorHAnsi" w:hAnsiTheme="majorHAnsi"/>
          <w:bCs/>
        </w:rPr>
        <w:t>Listed corrective actions or HSA notices.</w:t>
      </w:r>
    </w:p>
    <w:p w14:paraId="5F81970A" w14:textId="4F1348DA" w:rsidR="00311903" w:rsidRPr="00B74746" w:rsidRDefault="00311903" w:rsidP="00F27DF6">
      <w:pPr>
        <w:pStyle w:val="ListParagraph"/>
        <w:numPr>
          <w:ilvl w:val="0"/>
          <w:numId w:val="12"/>
        </w:numPr>
        <w:ind w:left="723"/>
        <w:rPr>
          <w:rFonts w:asciiTheme="majorHAnsi" w:hAnsiTheme="majorHAnsi"/>
          <w:bCs/>
        </w:rPr>
      </w:pPr>
      <w:r w:rsidRPr="00B74746">
        <w:rPr>
          <w:rFonts w:asciiTheme="majorHAnsi" w:hAnsiTheme="majorHAnsi"/>
          <w:bCs/>
        </w:rPr>
        <w:t>Fire Safety Certificate Application Documentation</w:t>
      </w:r>
      <w:r w:rsidR="00DA0C90">
        <w:rPr>
          <w:rFonts w:asciiTheme="majorHAnsi" w:hAnsiTheme="majorHAnsi"/>
          <w:bCs/>
        </w:rPr>
        <w:t>.</w:t>
      </w:r>
    </w:p>
    <w:p w14:paraId="098C33E0" w14:textId="715509E0" w:rsidR="00311903" w:rsidRPr="00B74746" w:rsidRDefault="00311903" w:rsidP="00F27DF6">
      <w:pPr>
        <w:pStyle w:val="ListParagraph"/>
        <w:numPr>
          <w:ilvl w:val="0"/>
          <w:numId w:val="12"/>
        </w:numPr>
        <w:ind w:left="723"/>
        <w:rPr>
          <w:rFonts w:asciiTheme="majorHAnsi" w:hAnsiTheme="majorHAnsi"/>
          <w:bCs/>
        </w:rPr>
      </w:pPr>
      <w:r w:rsidRPr="00B74746">
        <w:rPr>
          <w:rFonts w:asciiTheme="majorHAnsi" w:hAnsiTheme="majorHAnsi"/>
          <w:bCs/>
        </w:rPr>
        <w:t>Any Inspections, surveys or certificates issued since completion of the estate</w:t>
      </w:r>
      <w:r w:rsidR="00DA0C90">
        <w:rPr>
          <w:rFonts w:asciiTheme="majorHAnsi" w:hAnsiTheme="majorHAnsi"/>
          <w:bCs/>
        </w:rPr>
        <w:t>.</w:t>
      </w:r>
    </w:p>
    <w:p w14:paraId="62AED8A9" w14:textId="77777777" w:rsidR="00311903" w:rsidRPr="00B74746" w:rsidRDefault="00311903" w:rsidP="003A0C4F">
      <w:pPr>
        <w:pStyle w:val="ListParagraph"/>
        <w:ind w:left="540" w:hanging="720"/>
        <w:rPr>
          <w:rFonts w:asciiTheme="majorHAnsi" w:hAnsiTheme="majorHAnsi"/>
          <w:bCs/>
        </w:rPr>
      </w:pPr>
    </w:p>
    <w:p w14:paraId="68BAC5C0" w14:textId="22D8FFA2"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Security</w:t>
      </w:r>
      <w:r w:rsidR="00AA03DB" w:rsidRPr="00B74746">
        <w:rPr>
          <w:rFonts w:asciiTheme="majorHAnsi" w:hAnsiTheme="majorHAnsi"/>
          <w:b/>
          <w:bCs/>
        </w:rPr>
        <w:t>:</w:t>
      </w:r>
    </w:p>
    <w:p w14:paraId="60414857" w14:textId="476ACB94" w:rsidR="00311903" w:rsidRPr="00B74746" w:rsidRDefault="00DA0C90" w:rsidP="00F27DF6">
      <w:pPr>
        <w:pStyle w:val="ListParagraph"/>
        <w:numPr>
          <w:ilvl w:val="0"/>
          <w:numId w:val="13"/>
        </w:numPr>
        <w:ind w:left="723"/>
        <w:rPr>
          <w:rFonts w:asciiTheme="majorHAnsi" w:hAnsiTheme="majorHAnsi"/>
          <w:bCs/>
        </w:rPr>
      </w:pPr>
      <w:r>
        <w:rPr>
          <w:rFonts w:asciiTheme="majorHAnsi" w:hAnsiTheme="majorHAnsi"/>
          <w:bCs/>
        </w:rPr>
        <w:t>Security Codes.</w:t>
      </w:r>
    </w:p>
    <w:p w14:paraId="43811988" w14:textId="77777777" w:rsidR="00311903" w:rsidRPr="00B74746" w:rsidRDefault="00311903" w:rsidP="00F27DF6">
      <w:pPr>
        <w:pStyle w:val="ListParagraph"/>
        <w:numPr>
          <w:ilvl w:val="0"/>
          <w:numId w:val="13"/>
        </w:numPr>
        <w:ind w:left="723"/>
        <w:rPr>
          <w:rFonts w:asciiTheme="majorHAnsi" w:hAnsiTheme="majorHAnsi"/>
          <w:bCs/>
        </w:rPr>
      </w:pPr>
      <w:r w:rsidRPr="00B74746">
        <w:rPr>
          <w:rFonts w:asciiTheme="majorHAnsi" w:hAnsiTheme="majorHAnsi"/>
          <w:bCs/>
        </w:rPr>
        <w:t>Record of Security Incidents/Reports.</w:t>
      </w:r>
    </w:p>
    <w:p w14:paraId="4ABD4DC6" w14:textId="2A5A29FD" w:rsidR="00311903" w:rsidRPr="00B74746" w:rsidRDefault="00311903" w:rsidP="00F27DF6">
      <w:pPr>
        <w:pStyle w:val="ListParagraph"/>
        <w:numPr>
          <w:ilvl w:val="0"/>
          <w:numId w:val="13"/>
        </w:numPr>
        <w:ind w:left="723"/>
        <w:rPr>
          <w:rFonts w:asciiTheme="majorHAnsi" w:hAnsiTheme="majorHAnsi"/>
          <w:bCs/>
        </w:rPr>
      </w:pPr>
      <w:r w:rsidRPr="00B74746">
        <w:rPr>
          <w:rFonts w:asciiTheme="majorHAnsi" w:hAnsiTheme="majorHAnsi"/>
          <w:bCs/>
        </w:rPr>
        <w:t>Details of Local Garda and Community Officer</w:t>
      </w:r>
      <w:r w:rsidR="00DA0C90">
        <w:rPr>
          <w:rFonts w:asciiTheme="majorHAnsi" w:hAnsiTheme="majorHAnsi"/>
          <w:bCs/>
        </w:rPr>
        <w:t>.</w:t>
      </w:r>
    </w:p>
    <w:p w14:paraId="5B5D76D3" w14:textId="77777777" w:rsidR="00311903" w:rsidRPr="00B74746" w:rsidRDefault="00311903" w:rsidP="00F27DF6">
      <w:pPr>
        <w:pStyle w:val="ListParagraph"/>
        <w:numPr>
          <w:ilvl w:val="0"/>
          <w:numId w:val="13"/>
        </w:numPr>
        <w:ind w:left="723"/>
        <w:rPr>
          <w:rFonts w:asciiTheme="majorHAnsi" w:hAnsiTheme="majorHAnsi"/>
          <w:bCs/>
        </w:rPr>
      </w:pPr>
      <w:r w:rsidRPr="00B74746">
        <w:rPr>
          <w:rFonts w:asciiTheme="majorHAnsi" w:hAnsiTheme="majorHAnsi"/>
          <w:bCs/>
        </w:rPr>
        <w:t>CCTV Systems, Maintenance and Operating Instructions.</w:t>
      </w:r>
    </w:p>
    <w:p w14:paraId="2BA46AF3" w14:textId="2F902329" w:rsidR="00311903" w:rsidRPr="00B74746" w:rsidRDefault="00311903" w:rsidP="00F27DF6">
      <w:pPr>
        <w:pStyle w:val="ListParagraph"/>
        <w:numPr>
          <w:ilvl w:val="0"/>
          <w:numId w:val="13"/>
        </w:numPr>
        <w:ind w:left="723"/>
        <w:rPr>
          <w:rFonts w:asciiTheme="majorHAnsi" w:hAnsiTheme="majorHAnsi"/>
          <w:bCs/>
          <w:i/>
        </w:rPr>
      </w:pPr>
      <w:r w:rsidRPr="00B74746">
        <w:rPr>
          <w:rFonts w:asciiTheme="majorHAnsi" w:hAnsiTheme="majorHAnsi"/>
          <w:bCs/>
        </w:rPr>
        <w:t xml:space="preserve">Keys Management Systems </w:t>
      </w:r>
      <w:r w:rsidRPr="00B74746">
        <w:rPr>
          <w:rFonts w:asciiTheme="majorHAnsi" w:hAnsiTheme="majorHAnsi"/>
          <w:bCs/>
          <w:i/>
        </w:rPr>
        <w:t>(if applicable)</w:t>
      </w:r>
      <w:r w:rsidR="00DA0C90">
        <w:rPr>
          <w:rFonts w:asciiTheme="majorHAnsi" w:hAnsiTheme="majorHAnsi"/>
          <w:bCs/>
          <w:i/>
        </w:rPr>
        <w:t>.</w:t>
      </w:r>
    </w:p>
    <w:p w14:paraId="5DA7AE23" w14:textId="6FEAA374" w:rsidR="00311903" w:rsidRPr="00B74746" w:rsidRDefault="00311903" w:rsidP="00F27DF6">
      <w:pPr>
        <w:pStyle w:val="ListParagraph"/>
        <w:numPr>
          <w:ilvl w:val="0"/>
          <w:numId w:val="13"/>
        </w:numPr>
        <w:ind w:left="723"/>
        <w:rPr>
          <w:rFonts w:asciiTheme="majorHAnsi" w:hAnsiTheme="majorHAnsi"/>
          <w:bCs/>
        </w:rPr>
      </w:pPr>
      <w:r w:rsidRPr="00B74746">
        <w:rPr>
          <w:rFonts w:asciiTheme="majorHAnsi" w:hAnsiTheme="majorHAnsi"/>
          <w:bCs/>
        </w:rPr>
        <w:t xml:space="preserve">Security Guarding or Patrols Contractor </w:t>
      </w:r>
      <w:r w:rsidRPr="00B74746">
        <w:rPr>
          <w:rFonts w:asciiTheme="majorHAnsi" w:hAnsiTheme="majorHAnsi"/>
          <w:bCs/>
          <w:i/>
        </w:rPr>
        <w:t>(if applicable)</w:t>
      </w:r>
      <w:r w:rsidR="00DA0C90">
        <w:rPr>
          <w:rFonts w:asciiTheme="majorHAnsi" w:hAnsiTheme="majorHAnsi"/>
          <w:bCs/>
          <w:i/>
        </w:rPr>
        <w:t>.</w:t>
      </w:r>
    </w:p>
    <w:p w14:paraId="04D067F5" w14:textId="5C867879" w:rsidR="00311903" w:rsidRPr="00B74746" w:rsidRDefault="00311903" w:rsidP="003A0C4F">
      <w:pPr>
        <w:pStyle w:val="ListParagraph"/>
        <w:ind w:left="360" w:hanging="360"/>
        <w:rPr>
          <w:rFonts w:asciiTheme="majorHAnsi" w:hAnsiTheme="majorHAnsi"/>
          <w:bCs/>
        </w:rPr>
      </w:pPr>
    </w:p>
    <w:p w14:paraId="2DC89765" w14:textId="77777777" w:rsidR="00D66884" w:rsidRPr="00B74746" w:rsidRDefault="00D66884" w:rsidP="003A0C4F">
      <w:pPr>
        <w:pStyle w:val="ListParagraph"/>
        <w:ind w:left="360" w:hanging="360"/>
        <w:rPr>
          <w:rFonts w:asciiTheme="majorHAnsi" w:hAnsiTheme="majorHAnsi"/>
          <w:bCs/>
        </w:rPr>
      </w:pPr>
    </w:p>
    <w:p w14:paraId="575BB630" w14:textId="67C6425D" w:rsidR="00DC4F7A" w:rsidRDefault="00DC4F7A" w:rsidP="003A0C4F">
      <w:pPr>
        <w:pStyle w:val="ListParagraph"/>
        <w:ind w:left="360" w:hanging="360"/>
        <w:rPr>
          <w:rFonts w:asciiTheme="majorHAnsi" w:hAnsiTheme="majorHAnsi"/>
          <w:bCs/>
        </w:rPr>
      </w:pPr>
    </w:p>
    <w:p w14:paraId="3BECD250" w14:textId="77777777" w:rsidR="00DA0C90" w:rsidRPr="00B74746" w:rsidRDefault="00DA0C90" w:rsidP="003A0C4F">
      <w:pPr>
        <w:pStyle w:val="ListParagraph"/>
        <w:ind w:left="360" w:hanging="360"/>
        <w:rPr>
          <w:rFonts w:asciiTheme="majorHAnsi" w:hAnsiTheme="majorHAnsi"/>
          <w:bCs/>
        </w:rPr>
      </w:pPr>
    </w:p>
    <w:p w14:paraId="4A30E36A" w14:textId="66F2EBC1"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Employment for staff/caretaker/security by the Client</w:t>
      </w:r>
      <w:r w:rsidR="00AA03DB" w:rsidRPr="00B74746">
        <w:rPr>
          <w:rFonts w:asciiTheme="majorHAnsi" w:hAnsiTheme="majorHAnsi"/>
          <w:b/>
          <w:bCs/>
        </w:rPr>
        <w:t>:</w:t>
      </w:r>
      <w:r w:rsidRPr="00B74746">
        <w:rPr>
          <w:rFonts w:asciiTheme="majorHAnsi" w:hAnsiTheme="majorHAnsi"/>
          <w:b/>
          <w:bCs/>
        </w:rPr>
        <w:t xml:space="preserve"> </w:t>
      </w:r>
      <w:r w:rsidRPr="00B74746">
        <w:rPr>
          <w:rFonts w:asciiTheme="majorHAnsi" w:hAnsiTheme="majorHAnsi"/>
          <w:bCs/>
          <w:i/>
        </w:rPr>
        <w:t>(if applicable)</w:t>
      </w:r>
    </w:p>
    <w:p w14:paraId="5091494D" w14:textId="5FBFD22F" w:rsidR="00311903" w:rsidRPr="00B74746" w:rsidRDefault="00311903" w:rsidP="00F27DF6">
      <w:pPr>
        <w:pStyle w:val="ListParagraph"/>
        <w:numPr>
          <w:ilvl w:val="0"/>
          <w:numId w:val="14"/>
        </w:numPr>
        <w:ind w:left="723"/>
        <w:rPr>
          <w:rFonts w:asciiTheme="majorHAnsi" w:hAnsiTheme="majorHAnsi"/>
          <w:bCs/>
        </w:rPr>
      </w:pPr>
      <w:r w:rsidRPr="00B74746">
        <w:rPr>
          <w:rFonts w:asciiTheme="majorHAnsi" w:hAnsiTheme="majorHAnsi"/>
          <w:bCs/>
        </w:rPr>
        <w:t>List all direct employees, addresses, tel</w:t>
      </w:r>
      <w:r w:rsidR="007274DD" w:rsidRPr="00B74746">
        <w:rPr>
          <w:rFonts w:asciiTheme="majorHAnsi" w:hAnsiTheme="majorHAnsi"/>
          <w:bCs/>
        </w:rPr>
        <w:t>ephone numbers</w:t>
      </w:r>
      <w:r w:rsidR="00DA0C90">
        <w:rPr>
          <w:rFonts w:asciiTheme="majorHAnsi" w:hAnsiTheme="majorHAnsi"/>
          <w:bCs/>
        </w:rPr>
        <w:t>.</w:t>
      </w:r>
    </w:p>
    <w:p w14:paraId="70B5E91C" w14:textId="0289D58F" w:rsidR="00311903" w:rsidRPr="00B74746" w:rsidRDefault="00311903" w:rsidP="00F27DF6">
      <w:pPr>
        <w:pStyle w:val="ListParagraph"/>
        <w:numPr>
          <w:ilvl w:val="0"/>
          <w:numId w:val="14"/>
        </w:numPr>
        <w:ind w:left="723"/>
        <w:rPr>
          <w:rFonts w:asciiTheme="majorHAnsi" w:hAnsiTheme="majorHAnsi"/>
          <w:bCs/>
        </w:rPr>
      </w:pPr>
      <w:r w:rsidRPr="00B74746">
        <w:rPr>
          <w:rFonts w:asciiTheme="majorHAnsi" w:hAnsiTheme="majorHAnsi"/>
          <w:bCs/>
        </w:rPr>
        <w:t xml:space="preserve">Copies of Job Description </w:t>
      </w:r>
      <w:r w:rsidR="00AA03DB" w:rsidRPr="00B74746">
        <w:rPr>
          <w:rFonts w:asciiTheme="majorHAnsi" w:hAnsiTheme="majorHAnsi"/>
          <w:bCs/>
        </w:rPr>
        <w:t>and Employment Contract</w:t>
      </w:r>
      <w:r w:rsidR="00860A28" w:rsidRPr="00B74746">
        <w:rPr>
          <w:rFonts w:asciiTheme="majorHAnsi" w:hAnsiTheme="majorHAnsi"/>
          <w:bCs/>
        </w:rPr>
        <w:t>(s)</w:t>
      </w:r>
      <w:r w:rsidRPr="00B74746">
        <w:rPr>
          <w:rFonts w:asciiTheme="majorHAnsi" w:hAnsiTheme="majorHAnsi"/>
          <w:bCs/>
        </w:rPr>
        <w:t>.</w:t>
      </w:r>
    </w:p>
    <w:p w14:paraId="0DBCC4B8" w14:textId="77777777" w:rsidR="00311903" w:rsidRPr="00B74746" w:rsidRDefault="00311903" w:rsidP="00F27DF6">
      <w:pPr>
        <w:pStyle w:val="ListParagraph"/>
        <w:numPr>
          <w:ilvl w:val="0"/>
          <w:numId w:val="14"/>
        </w:numPr>
        <w:ind w:left="723"/>
        <w:rPr>
          <w:rFonts w:asciiTheme="majorHAnsi" w:hAnsiTheme="majorHAnsi"/>
          <w:bCs/>
        </w:rPr>
      </w:pPr>
      <w:r w:rsidRPr="00B74746">
        <w:rPr>
          <w:rFonts w:asciiTheme="majorHAnsi" w:hAnsiTheme="majorHAnsi"/>
          <w:bCs/>
        </w:rPr>
        <w:t>HR files for employees.</w:t>
      </w:r>
    </w:p>
    <w:p w14:paraId="1DD38FE7" w14:textId="77777777" w:rsidR="00311903" w:rsidRPr="00B74746" w:rsidRDefault="00311903" w:rsidP="00F27DF6">
      <w:pPr>
        <w:pStyle w:val="ListParagraph"/>
        <w:numPr>
          <w:ilvl w:val="0"/>
          <w:numId w:val="14"/>
        </w:numPr>
        <w:ind w:left="723"/>
        <w:rPr>
          <w:rFonts w:asciiTheme="majorHAnsi" w:hAnsiTheme="majorHAnsi"/>
          <w:bCs/>
        </w:rPr>
      </w:pPr>
      <w:r w:rsidRPr="00B74746">
        <w:rPr>
          <w:rFonts w:asciiTheme="majorHAnsi" w:hAnsiTheme="majorHAnsi"/>
          <w:bCs/>
        </w:rPr>
        <w:t>Any Pension rights/arrangements.</w:t>
      </w:r>
    </w:p>
    <w:p w14:paraId="58444837" w14:textId="77777777" w:rsidR="00311903" w:rsidRPr="00B74746" w:rsidRDefault="00311903" w:rsidP="00F27DF6">
      <w:pPr>
        <w:pStyle w:val="ListParagraph"/>
        <w:numPr>
          <w:ilvl w:val="0"/>
          <w:numId w:val="14"/>
        </w:numPr>
        <w:ind w:left="723"/>
        <w:rPr>
          <w:rFonts w:asciiTheme="majorHAnsi" w:hAnsiTheme="majorHAnsi"/>
          <w:bCs/>
        </w:rPr>
      </w:pPr>
      <w:r w:rsidRPr="00B74746">
        <w:rPr>
          <w:rFonts w:asciiTheme="majorHAnsi" w:hAnsiTheme="majorHAnsi"/>
          <w:bCs/>
        </w:rPr>
        <w:t>PRSI/PAYE returns copies or file.</w:t>
      </w:r>
    </w:p>
    <w:p w14:paraId="4E9341C4" w14:textId="77777777" w:rsidR="00311903" w:rsidRPr="00B74746" w:rsidRDefault="00311903" w:rsidP="003A0C4F">
      <w:pPr>
        <w:pStyle w:val="ListParagraph"/>
        <w:ind w:left="360" w:hanging="360"/>
        <w:rPr>
          <w:rFonts w:asciiTheme="majorHAnsi" w:hAnsiTheme="majorHAnsi"/>
          <w:bCs/>
        </w:rPr>
      </w:pPr>
    </w:p>
    <w:p w14:paraId="024EE99A" w14:textId="1BA839F6" w:rsidR="00311903" w:rsidRPr="00B74746" w:rsidRDefault="00311903" w:rsidP="003A0C4F">
      <w:pPr>
        <w:numPr>
          <w:ilvl w:val="0"/>
          <w:numId w:val="4"/>
        </w:numPr>
        <w:ind w:left="360"/>
        <w:rPr>
          <w:rFonts w:asciiTheme="majorHAnsi" w:hAnsiTheme="majorHAnsi"/>
          <w:b/>
          <w:bCs/>
        </w:rPr>
      </w:pPr>
      <w:r w:rsidRPr="00B74746">
        <w:rPr>
          <w:rFonts w:asciiTheme="majorHAnsi" w:hAnsiTheme="majorHAnsi"/>
          <w:b/>
          <w:bCs/>
        </w:rPr>
        <w:t>Technical Facilities Files</w:t>
      </w:r>
      <w:r w:rsidR="00AA03DB" w:rsidRPr="00B74746">
        <w:rPr>
          <w:rFonts w:asciiTheme="majorHAnsi" w:hAnsiTheme="majorHAnsi"/>
          <w:b/>
          <w:bCs/>
        </w:rPr>
        <w:t>:</w:t>
      </w:r>
    </w:p>
    <w:p w14:paraId="286473EA" w14:textId="2B7C4905" w:rsidR="00311903" w:rsidRPr="00B74746" w:rsidRDefault="00311903" w:rsidP="00F27DF6">
      <w:pPr>
        <w:pStyle w:val="ListParagraph"/>
        <w:numPr>
          <w:ilvl w:val="0"/>
          <w:numId w:val="15"/>
        </w:numPr>
        <w:ind w:left="723"/>
        <w:rPr>
          <w:rFonts w:asciiTheme="majorHAnsi" w:hAnsiTheme="majorHAnsi"/>
          <w:bCs/>
          <w:i/>
        </w:rPr>
      </w:pPr>
      <w:r w:rsidRPr="00B74746">
        <w:rPr>
          <w:rFonts w:asciiTheme="majorHAnsi" w:hAnsiTheme="majorHAnsi"/>
          <w:bCs/>
        </w:rPr>
        <w:t xml:space="preserve">Any outstanding Snagging Items/Lists and Identified Building Defects </w:t>
      </w:r>
      <w:r w:rsidRPr="00B74746">
        <w:rPr>
          <w:rFonts w:asciiTheme="majorHAnsi" w:hAnsiTheme="majorHAnsi"/>
          <w:bCs/>
          <w:i/>
        </w:rPr>
        <w:t>(if applicable)</w:t>
      </w:r>
      <w:r w:rsidR="00AA03DB" w:rsidRPr="00B74746">
        <w:rPr>
          <w:rFonts w:asciiTheme="majorHAnsi" w:hAnsiTheme="majorHAnsi"/>
          <w:bCs/>
          <w:i/>
        </w:rPr>
        <w:t>.</w:t>
      </w:r>
    </w:p>
    <w:p w14:paraId="30BFAFFA" w14:textId="62AAAD26"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 xml:space="preserve">List of Planned Preventative Maintenance Programmes </w:t>
      </w:r>
      <w:r w:rsidRPr="00B74746">
        <w:rPr>
          <w:rFonts w:asciiTheme="majorHAnsi" w:hAnsiTheme="majorHAnsi"/>
          <w:bCs/>
          <w:i/>
        </w:rPr>
        <w:t>(if applicable)</w:t>
      </w:r>
      <w:r w:rsidR="00DA0C90">
        <w:rPr>
          <w:rFonts w:asciiTheme="majorHAnsi" w:hAnsiTheme="majorHAnsi"/>
          <w:bCs/>
          <w:i/>
        </w:rPr>
        <w:t>.</w:t>
      </w:r>
    </w:p>
    <w:p w14:paraId="44CEDDBD" w14:textId="1A1E9303"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Critical Mainten</w:t>
      </w:r>
      <w:r w:rsidR="00AA03DB" w:rsidRPr="00B74746">
        <w:rPr>
          <w:rFonts w:asciiTheme="majorHAnsi" w:hAnsiTheme="majorHAnsi"/>
          <w:bCs/>
        </w:rPr>
        <w:t>ance and Operational items list</w:t>
      </w:r>
      <w:r w:rsidRPr="00B74746">
        <w:rPr>
          <w:rFonts w:asciiTheme="majorHAnsi" w:hAnsiTheme="majorHAnsi"/>
          <w:bCs/>
        </w:rPr>
        <w:t xml:space="preserve"> </w:t>
      </w:r>
      <w:r w:rsidRPr="00B74746">
        <w:rPr>
          <w:rFonts w:asciiTheme="majorHAnsi" w:hAnsiTheme="majorHAnsi"/>
          <w:bCs/>
          <w:i/>
        </w:rPr>
        <w:t>(if applicable)</w:t>
      </w:r>
      <w:r w:rsidR="00DA0C90">
        <w:rPr>
          <w:rFonts w:asciiTheme="majorHAnsi" w:hAnsiTheme="majorHAnsi"/>
          <w:bCs/>
          <w:i/>
        </w:rPr>
        <w:t>.</w:t>
      </w:r>
    </w:p>
    <w:p w14:paraId="4F1D8648" w14:textId="347AA275"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Copy of Fire Certificate for building</w:t>
      </w:r>
      <w:r w:rsidR="00AA03DB" w:rsidRPr="00B74746">
        <w:rPr>
          <w:rFonts w:asciiTheme="majorHAnsi" w:hAnsiTheme="majorHAnsi"/>
          <w:bCs/>
        </w:rPr>
        <w:t>(</w:t>
      </w:r>
      <w:r w:rsidRPr="00B74746">
        <w:rPr>
          <w:rFonts w:asciiTheme="majorHAnsi" w:hAnsiTheme="majorHAnsi"/>
          <w:bCs/>
        </w:rPr>
        <w:t>s</w:t>
      </w:r>
      <w:r w:rsidR="00AA03DB" w:rsidRPr="00B74746">
        <w:rPr>
          <w:rFonts w:asciiTheme="majorHAnsi" w:hAnsiTheme="majorHAnsi"/>
          <w:bCs/>
        </w:rPr>
        <w:t>).</w:t>
      </w:r>
    </w:p>
    <w:p w14:paraId="3AB56434" w14:textId="77777777"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Fire Commissioning Documents/Certificates at Practical Completion.</w:t>
      </w:r>
    </w:p>
    <w:p w14:paraId="5BD1F5E2" w14:textId="261B2A9B"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Copy of Sinking Fund Projects information (in-progress &amp;/or planned)</w:t>
      </w:r>
      <w:r w:rsidR="00DA0C90">
        <w:rPr>
          <w:rFonts w:asciiTheme="majorHAnsi" w:hAnsiTheme="majorHAnsi"/>
          <w:bCs/>
        </w:rPr>
        <w:t>.</w:t>
      </w:r>
    </w:p>
    <w:p w14:paraId="20D2B486" w14:textId="316722D9"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Copy of Home Bond Certificate or ‘other’ for building</w:t>
      </w:r>
      <w:r w:rsidR="00AA03DB" w:rsidRPr="00B74746">
        <w:rPr>
          <w:rFonts w:asciiTheme="majorHAnsi" w:hAnsiTheme="majorHAnsi"/>
          <w:bCs/>
        </w:rPr>
        <w:t>(</w:t>
      </w:r>
      <w:r w:rsidRPr="00B74746">
        <w:rPr>
          <w:rFonts w:asciiTheme="majorHAnsi" w:hAnsiTheme="majorHAnsi"/>
          <w:bCs/>
        </w:rPr>
        <w:t>s</w:t>
      </w:r>
      <w:r w:rsidR="00AA03DB" w:rsidRPr="00B74746">
        <w:rPr>
          <w:rFonts w:asciiTheme="majorHAnsi" w:hAnsiTheme="majorHAnsi"/>
          <w:bCs/>
        </w:rPr>
        <w:t>)</w:t>
      </w:r>
      <w:r w:rsidRPr="00B74746">
        <w:rPr>
          <w:rFonts w:asciiTheme="majorHAnsi" w:hAnsiTheme="majorHAnsi"/>
          <w:bCs/>
        </w:rPr>
        <w:t xml:space="preserve"> </w:t>
      </w:r>
      <w:r w:rsidRPr="00B74746">
        <w:rPr>
          <w:rFonts w:asciiTheme="majorHAnsi" w:hAnsiTheme="majorHAnsi"/>
          <w:bCs/>
          <w:i/>
        </w:rPr>
        <w:t>(if applicable)</w:t>
      </w:r>
      <w:r w:rsidR="00DA0C90">
        <w:rPr>
          <w:rFonts w:asciiTheme="majorHAnsi" w:hAnsiTheme="majorHAnsi"/>
          <w:bCs/>
          <w:i/>
        </w:rPr>
        <w:t>.</w:t>
      </w:r>
    </w:p>
    <w:p w14:paraId="4E642EDA" w14:textId="6517C845"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Asset register for the building</w:t>
      </w:r>
      <w:r w:rsidR="00AA03DB" w:rsidRPr="00B74746">
        <w:rPr>
          <w:rFonts w:asciiTheme="majorHAnsi" w:hAnsiTheme="majorHAnsi"/>
          <w:bCs/>
        </w:rPr>
        <w:t>(</w:t>
      </w:r>
      <w:r w:rsidRPr="00B74746">
        <w:rPr>
          <w:rFonts w:asciiTheme="majorHAnsi" w:hAnsiTheme="majorHAnsi"/>
          <w:bCs/>
        </w:rPr>
        <w:t>s</w:t>
      </w:r>
      <w:r w:rsidR="00AA03DB" w:rsidRPr="00B74746">
        <w:rPr>
          <w:rFonts w:asciiTheme="majorHAnsi" w:hAnsiTheme="majorHAnsi"/>
          <w:bCs/>
        </w:rPr>
        <w:t>).</w:t>
      </w:r>
      <w:r w:rsidRPr="00B74746">
        <w:rPr>
          <w:rFonts w:asciiTheme="majorHAnsi" w:hAnsiTheme="majorHAnsi"/>
          <w:bCs/>
        </w:rPr>
        <w:t xml:space="preserve"> </w:t>
      </w:r>
    </w:p>
    <w:p w14:paraId="7466478B" w14:textId="20BF3BDA" w:rsidR="00311903" w:rsidRPr="00B74746" w:rsidRDefault="00311903" w:rsidP="00F27DF6">
      <w:pPr>
        <w:pStyle w:val="ListParagraph"/>
        <w:numPr>
          <w:ilvl w:val="0"/>
          <w:numId w:val="15"/>
        </w:numPr>
        <w:ind w:left="723"/>
        <w:rPr>
          <w:rFonts w:asciiTheme="majorHAnsi" w:hAnsiTheme="majorHAnsi"/>
          <w:bCs/>
        </w:rPr>
      </w:pPr>
      <w:r w:rsidRPr="00B74746">
        <w:rPr>
          <w:rFonts w:asciiTheme="majorHAnsi" w:hAnsiTheme="majorHAnsi"/>
          <w:bCs/>
        </w:rPr>
        <w:t>Life Cycle Report for the building</w:t>
      </w:r>
      <w:r w:rsidR="00AA03DB" w:rsidRPr="00B74746">
        <w:rPr>
          <w:rFonts w:asciiTheme="majorHAnsi" w:hAnsiTheme="majorHAnsi"/>
          <w:bCs/>
        </w:rPr>
        <w:t>(</w:t>
      </w:r>
      <w:r w:rsidRPr="00B74746">
        <w:rPr>
          <w:rFonts w:asciiTheme="majorHAnsi" w:hAnsiTheme="majorHAnsi"/>
          <w:bCs/>
        </w:rPr>
        <w:t>s</w:t>
      </w:r>
      <w:r w:rsidR="00AA03DB" w:rsidRPr="00B74746">
        <w:rPr>
          <w:rFonts w:asciiTheme="majorHAnsi" w:hAnsiTheme="majorHAnsi"/>
          <w:bCs/>
        </w:rPr>
        <w:t>).</w:t>
      </w:r>
    </w:p>
    <w:p w14:paraId="12D3A459" w14:textId="77777777" w:rsidR="00311903" w:rsidRPr="00B74746" w:rsidRDefault="00311903" w:rsidP="003A0C4F">
      <w:pPr>
        <w:pStyle w:val="ListParagraph"/>
        <w:ind w:left="540" w:hanging="720"/>
        <w:rPr>
          <w:rFonts w:asciiTheme="majorHAnsi" w:hAnsiTheme="majorHAnsi"/>
          <w:bCs/>
        </w:rPr>
      </w:pPr>
    </w:p>
    <w:p w14:paraId="5C549FC1" w14:textId="0E4E16DB" w:rsidR="00311903" w:rsidRPr="00B74746" w:rsidRDefault="00311903" w:rsidP="003A0C4F">
      <w:pPr>
        <w:numPr>
          <w:ilvl w:val="0"/>
          <w:numId w:val="4"/>
        </w:numPr>
        <w:ind w:left="357" w:hanging="357"/>
        <w:rPr>
          <w:rFonts w:asciiTheme="majorHAnsi" w:hAnsiTheme="majorHAnsi"/>
          <w:b/>
          <w:bCs/>
          <w:lang w:val="en-GB"/>
        </w:rPr>
      </w:pPr>
      <w:r w:rsidRPr="00B74746">
        <w:rPr>
          <w:rFonts w:asciiTheme="majorHAnsi" w:hAnsiTheme="majorHAnsi"/>
          <w:b/>
          <w:bCs/>
        </w:rPr>
        <w:t xml:space="preserve">  Communicati</w:t>
      </w:r>
      <w:r w:rsidR="00AA03DB" w:rsidRPr="00B74746">
        <w:rPr>
          <w:rFonts w:asciiTheme="majorHAnsi" w:hAnsiTheme="majorHAnsi"/>
          <w:b/>
          <w:bCs/>
        </w:rPr>
        <w:t>ons with/for Management Company:</w:t>
      </w:r>
    </w:p>
    <w:p w14:paraId="35819C82" w14:textId="7C2A5D7A"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All correspondence with directors during period of management to include electronic correspondence (e-mail)</w:t>
      </w:r>
      <w:r w:rsidR="00AA03DB" w:rsidRPr="00B74746">
        <w:rPr>
          <w:rFonts w:asciiTheme="majorHAnsi" w:hAnsiTheme="majorHAnsi"/>
          <w:bCs/>
        </w:rPr>
        <w:t>.</w:t>
      </w:r>
    </w:p>
    <w:p w14:paraId="485E088F" w14:textId="0A0E982B"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All reports issued to the Board of Directors</w:t>
      </w:r>
      <w:r w:rsidR="00AA03DB" w:rsidRPr="00B74746">
        <w:rPr>
          <w:rFonts w:asciiTheme="majorHAnsi" w:hAnsiTheme="majorHAnsi"/>
          <w:bCs/>
        </w:rPr>
        <w:t>.</w:t>
      </w:r>
    </w:p>
    <w:p w14:paraId="5A7B2DEA" w14:textId="1FF6F02B"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All circulars and notices issued to members</w:t>
      </w:r>
      <w:r w:rsidR="00AA03DB" w:rsidRPr="00B74746">
        <w:rPr>
          <w:rFonts w:asciiTheme="majorHAnsi" w:hAnsiTheme="majorHAnsi"/>
          <w:bCs/>
        </w:rPr>
        <w:t>.</w:t>
      </w:r>
    </w:p>
    <w:p w14:paraId="429D4D4A" w14:textId="033F3F92"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All correspondence, electronic or otherwise with members</w:t>
      </w:r>
      <w:r w:rsidR="00AA03DB" w:rsidRPr="00B74746">
        <w:rPr>
          <w:rFonts w:asciiTheme="majorHAnsi" w:hAnsiTheme="majorHAnsi"/>
          <w:bCs/>
        </w:rPr>
        <w:t>.</w:t>
      </w:r>
    </w:p>
    <w:p w14:paraId="27AADD36" w14:textId="7C99845D"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All notes or minutes of meetings or conversations with members or directors</w:t>
      </w:r>
      <w:r w:rsidR="00AA03DB" w:rsidRPr="00B74746">
        <w:rPr>
          <w:rFonts w:asciiTheme="majorHAnsi" w:hAnsiTheme="majorHAnsi"/>
          <w:bCs/>
        </w:rPr>
        <w:t>.</w:t>
      </w:r>
    </w:p>
    <w:p w14:paraId="60F52579" w14:textId="2E824C91"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 xml:space="preserve">All correspondence or instructions (electronic or otherwise) issued to service providers, agents or contractors of the </w:t>
      </w:r>
      <w:r w:rsidRPr="00B74746">
        <w:rPr>
          <w:rFonts w:asciiTheme="majorHAnsi" w:hAnsiTheme="majorHAnsi"/>
          <w:szCs w:val="22"/>
          <w:lang w:eastAsia="en-GB"/>
        </w:rPr>
        <w:t>Client</w:t>
      </w:r>
      <w:r w:rsidR="00AA03DB" w:rsidRPr="00B74746">
        <w:rPr>
          <w:rFonts w:asciiTheme="majorHAnsi" w:hAnsiTheme="majorHAnsi"/>
          <w:szCs w:val="22"/>
          <w:lang w:eastAsia="en-GB"/>
        </w:rPr>
        <w:t>.</w:t>
      </w:r>
    </w:p>
    <w:p w14:paraId="37AB9063" w14:textId="44F7F709" w:rsidR="00311903" w:rsidRPr="00B74746" w:rsidRDefault="00311903" w:rsidP="00F27DF6">
      <w:pPr>
        <w:numPr>
          <w:ilvl w:val="0"/>
          <w:numId w:val="16"/>
        </w:numPr>
        <w:ind w:left="723"/>
        <w:rPr>
          <w:rFonts w:asciiTheme="majorHAnsi" w:hAnsiTheme="majorHAnsi"/>
          <w:bCs/>
        </w:rPr>
      </w:pPr>
      <w:r w:rsidRPr="00B74746">
        <w:rPr>
          <w:rFonts w:asciiTheme="majorHAnsi" w:hAnsiTheme="majorHAnsi"/>
          <w:bCs/>
        </w:rPr>
        <w:t xml:space="preserve">All correspondence received for and on behalf of the </w:t>
      </w:r>
      <w:r w:rsidRPr="00B74746">
        <w:rPr>
          <w:rFonts w:asciiTheme="majorHAnsi" w:hAnsiTheme="majorHAnsi"/>
          <w:szCs w:val="22"/>
          <w:lang w:eastAsia="en-GB"/>
        </w:rPr>
        <w:t>Client</w:t>
      </w:r>
      <w:r w:rsidR="00AA03DB" w:rsidRPr="00B74746">
        <w:rPr>
          <w:rFonts w:asciiTheme="majorHAnsi" w:hAnsiTheme="majorHAnsi"/>
          <w:szCs w:val="22"/>
          <w:lang w:eastAsia="en-GB"/>
        </w:rPr>
        <w:t>.</w:t>
      </w:r>
    </w:p>
    <w:p w14:paraId="4BCF025A" w14:textId="77777777" w:rsidR="00311903" w:rsidRPr="00B74746" w:rsidRDefault="00311903" w:rsidP="003A0C4F">
      <w:pPr>
        <w:rPr>
          <w:rFonts w:asciiTheme="majorHAnsi" w:hAnsiTheme="majorHAnsi"/>
          <w:bCs/>
          <w:lang w:val="en-GB"/>
        </w:rPr>
      </w:pPr>
    </w:p>
    <w:p w14:paraId="5F9A0F1C" w14:textId="77777777" w:rsidR="00311903" w:rsidRPr="00B74746" w:rsidRDefault="00311903" w:rsidP="003A0C4F">
      <w:pPr>
        <w:numPr>
          <w:ilvl w:val="0"/>
          <w:numId w:val="4"/>
        </w:numPr>
        <w:ind w:left="360"/>
        <w:rPr>
          <w:rFonts w:asciiTheme="majorHAnsi" w:hAnsiTheme="majorHAnsi"/>
          <w:bCs/>
          <w:lang w:val="en-GB"/>
        </w:rPr>
      </w:pPr>
      <w:r w:rsidRPr="00B74746">
        <w:rPr>
          <w:rFonts w:asciiTheme="majorHAnsi" w:hAnsiTheme="majorHAnsi"/>
          <w:bCs/>
        </w:rPr>
        <w:t>Master Keys Set &amp; Access Devices to Doors, Gates, Plant rooms, etc.</w:t>
      </w:r>
    </w:p>
    <w:p w14:paraId="34428BE6" w14:textId="77777777" w:rsidR="00311903" w:rsidRPr="00B74746" w:rsidRDefault="00311903" w:rsidP="003A0C4F">
      <w:pPr>
        <w:rPr>
          <w:rFonts w:asciiTheme="majorHAnsi" w:hAnsiTheme="majorHAnsi"/>
          <w:bCs/>
          <w:lang w:val="en-GB"/>
        </w:rPr>
      </w:pPr>
    </w:p>
    <w:p w14:paraId="77FDD184" w14:textId="0A10C59E" w:rsidR="00311903" w:rsidRPr="00B74746" w:rsidRDefault="00860A28" w:rsidP="003A0C4F">
      <w:pPr>
        <w:numPr>
          <w:ilvl w:val="0"/>
          <w:numId w:val="4"/>
        </w:numPr>
        <w:ind w:left="360"/>
        <w:rPr>
          <w:rFonts w:asciiTheme="majorHAnsi" w:hAnsiTheme="majorHAnsi"/>
          <w:bCs/>
          <w:lang w:val="en-GB"/>
        </w:rPr>
      </w:pPr>
      <w:r w:rsidRPr="00B74746">
        <w:rPr>
          <w:rFonts w:asciiTheme="majorHAnsi" w:hAnsiTheme="majorHAnsi"/>
          <w:bCs/>
          <w:lang w:val="en-GB"/>
        </w:rPr>
        <w:t>Masterc</w:t>
      </w:r>
      <w:r w:rsidR="00311903" w:rsidRPr="00B74746">
        <w:rPr>
          <w:rFonts w:asciiTheme="majorHAnsi" w:hAnsiTheme="majorHAnsi"/>
          <w:bCs/>
          <w:lang w:val="en-GB"/>
        </w:rPr>
        <w:t>ard identifier for specialised restricted keys duplication &amp; suites, ‘card’ or authority letters to be handed to new Managing Agent.</w:t>
      </w:r>
    </w:p>
    <w:p w14:paraId="5F5BA26C" w14:textId="77777777" w:rsidR="00311903" w:rsidRPr="00B74746" w:rsidRDefault="00311903" w:rsidP="003A0C4F">
      <w:pPr>
        <w:ind w:left="360" w:hanging="360"/>
        <w:rPr>
          <w:rFonts w:asciiTheme="majorHAnsi" w:hAnsiTheme="majorHAnsi"/>
          <w:bCs/>
          <w:lang w:val="en-GB"/>
        </w:rPr>
      </w:pPr>
    </w:p>
    <w:p w14:paraId="5972F19C" w14:textId="22BA10FB" w:rsidR="00311903" w:rsidRPr="00B74746" w:rsidRDefault="00311903" w:rsidP="003A0C4F">
      <w:pPr>
        <w:numPr>
          <w:ilvl w:val="0"/>
          <w:numId w:val="4"/>
        </w:numPr>
        <w:ind w:left="360"/>
        <w:rPr>
          <w:rFonts w:asciiTheme="majorHAnsi" w:hAnsiTheme="majorHAnsi"/>
          <w:bCs/>
          <w:lang w:val="en-GB"/>
        </w:rPr>
      </w:pPr>
      <w:r w:rsidRPr="00B74746">
        <w:rPr>
          <w:rFonts w:asciiTheme="majorHAnsi" w:hAnsiTheme="majorHAnsi"/>
          <w:bCs/>
          <w:lang w:val="en-GB"/>
        </w:rPr>
        <w:t xml:space="preserve">List of key access codes to Gates, Doors, etc </w:t>
      </w:r>
      <w:r w:rsidRPr="00B74746">
        <w:rPr>
          <w:rFonts w:asciiTheme="majorHAnsi" w:hAnsiTheme="majorHAnsi"/>
          <w:bCs/>
          <w:i/>
        </w:rPr>
        <w:t>(if applicable)</w:t>
      </w:r>
      <w:r w:rsidR="00AA03DB" w:rsidRPr="00B74746">
        <w:rPr>
          <w:rFonts w:asciiTheme="majorHAnsi" w:hAnsiTheme="majorHAnsi"/>
          <w:bCs/>
          <w:i/>
        </w:rPr>
        <w:t>.</w:t>
      </w:r>
    </w:p>
    <w:p w14:paraId="29ABC87D" w14:textId="77777777" w:rsidR="00311903" w:rsidRPr="00B74746" w:rsidRDefault="00311903" w:rsidP="003A0C4F">
      <w:pPr>
        <w:rPr>
          <w:rFonts w:asciiTheme="majorHAnsi" w:hAnsiTheme="majorHAnsi"/>
          <w:bCs/>
          <w:lang w:val="en-GB"/>
        </w:rPr>
      </w:pPr>
    </w:p>
    <w:p w14:paraId="3E371C95" w14:textId="77777777" w:rsidR="00311903" w:rsidRPr="00B74746" w:rsidRDefault="00311903" w:rsidP="003A0C4F">
      <w:pPr>
        <w:numPr>
          <w:ilvl w:val="0"/>
          <w:numId w:val="4"/>
        </w:numPr>
        <w:ind w:left="360"/>
        <w:rPr>
          <w:rFonts w:asciiTheme="majorHAnsi" w:hAnsiTheme="majorHAnsi"/>
          <w:b/>
          <w:bCs/>
          <w:lang w:val="en-GB"/>
        </w:rPr>
      </w:pPr>
      <w:r w:rsidRPr="00B74746">
        <w:rPr>
          <w:rFonts w:asciiTheme="majorHAnsi" w:hAnsiTheme="majorHAnsi"/>
          <w:bCs/>
          <w:lang w:val="en-GB"/>
        </w:rPr>
        <w:t>Purchase/Handover of duplication of keys stock or access devices for holding by Managing Agent</w:t>
      </w:r>
      <w:r w:rsidRPr="00B74746">
        <w:rPr>
          <w:rFonts w:asciiTheme="majorHAnsi" w:hAnsiTheme="majorHAnsi"/>
          <w:b/>
          <w:bCs/>
          <w:lang w:val="en-GB"/>
        </w:rPr>
        <w:t>.</w:t>
      </w:r>
    </w:p>
    <w:p w14:paraId="63504A4E" w14:textId="77777777" w:rsidR="00311903" w:rsidRPr="00B74746" w:rsidRDefault="00311903" w:rsidP="003A0C4F">
      <w:pPr>
        <w:tabs>
          <w:tab w:val="left" w:pos="5040"/>
        </w:tabs>
        <w:jc w:val="center"/>
        <w:rPr>
          <w:rFonts w:asciiTheme="majorHAnsi" w:hAnsiTheme="majorHAnsi"/>
        </w:rPr>
      </w:pPr>
    </w:p>
    <w:p w14:paraId="1A3F8BCC" w14:textId="77777777" w:rsidR="00311903" w:rsidRPr="00B74746" w:rsidRDefault="00311903" w:rsidP="003A0C4F">
      <w:pPr>
        <w:tabs>
          <w:tab w:val="left" w:pos="5040"/>
        </w:tabs>
        <w:jc w:val="center"/>
        <w:rPr>
          <w:rFonts w:asciiTheme="majorHAnsi" w:hAnsiTheme="majorHAnsi" w:cs="Arial"/>
          <w:b/>
          <w:sz w:val="28"/>
          <w:szCs w:val="28"/>
          <w:u w:val="single"/>
        </w:rPr>
      </w:pPr>
      <w:r w:rsidRPr="00B74746">
        <w:rPr>
          <w:rFonts w:asciiTheme="majorHAnsi" w:hAnsiTheme="majorHAnsi"/>
        </w:rPr>
        <w:t>=================================================================</w:t>
      </w:r>
      <w:r w:rsidRPr="00B74746">
        <w:rPr>
          <w:rFonts w:asciiTheme="majorHAnsi" w:hAnsiTheme="majorHAnsi"/>
        </w:rPr>
        <w:br w:type="page"/>
      </w:r>
    </w:p>
    <w:p w14:paraId="23234311" w14:textId="5A6FF3F6" w:rsidR="00311903" w:rsidRPr="002D15E5" w:rsidRDefault="00311903" w:rsidP="002D15E5">
      <w:pPr>
        <w:jc w:val="center"/>
        <w:rPr>
          <w:rFonts w:asciiTheme="majorHAnsi" w:hAnsiTheme="majorHAnsi" w:cs="Arial"/>
          <w:b/>
          <w:sz w:val="28"/>
          <w:szCs w:val="28"/>
          <w:u w:val="single"/>
        </w:rPr>
      </w:pPr>
      <w:r w:rsidRPr="00B74746">
        <w:rPr>
          <w:rFonts w:asciiTheme="majorHAnsi" w:hAnsiTheme="majorHAnsi" w:cs="Arial"/>
          <w:b/>
          <w:sz w:val="28"/>
          <w:szCs w:val="28"/>
          <w:u w:val="single"/>
        </w:rPr>
        <w:t xml:space="preserve">Notes </w:t>
      </w:r>
    </w:p>
    <w:p w14:paraId="1FC2A9B0" w14:textId="1C8A2D6D" w:rsidR="004527BD" w:rsidRPr="00B74746" w:rsidRDefault="00311903" w:rsidP="003A0C4F">
      <w:pPr>
        <w:numPr>
          <w:ilvl w:val="0"/>
          <w:numId w:val="17"/>
        </w:numPr>
        <w:tabs>
          <w:tab w:val="num" w:pos="360"/>
        </w:tabs>
        <w:ind w:left="360"/>
        <w:jc w:val="both"/>
        <w:rPr>
          <w:rFonts w:asciiTheme="majorHAnsi" w:hAnsiTheme="majorHAnsi"/>
        </w:rPr>
      </w:pPr>
      <w:r w:rsidRPr="00B74746">
        <w:rPr>
          <w:rFonts w:asciiTheme="majorHAnsi" w:hAnsiTheme="majorHAnsi"/>
        </w:rPr>
        <w:t xml:space="preserve">Blank copies of this Specified Form: </w:t>
      </w:r>
      <w:r w:rsidR="00CD7091" w:rsidRPr="00B74746">
        <w:rPr>
          <w:rFonts w:asciiTheme="majorHAnsi" w:hAnsiTheme="majorHAnsi"/>
        </w:rPr>
        <w:t>Property Services Agreement</w:t>
      </w:r>
      <w:r w:rsidRPr="00B74746">
        <w:rPr>
          <w:rFonts w:asciiTheme="majorHAnsi" w:hAnsiTheme="majorHAnsi"/>
        </w:rPr>
        <w:t xml:space="preserve"> may be obtained from the Property Services Regulatory Authority (PSRA) website (</w:t>
      </w:r>
      <w:hyperlink r:id="rId12" w:history="1">
        <w:r w:rsidRPr="0072027D">
          <w:rPr>
            <w:rStyle w:val="Hyperlink"/>
            <w:rFonts w:asciiTheme="majorHAnsi" w:hAnsiTheme="majorHAnsi"/>
            <w:color w:val="00B0F0"/>
          </w:rPr>
          <w:t>www.psr.ie</w:t>
        </w:r>
      </w:hyperlink>
      <w:r w:rsidRPr="00B74746">
        <w:rPr>
          <w:rFonts w:asciiTheme="majorHAnsi" w:hAnsiTheme="majorHAnsi"/>
        </w:rPr>
        <w:t xml:space="preserve">).  The format of the Agreement may be reproduced on the Agent’s headed notepaper. </w:t>
      </w:r>
    </w:p>
    <w:p w14:paraId="1AD0B60D" w14:textId="598D60AD" w:rsidR="00311903" w:rsidRPr="00B74746" w:rsidRDefault="00311903" w:rsidP="003A0C4F">
      <w:pPr>
        <w:ind w:left="360"/>
        <w:jc w:val="both"/>
        <w:rPr>
          <w:rFonts w:asciiTheme="majorHAnsi" w:hAnsiTheme="majorHAnsi"/>
        </w:rPr>
      </w:pPr>
      <w:r w:rsidRPr="00B74746">
        <w:rPr>
          <w:rFonts w:asciiTheme="majorHAnsi" w:hAnsiTheme="majorHAnsi"/>
        </w:rPr>
        <w:t xml:space="preserve"> </w:t>
      </w:r>
    </w:p>
    <w:p w14:paraId="70235D84" w14:textId="77777777" w:rsidR="003C2A51" w:rsidRPr="00B74746" w:rsidRDefault="003C2A51" w:rsidP="003A0C4F">
      <w:pPr>
        <w:numPr>
          <w:ilvl w:val="0"/>
          <w:numId w:val="18"/>
        </w:numPr>
        <w:tabs>
          <w:tab w:val="clear" w:pos="3960"/>
          <w:tab w:val="num" w:pos="360"/>
        </w:tabs>
        <w:ind w:left="360"/>
        <w:jc w:val="both"/>
        <w:rPr>
          <w:rFonts w:asciiTheme="majorHAnsi" w:hAnsiTheme="majorHAnsi"/>
        </w:rPr>
      </w:pPr>
      <w:r w:rsidRPr="00B74746">
        <w:rPr>
          <w:rFonts w:asciiTheme="majorHAnsi" w:hAnsiTheme="majorHAnsi"/>
        </w:rPr>
        <w:t>This Agreement must be signed by a PSRA Licensed Agent and the Client.  Any amendment to this agreement must be signed by both parties.</w:t>
      </w:r>
    </w:p>
    <w:p w14:paraId="53E4C027" w14:textId="77777777" w:rsidR="00311903" w:rsidRPr="00B74746" w:rsidRDefault="00311903" w:rsidP="003A0C4F">
      <w:pPr>
        <w:ind w:left="360"/>
        <w:jc w:val="both"/>
        <w:rPr>
          <w:rFonts w:asciiTheme="majorHAnsi" w:hAnsiTheme="majorHAnsi"/>
        </w:rPr>
      </w:pPr>
      <w:r w:rsidRPr="00B74746">
        <w:rPr>
          <w:rFonts w:asciiTheme="majorHAnsi" w:hAnsiTheme="majorHAnsi"/>
        </w:rPr>
        <w:t xml:space="preserve"> </w:t>
      </w:r>
    </w:p>
    <w:p w14:paraId="09AC7130" w14:textId="6B08C90A" w:rsidR="00311903" w:rsidRPr="00B74746" w:rsidRDefault="00311903" w:rsidP="003A0C4F">
      <w:pPr>
        <w:numPr>
          <w:ilvl w:val="0"/>
          <w:numId w:val="17"/>
        </w:numPr>
        <w:tabs>
          <w:tab w:val="num" w:pos="360"/>
        </w:tabs>
        <w:ind w:left="360"/>
        <w:jc w:val="both"/>
        <w:rPr>
          <w:rFonts w:asciiTheme="majorHAnsi" w:hAnsiTheme="majorHAnsi"/>
        </w:rPr>
      </w:pPr>
      <w:r w:rsidRPr="00B74746">
        <w:rPr>
          <w:rFonts w:asciiTheme="majorHAnsi" w:hAnsiTheme="majorHAnsi"/>
        </w:rPr>
        <w:t xml:space="preserve">Items in </w:t>
      </w:r>
      <w:r w:rsidR="00C87F80" w:rsidRPr="00B74746">
        <w:rPr>
          <w:rFonts w:asciiTheme="majorHAnsi" w:hAnsiTheme="majorHAnsi"/>
          <w:b/>
        </w:rPr>
        <w:t>&lt;</w:t>
      </w:r>
      <w:r w:rsidR="002C473E" w:rsidRPr="0072027D">
        <w:rPr>
          <w:rFonts w:asciiTheme="majorHAnsi" w:hAnsiTheme="majorHAnsi"/>
          <w:b/>
          <w:color w:val="00B0F0"/>
        </w:rPr>
        <w:t>BLUE TEXT</w:t>
      </w:r>
      <w:r w:rsidR="00C87F80" w:rsidRPr="00B74746">
        <w:rPr>
          <w:rFonts w:asciiTheme="majorHAnsi" w:hAnsiTheme="majorHAnsi"/>
        </w:rPr>
        <w:t xml:space="preserve">&gt; </w:t>
      </w:r>
      <w:r w:rsidRPr="00B74746">
        <w:rPr>
          <w:rFonts w:asciiTheme="majorHAnsi" w:hAnsiTheme="majorHAnsi"/>
        </w:rPr>
        <w:t>within &lt; &gt; should be replaced with the appropriate text e.g. “…</w:t>
      </w:r>
      <w:r w:rsidRPr="00B74746">
        <w:rPr>
          <w:rFonts w:asciiTheme="majorHAnsi" w:hAnsiTheme="majorHAnsi" w:cs="Arial"/>
        </w:rPr>
        <w:t>on &lt;</w:t>
      </w:r>
      <w:r w:rsidRPr="0072027D">
        <w:rPr>
          <w:rFonts w:asciiTheme="majorHAnsi" w:hAnsiTheme="majorHAnsi" w:cs="Arial"/>
          <w:b/>
          <w:color w:val="00B0F0"/>
        </w:rPr>
        <w:t>START DATE</w:t>
      </w:r>
      <w:r w:rsidRPr="00B74746">
        <w:rPr>
          <w:rFonts w:asciiTheme="majorHAnsi" w:hAnsiTheme="majorHAnsi" w:cs="Arial"/>
          <w:b/>
        </w:rPr>
        <w:t>&gt;</w:t>
      </w:r>
      <w:r w:rsidRPr="00B74746">
        <w:rPr>
          <w:rFonts w:asciiTheme="majorHAnsi" w:hAnsiTheme="majorHAnsi" w:cs="Arial"/>
        </w:rPr>
        <w:t xml:space="preserve"> and…</w:t>
      </w:r>
      <w:r w:rsidRPr="00B74746">
        <w:rPr>
          <w:rFonts w:asciiTheme="majorHAnsi" w:hAnsiTheme="majorHAnsi"/>
        </w:rPr>
        <w:t>” could be changed to “…on 10 August 2016 and…”.</w:t>
      </w:r>
    </w:p>
    <w:p w14:paraId="2E0912BD" w14:textId="77777777" w:rsidR="00F27DF6" w:rsidRDefault="00F27DF6" w:rsidP="00F27DF6">
      <w:pPr>
        <w:jc w:val="both"/>
        <w:rPr>
          <w:rFonts w:asciiTheme="majorHAnsi" w:hAnsiTheme="majorHAnsi"/>
          <w:sz w:val="23"/>
          <w:szCs w:val="23"/>
        </w:rPr>
      </w:pPr>
    </w:p>
    <w:p w14:paraId="2F2C6F1E" w14:textId="11FCE5D0" w:rsidR="00851CA9" w:rsidRPr="00F27DF6" w:rsidRDefault="00851CA9" w:rsidP="00F27DF6">
      <w:pPr>
        <w:ind w:left="363"/>
        <w:jc w:val="both"/>
        <w:rPr>
          <w:rFonts w:asciiTheme="majorHAnsi" w:hAnsiTheme="majorHAnsi"/>
          <w:sz w:val="23"/>
          <w:szCs w:val="23"/>
        </w:rPr>
      </w:pPr>
      <w:r w:rsidRPr="00F27DF6">
        <w:rPr>
          <w:rFonts w:asciiTheme="majorHAnsi" w:hAnsiTheme="majorHAnsi"/>
          <w:sz w:val="23"/>
          <w:szCs w:val="23"/>
        </w:rPr>
        <w:t>Items where a choice of text is offered, one body of text must be selected</w:t>
      </w:r>
    </w:p>
    <w:p w14:paraId="377EE9D2" w14:textId="77777777" w:rsidR="00311903" w:rsidRPr="00B74746" w:rsidRDefault="00311903" w:rsidP="003A0C4F">
      <w:pPr>
        <w:jc w:val="both"/>
        <w:rPr>
          <w:rFonts w:asciiTheme="majorHAnsi" w:hAnsiTheme="majorHAnsi"/>
        </w:rPr>
      </w:pPr>
    </w:p>
    <w:p w14:paraId="1ADCFDA6" w14:textId="77777777" w:rsidR="00311903" w:rsidRPr="00B74746" w:rsidRDefault="00311903" w:rsidP="003A0C4F">
      <w:pPr>
        <w:numPr>
          <w:ilvl w:val="0"/>
          <w:numId w:val="17"/>
        </w:numPr>
        <w:tabs>
          <w:tab w:val="num" w:pos="360"/>
        </w:tabs>
        <w:ind w:left="360"/>
        <w:jc w:val="both"/>
        <w:rPr>
          <w:rFonts w:asciiTheme="majorHAnsi" w:hAnsiTheme="majorHAnsi"/>
        </w:rPr>
      </w:pPr>
      <w:r w:rsidRPr="00B74746">
        <w:rPr>
          <w:rFonts w:asciiTheme="majorHAnsi" w:hAnsiTheme="majorHAnsi"/>
        </w:rPr>
        <w:t xml:space="preserve">The headings in the Specified Form which are </w:t>
      </w:r>
      <w:r w:rsidRPr="00B74746">
        <w:rPr>
          <w:rFonts w:asciiTheme="majorHAnsi" w:hAnsiTheme="majorHAnsi"/>
          <w:b/>
          <w:u w:val="single"/>
        </w:rPr>
        <w:t>bold, underlined and marked with an asterisk (*)</w:t>
      </w:r>
      <w:r w:rsidRPr="00B74746">
        <w:rPr>
          <w:rFonts w:asciiTheme="majorHAnsi" w:hAnsiTheme="majorHAnsi"/>
        </w:rPr>
        <w:t xml:space="preserve"> are heads of agreement which must be addressed in the Property Services Agreement in accordance with Parts 1 and 4 of Schedule 2 of the Property Services (Regulation) Act 2011 (the relevant provisions have been extracted at Appendix 1 to these notes). </w:t>
      </w:r>
    </w:p>
    <w:p w14:paraId="2AFB9369" w14:textId="77777777" w:rsidR="00311903" w:rsidRPr="00B74746" w:rsidRDefault="00311903" w:rsidP="003A0C4F">
      <w:pPr>
        <w:ind w:left="360"/>
        <w:jc w:val="both"/>
        <w:rPr>
          <w:rFonts w:asciiTheme="majorHAnsi" w:hAnsiTheme="majorHAnsi"/>
        </w:rPr>
      </w:pPr>
    </w:p>
    <w:p w14:paraId="0DFFEC8F" w14:textId="7E5E8A9A" w:rsidR="00A7054F" w:rsidRPr="00B74746" w:rsidRDefault="00D87721" w:rsidP="003A0C4F">
      <w:pPr>
        <w:ind w:left="426" w:hanging="66"/>
        <w:jc w:val="both"/>
        <w:rPr>
          <w:rFonts w:asciiTheme="majorHAnsi" w:hAnsiTheme="majorHAnsi"/>
        </w:rPr>
      </w:pPr>
      <w:r w:rsidRPr="00B74746">
        <w:rPr>
          <w:rFonts w:asciiTheme="majorHAnsi" w:hAnsiTheme="majorHAnsi"/>
        </w:rPr>
        <w:t xml:space="preserve"> </w:t>
      </w:r>
      <w:r w:rsidR="00A7054F" w:rsidRPr="00B74746">
        <w:rPr>
          <w:rFonts w:asciiTheme="majorHAnsi" w:hAnsiTheme="majorHAnsi"/>
        </w:rPr>
        <w:t>The terms of agreement in this Specified Form are suggested</w:t>
      </w:r>
      <w:r w:rsidR="00A7054F" w:rsidRPr="00B74746">
        <w:rPr>
          <w:rFonts w:asciiTheme="majorHAnsi" w:hAnsiTheme="majorHAnsi"/>
          <w:color w:val="00B050"/>
        </w:rPr>
        <w:t xml:space="preserve"> </w:t>
      </w:r>
      <w:r w:rsidR="00A7054F" w:rsidRPr="00B74746">
        <w:rPr>
          <w:rFonts w:asciiTheme="majorHAnsi" w:hAnsiTheme="majorHAnsi"/>
        </w:rPr>
        <w:t>provisions only</w:t>
      </w:r>
      <w:r w:rsidRPr="00B74746">
        <w:rPr>
          <w:rFonts w:asciiTheme="majorHAnsi" w:hAnsiTheme="majorHAnsi"/>
        </w:rPr>
        <w:t xml:space="preserve"> </w:t>
      </w:r>
      <w:r w:rsidR="00A7054F" w:rsidRPr="00B74746">
        <w:rPr>
          <w:rFonts w:asciiTheme="majorHAnsi" w:hAnsiTheme="majorHAnsi"/>
        </w:rPr>
        <w:t xml:space="preserve">and the Property Services Regulatory Authority does not accept any liability with respect to their application or enforceability. </w:t>
      </w:r>
    </w:p>
    <w:p w14:paraId="2E22E212" w14:textId="77777777" w:rsidR="00A7054F" w:rsidRPr="00B74746" w:rsidRDefault="00A7054F" w:rsidP="003A0C4F">
      <w:pPr>
        <w:ind w:left="426" w:hanging="426"/>
        <w:jc w:val="both"/>
        <w:rPr>
          <w:rFonts w:asciiTheme="majorHAnsi" w:hAnsiTheme="majorHAnsi"/>
        </w:rPr>
      </w:pPr>
    </w:p>
    <w:p w14:paraId="0B47A841" w14:textId="122AB3CF" w:rsidR="00A7054F" w:rsidRPr="00B74746" w:rsidRDefault="00A7054F" w:rsidP="003A0C4F">
      <w:pPr>
        <w:ind w:left="426"/>
        <w:jc w:val="both"/>
        <w:rPr>
          <w:rFonts w:asciiTheme="majorHAnsi" w:hAnsiTheme="majorHAnsi"/>
        </w:rPr>
      </w:pPr>
      <w:r w:rsidRPr="00B74746">
        <w:rPr>
          <w:rFonts w:asciiTheme="majorHAnsi" w:hAnsiTheme="majorHAnsi"/>
        </w:rPr>
        <w:t xml:space="preserve">The Client and the Agent (Licensee) may make amendments to these terms of agreement and/or agree different terms in respect of the said headings. However, it is the Agent’s responsibility to ensure that in undertaking any amendment of the Specified Form - Property Services Agreement and/or agreeing any different terms, the provisions </w:t>
      </w:r>
      <w:r w:rsidR="002D15E5" w:rsidRPr="00B74746">
        <w:rPr>
          <w:rFonts w:asciiTheme="majorHAnsi" w:hAnsiTheme="majorHAnsi"/>
        </w:rPr>
        <w:t>of Schedule</w:t>
      </w:r>
      <w:r w:rsidRPr="00B74746">
        <w:rPr>
          <w:rFonts w:asciiTheme="majorHAnsi" w:hAnsiTheme="majorHAnsi"/>
        </w:rPr>
        <w:t xml:space="preserve"> 2 of the Property Services (Regulation) Act 2011 are complied with in clear and unambiguous terms.</w:t>
      </w:r>
    </w:p>
    <w:p w14:paraId="570E85AD" w14:textId="77777777" w:rsidR="00A7054F" w:rsidRPr="00B74746" w:rsidRDefault="00A7054F" w:rsidP="003A0C4F">
      <w:pPr>
        <w:ind w:left="426" w:hanging="426"/>
        <w:jc w:val="both"/>
        <w:rPr>
          <w:rFonts w:asciiTheme="majorHAnsi" w:hAnsiTheme="majorHAnsi"/>
          <w:b/>
        </w:rPr>
      </w:pPr>
    </w:p>
    <w:p w14:paraId="632B234C" w14:textId="77777777" w:rsidR="00A7054F" w:rsidRPr="00B74746" w:rsidRDefault="00A7054F" w:rsidP="003A0C4F">
      <w:pPr>
        <w:numPr>
          <w:ilvl w:val="0"/>
          <w:numId w:val="18"/>
        </w:numPr>
        <w:tabs>
          <w:tab w:val="clear" w:pos="3960"/>
          <w:tab w:val="num" w:pos="360"/>
        </w:tabs>
        <w:ind w:left="426" w:hanging="426"/>
        <w:jc w:val="both"/>
        <w:rPr>
          <w:rFonts w:asciiTheme="majorHAnsi" w:hAnsiTheme="majorHAnsi"/>
        </w:rPr>
      </w:pPr>
      <w:r w:rsidRPr="00B74746">
        <w:rPr>
          <w:rFonts w:asciiTheme="majorHAnsi" w:hAnsiTheme="majorHAnsi"/>
        </w:rPr>
        <w:t xml:space="preserve">Separately, those heads of agreement which are in bold </w:t>
      </w:r>
      <w:r w:rsidRPr="00B74746">
        <w:rPr>
          <w:rFonts w:asciiTheme="majorHAnsi" w:hAnsiTheme="majorHAnsi"/>
          <w:u w:val="single"/>
        </w:rPr>
        <w:t>only</w:t>
      </w:r>
      <w:r w:rsidRPr="00B74746">
        <w:rPr>
          <w:rFonts w:asciiTheme="majorHAnsi" w:hAnsiTheme="majorHAnsi"/>
        </w:rPr>
        <w:t xml:space="preserve"> are optional and may be deleted in full or amended as appropriate. The Client and the Agent may also agree terms in respect of heads of agreement which are not provided for in this Specified Form. </w:t>
      </w:r>
    </w:p>
    <w:p w14:paraId="08F61891" w14:textId="77777777" w:rsidR="00A7054F" w:rsidRPr="00B74746" w:rsidRDefault="00A7054F" w:rsidP="003A0C4F">
      <w:pPr>
        <w:ind w:left="426" w:hanging="426"/>
        <w:jc w:val="both"/>
        <w:rPr>
          <w:rFonts w:asciiTheme="majorHAnsi" w:hAnsiTheme="majorHAnsi"/>
        </w:rPr>
      </w:pPr>
    </w:p>
    <w:p w14:paraId="6419331D" w14:textId="77777777" w:rsidR="00A7054F" w:rsidRPr="00B74746" w:rsidRDefault="00A7054F" w:rsidP="003A0C4F">
      <w:pPr>
        <w:ind w:left="426"/>
        <w:jc w:val="both"/>
        <w:rPr>
          <w:rFonts w:asciiTheme="majorHAnsi" w:hAnsiTheme="majorHAnsi"/>
        </w:rPr>
      </w:pPr>
      <w:r w:rsidRPr="00B74746">
        <w:rPr>
          <w:rFonts w:asciiTheme="majorHAnsi" w:hAnsiTheme="majorHAnsi"/>
        </w:rPr>
        <w:t xml:space="preserve">The additional terms of agreement in this Specified Form are suggested provisions only and the Property Services Regulatory Authority does not accept any liability as to the adequacy of the heads and/or terms of agreement under this Property Services Agreement or with respect to their application or enforceability. </w:t>
      </w:r>
    </w:p>
    <w:p w14:paraId="7E9C1525" w14:textId="77777777" w:rsidR="00311903" w:rsidRPr="00B74746" w:rsidRDefault="00311903" w:rsidP="003A0C4F">
      <w:pPr>
        <w:ind w:left="360"/>
        <w:jc w:val="both"/>
        <w:rPr>
          <w:rFonts w:asciiTheme="majorHAnsi" w:hAnsiTheme="majorHAnsi"/>
        </w:rPr>
      </w:pPr>
    </w:p>
    <w:p w14:paraId="44E439FB" w14:textId="3D2BAF55" w:rsidR="00311903" w:rsidRPr="00B74746" w:rsidRDefault="00311903" w:rsidP="003A0C4F">
      <w:pPr>
        <w:numPr>
          <w:ilvl w:val="0"/>
          <w:numId w:val="17"/>
        </w:numPr>
        <w:tabs>
          <w:tab w:val="num" w:pos="360"/>
        </w:tabs>
        <w:ind w:left="360"/>
        <w:jc w:val="both"/>
        <w:rPr>
          <w:rFonts w:asciiTheme="majorHAnsi" w:hAnsiTheme="majorHAnsi"/>
        </w:rPr>
      </w:pPr>
      <w:r w:rsidRPr="00B74746">
        <w:rPr>
          <w:rFonts w:asciiTheme="majorHAnsi" w:hAnsiTheme="majorHAnsi" w:cs="Arial"/>
        </w:rPr>
        <w:t xml:space="preserve">This form </w:t>
      </w:r>
      <w:r w:rsidR="00F27DF6" w:rsidRPr="00B74746">
        <w:rPr>
          <w:rFonts w:asciiTheme="majorHAnsi" w:hAnsiTheme="majorHAnsi"/>
        </w:rPr>
        <w:t>PSRA/S43 Fo</w:t>
      </w:r>
      <w:r w:rsidR="00F27DF6">
        <w:rPr>
          <w:rFonts w:asciiTheme="majorHAnsi" w:hAnsiTheme="majorHAnsi"/>
        </w:rPr>
        <w:t>rm D</w:t>
      </w:r>
      <w:r w:rsidR="003C4F8F">
        <w:rPr>
          <w:rFonts w:asciiTheme="majorHAnsi" w:hAnsiTheme="majorHAnsi"/>
        </w:rPr>
        <w:t xml:space="preserve"> </w:t>
      </w:r>
      <w:r w:rsidRPr="00B74746">
        <w:rPr>
          <w:rFonts w:asciiTheme="majorHAnsi" w:hAnsiTheme="majorHAnsi" w:cs="Arial"/>
        </w:rPr>
        <w:t xml:space="preserve">was specified on </w:t>
      </w:r>
      <w:r w:rsidR="00A87540" w:rsidRPr="003C4F8F">
        <w:rPr>
          <w:rFonts w:asciiTheme="majorHAnsi" w:hAnsiTheme="majorHAnsi" w:cs="Arial"/>
          <w:b/>
        </w:rPr>
        <w:t>0</w:t>
      </w:r>
      <w:r w:rsidR="000F498E" w:rsidRPr="003C4F8F">
        <w:rPr>
          <w:rFonts w:asciiTheme="majorHAnsi" w:hAnsiTheme="majorHAnsi" w:cs="Arial"/>
          <w:b/>
        </w:rPr>
        <w:t>7</w:t>
      </w:r>
      <w:r w:rsidR="00A87540" w:rsidRPr="003C4F8F">
        <w:rPr>
          <w:rFonts w:asciiTheme="majorHAnsi" w:hAnsiTheme="majorHAnsi" w:cs="Arial"/>
          <w:b/>
        </w:rPr>
        <w:t xml:space="preserve"> October</w:t>
      </w:r>
      <w:r w:rsidR="00F63DE2" w:rsidRPr="003C4F8F">
        <w:rPr>
          <w:rFonts w:asciiTheme="majorHAnsi" w:hAnsiTheme="majorHAnsi" w:cs="Arial"/>
          <w:b/>
        </w:rPr>
        <w:t xml:space="preserve"> 20</w:t>
      </w:r>
      <w:r w:rsidR="00F27DF6" w:rsidRPr="003C4F8F">
        <w:rPr>
          <w:rFonts w:asciiTheme="majorHAnsi" w:hAnsiTheme="majorHAnsi" w:cs="Arial"/>
          <w:b/>
        </w:rPr>
        <w:t>22</w:t>
      </w:r>
      <w:r w:rsidRPr="00B74746">
        <w:rPr>
          <w:rFonts w:asciiTheme="majorHAnsi" w:hAnsiTheme="majorHAnsi"/>
        </w:rPr>
        <w:t xml:space="preserve"> and replaces </w:t>
      </w:r>
      <w:r w:rsidR="00F27DF6" w:rsidRPr="00B74746">
        <w:rPr>
          <w:rFonts w:asciiTheme="majorHAnsi" w:hAnsiTheme="majorHAnsi" w:cs="Arial"/>
        </w:rPr>
        <w:t>PSRA/S43 Form</w:t>
      </w:r>
      <w:r w:rsidR="00B15434">
        <w:rPr>
          <w:rFonts w:asciiTheme="majorHAnsi" w:hAnsiTheme="majorHAnsi" w:cs="Arial"/>
        </w:rPr>
        <w:t>s</w:t>
      </w:r>
      <w:r w:rsidR="00F27DF6" w:rsidRPr="00B74746">
        <w:rPr>
          <w:rFonts w:asciiTheme="majorHAnsi" w:hAnsiTheme="majorHAnsi" w:cs="Arial"/>
        </w:rPr>
        <w:t xml:space="preserve"> D-2018</w:t>
      </w:r>
      <w:r w:rsidR="00F27DF6">
        <w:rPr>
          <w:rFonts w:asciiTheme="majorHAnsi" w:hAnsiTheme="majorHAnsi" w:cs="Arial"/>
        </w:rPr>
        <w:t xml:space="preserve"> which was specified on 01 October 2018</w:t>
      </w:r>
      <w:r w:rsidR="003C4F8F">
        <w:rPr>
          <w:rFonts w:asciiTheme="majorHAnsi" w:hAnsiTheme="majorHAnsi" w:cs="Arial"/>
        </w:rPr>
        <w:t xml:space="preserve">. </w:t>
      </w:r>
    </w:p>
    <w:p w14:paraId="029130AC" w14:textId="77777777" w:rsidR="00311903" w:rsidRPr="00B74746" w:rsidRDefault="00311903" w:rsidP="003A0C4F">
      <w:pPr>
        <w:pStyle w:val="ListParagraph"/>
        <w:jc w:val="both"/>
        <w:rPr>
          <w:rFonts w:asciiTheme="majorHAnsi" w:hAnsiTheme="majorHAnsi"/>
        </w:rPr>
      </w:pPr>
    </w:p>
    <w:p w14:paraId="7E3503AC" w14:textId="77777777" w:rsidR="004F6A87" w:rsidRDefault="00311903" w:rsidP="004F6A87">
      <w:pPr>
        <w:numPr>
          <w:ilvl w:val="0"/>
          <w:numId w:val="17"/>
        </w:numPr>
        <w:tabs>
          <w:tab w:val="num" w:pos="360"/>
        </w:tabs>
        <w:ind w:left="360"/>
        <w:jc w:val="both"/>
        <w:rPr>
          <w:rFonts w:asciiTheme="majorHAnsi" w:hAnsiTheme="majorHAnsi"/>
        </w:rPr>
      </w:pPr>
      <w:r w:rsidRPr="00B74746">
        <w:rPr>
          <w:rFonts w:asciiTheme="majorHAnsi" w:hAnsiTheme="majorHAnsi"/>
        </w:rPr>
        <w:t>It is not necessary to set aside an existing agreement to use this one</w:t>
      </w:r>
      <w:r w:rsidR="00AA03DB" w:rsidRPr="00B74746">
        <w:rPr>
          <w:rFonts w:asciiTheme="majorHAnsi" w:hAnsiTheme="majorHAnsi"/>
        </w:rPr>
        <w:t>.</w:t>
      </w:r>
      <w:r w:rsidRPr="00B74746">
        <w:rPr>
          <w:rFonts w:asciiTheme="majorHAnsi" w:hAnsiTheme="majorHAnsi"/>
        </w:rPr>
        <w:t xml:space="preserve"> </w:t>
      </w:r>
      <w:r w:rsidR="00AA03DB" w:rsidRPr="00B74746">
        <w:rPr>
          <w:rFonts w:asciiTheme="majorHAnsi" w:hAnsiTheme="majorHAnsi"/>
        </w:rPr>
        <w:t>H</w:t>
      </w:r>
      <w:r w:rsidR="00CD7091" w:rsidRPr="00B74746">
        <w:rPr>
          <w:rFonts w:asciiTheme="majorHAnsi" w:hAnsiTheme="majorHAnsi"/>
        </w:rPr>
        <w:t>owever,</w:t>
      </w:r>
      <w:r w:rsidRPr="00B74746">
        <w:rPr>
          <w:rFonts w:asciiTheme="majorHAnsi" w:hAnsiTheme="majorHAnsi"/>
        </w:rPr>
        <w:t xml:space="preserve"> Clients and Agents may do so if they agree to same.</w:t>
      </w:r>
    </w:p>
    <w:p w14:paraId="26BE292E" w14:textId="77777777" w:rsidR="004F6A87" w:rsidRDefault="004F6A87" w:rsidP="004F6A87">
      <w:pPr>
        <w:ind w:left="360"/>
        <w:jc w:val="both"/>
        <w:rPr>
          <w:rFonts w:asciiTheme="majorHAnsi" w:hAnsiTheme="majorHAnsi"/>
        </w:rPr>
      </w:pPr>
    </w:p>
    <w:p w14:paraId="7F52C144" w14:textId="5FF074D0" w:rsidR="004F6A87" w:rsidRPr="004F6A87" w:rsidRDefault="004F6A87" w:rsidP="004F6A87">
      <w:pPr>
        <w:numPr>
          <w:ilvl w:val="0"/>
          <w:numId w:val="17"/>
        </w:numPr>
        <w:tabs>
          <w:tab w:val="num" w:pos="360"/>
        </w:tabs>
        <w:ind w:left="360"/>
        <w:jc w:val="both"/>
        <w:rPr>
          <w:rFonts w:asciiTheme="majorHAnsi" w:hAnsiTheme="majorHAnsi"/>
        </w:rPr>
      </w:pPr>
      <w:r w:rsidRPr="004F6A87">
        <w:rPr>
          <w:rFonts w:asciiTheme="majorHAnsi" w:hAnsiTheme="majorHAnsi" w:cs="Calibri Light"/>
          <w:color w:val="000000"/>
        </w:rPr>
        <w:t>Pursuant to S.I 484/2013 - European Union (Consumer Information, Cancellation and Other Rights) Regulations 2013, where a LoE/PSA  is signed with an individual Client (and not a business Client) a “Cooling Off” period of 14 days is applicable where</w:t>
      </w:r>
      <w:r w:rsidRPr="004F6A87">
        <w:rPr>
          <w:rFonts w:asciiTheme="majorHAnsi" w:hAnsiTheme="majorHAnsi" w:cs="Calibri Light"/>
        </w:rPr>
        <w:t>:</w:t>
      </w:r>
    </w:p>
    <w:p w14:paraId="24CD41FF" w14:textId="77777777" w:rsidR="004F6A87" w:rsidRDefault="004F6A87" w:rsidP="004F6A87">
      <w:pPr>
        <w:ind w:left="360"/>
        <w:jc w:val="both"/>
        <w:rPr>
          <w:rFonts w:asciiTheme="majorHAnsi" w:eastAsiaTheme="minorHAnsi" w:hAnsiTheme="majorHAnsi" w:cs="Calibri"/>
          <w:sz w:val="22"/>
          <w:szCs w:val="22"/>
          <w:lang w:eastAsia="en-US"/>
        </w:rPr>
      </w:pPr>
    </w:p>
    <w:p w14:paraId="71699A97" w14:textId="4555D60C" w:rsidR="004F6A87" w:rsidRDefault="004F6A87" w:rsidP="004F6A87">
      <w:pPr>
        <w:pStyle w:val="ListParagraph"/>
        <w:numPr>
          <w:ilvl w:val="0"/>
          <w:numId w:val="36"/>
        </w:numPr>
        <w:jc w:val="both"/>
        <w:rPr>
          <w:rFonts w:asciiTheme="majorHAnsi" w:hAnsiTheme="majorHAnsi" w:cs="Calibri Light"/>
        </w:rPr>
      </w:pPr>
      <w:r>
        <w:rPr>
          <w:rFonts w:asciiTheme="majorHAnsi" w:hAnsiTheme="majorHAnsi" w:cs="Calibri Light"/>
        </w:rPr>
        <w:t xml:space="preserve">The </w:t>
      </w:r>
      <w:r w:rsidR="00E65CC5">
        <w:rPr>
          <w:rFonts w:asciiTheme="majorHAnsi" w:hAnsiTheme="majorHAnsi" w:cs="Calibri Light"/>
        </w:rPr>
        <w:t>Agent (</w:t>
      </w:r>
      <w:r>
        <w:rPr>
          <w:rFonts w:asciiTheme="majorHAnsi" w:hAnsiTheme="majorHAnsi" w:cs="Calibri Light"/>
        </w:rPr>
        <w:t>licensee</w:t>
      </w:r>
      <w:r w:rsidR="00E65CC5">
        <w:rPr>
          <w:rFonts w:asciiTheme="majorHAnsi" w:hAnsiTheme="majorHAnsi" w:cs="Calibri Light"/>
        </w:rPr>
        <w:t>)</w:t>
      </w:r>
      <w:r>
        <w:rPr>
          <w:rFonts w:asciiTheme="majorHAnsi" w:hAnsiTheme="majorHAnsi" w:cs="Calibri Light"/>
        </w:rPr>
        <w:t xml:space="preserve"> and the client are not present in the </w:t>
      </w:r>
      <w:r w:rsidR="00E65CC5">
        <w:rPr>
          <w:rFonts w:asciiTheme="majorHAnsi" w:hAnsiTheme="majorHAnsi" w:cs="Calibri Light"/>
        </w:rPr>
        <w:t>Agents (</w:t>
      </w:r>
      <w:r>
        <w:rPr>
          <w:rFonts w:asciiTheme="majorHAnsi" w:hAnsiTheme="majorHAnsi" w:cs="Calibri Light"/>
        </w:rPr>
        <w:t>licensee’s</w:t>
      </w:r>
      <w:r w:rsidR="00E65CC5">
        <w:rPr>
          <w:rFonts w:asciiTheme="majorHAnsi" w:hAnsiTheme="majorHAnsi" w:cs="Calibri Light"/>
        </w:rPr>
        <w:t>)</w:t>
      </w:r>
      <w:r>
        <w:rPr>
          <w:rFonts w:asciiTheme="majorHAnsi" w:hAnsiTheme="majorHAnsi" w:cs="Calibri Light"/>
        </w:rPr>
        <w:t xml:space="preserve"> </w:t>
      </w:r>
      <w:r>
        <w:rPr>
          <w:rFonts w:asciiTheme="majorHAnsi" w:hAnsiTheme="majorHAnsi" w:cs="Calibri Light"/>
          <w:b/>
          <w:bCs/>
        </w:rPr>
        <w:t>business premises</w:t>
      </w:r>
      <w:r>
        <w:rPr>
          <w:rFonts w:asciiTheme="majorHAnsi" w:hAnsiTheme="majorHAnsi" w:cs="Calibri Light"/>
        </w:rPr>
        <w:t xml:space="preserve"> at the time the LoE/PSA is signed;</w:t>
      </w:r>
    </w:p>
    <w:p w14:paraId="7B5C9394" w14:textId="77777777" w:rsidR="004F6A87" w:rsidRDefault="004F6A87" w:rsidP="004F6A87">
      <w:pPr>
        <w:pStyle w:val="ListParagraph"/>
        <w:numPr>
          <w:ilvl w:val="0"/>
          <w:numId w:val="36"/>
        </w:numPr>
        <w:jc w:val="both"/>
        <w:rPr>
          <w:rFonts w:asciiTheme="majorHAnsi" w:hAnsiTheme="majorHAnsi" w:cs="Calibri Light"/>
        </w:rPr>
      </w:pPr>
      <w:r>
        <w:rPr>
          <w:rFonts w:asciiTheme="majorHAnsi" w:hAnsiTheme="majorHAnsi" w:cs="Calibri Light"/>
        </w:rPr>
        <w:t xml:space="preserve">LoE/PSA is signed electronically.  </w:t>
      </w:r>
    </w:p>
    <w:p w14:paraId="2996975E" w14:textId="77777777" w:rsidR="004F6A87" w:rsidRDefault="004F6A87" w:rsidP="004F6A87">
      <w:pPr>
        <w:pStyle w:val="ListParagraph"/>
        <w:ind w:left="360"/>
        <w:jc w:val="both"/>
        <w:rPr>
          <w:rFonts w:asciiTheme="majorHAnsi" w:hAnsiTheme="majorHAnsi" w:cs="Calibri Light"/>
          <w:sz w:val="23"/>
          <w:szCs w:val="23"/>
        </w:rPr>
      </w:pPr>
    </w:p>
    <w:p w14:paraId="1139BBB5" w14:textId="77777777" w:rsidR="004F6A87" w:rsidRDefault="004F6A87" w:rsidP="004F6A87">
      <w:pPr>
        <w:jc w:val="both"/>
        <w:rPr>
          <w:rFonts w:asciiTheme="majorHAnsi" w:hAnsiTheme="majorHAnsi" w:cs="Calibri Light"/>
          <w:sz w:val="23"/>
          <w:szCs w:val="23"/>
        </w:rPr>
      </w:pPr>
      <w:r>
        <w:rPr>
          <w:rFonts w:asciiTheme="majorHAnsi" w:hAnsiTheme="majorHAnsi" w:cs="Calibri Light"/>
          <w:color w:val="000000"/>
        </w:rPr>
        <w:t xml:space="preserve">The “Cooling Off” period entitles the Client to cancel the LoE/PSA within 14 days of the date the agreement is signed by both parties. </w:t>
      </w:r>
    </w:p>
    <w:p w14:paraId="7401457E" w14:textId="77777777" w:rsidR="004F6A87" w:rsidRPr="004F6A87" w:rsidRDefault="004F6A87" w:rsidP="004F6A87">
      <w:pPr>
        <w:jc w:val="both"/>
        <w:rPr>
          <w:rFonts w:asciiTheme="majorHAnsi" w:hAnsiTheme="majorHAnsi"/>
        </w:rPr>
      </w:pPr>
    </w:p>
    <w:p w14:paraId="13726B25" w14:textId="0729E492" w:rsidR="003A690F" w:rsidRDefault="003A690F" w:rsidP="003A690F">
      <w:pPr>
        <w:pStyle w:val="ListParagraph"/>
        <w:ind w:left="360"/>
        <w:jc w:val="both"/>
        <w:rPr>
          <w:rFonts w:asciiTheme="majorHAnsi" w:hAnsiTheme="majorHAnsi"/>
          <w:sz w:val="23"/>
          <w:szCs w:val="23"/>
        </w:rPr>
      </w:pPr>
    </w:p>
    <w:p w14:paraId="6D3273E7" w14:textId="0E0B5B9C" w:rsidR="003A690F" w:rsidRDefault="003A690F" w:rsidP="003A690F">
      <w:pPr>
        <w:pStyle w:val="ListParagraph"/>
        <w:ind w:left="360"/>
        <w:jc w:val="both"/>
        <w:rPr>
          <w:rFonts w:asciiTheme="majorHAnsi" w:hAnsiTheme="majorHAnsi"/>
          <w:sz w:val="23"/>
          <w:szCs w:val="23"/>
        </w:rPr>
      </w:pPr>
    </w:p>
    <w:p w14:paraId="64C618CE" w14:textId="55C96DF3" w:rsidR="003A690F" w:rsidRDefault="003A690F" w:rsidP="003A690F">
      <w:pPr>
        <w:pStyle w:val="ListParagraph"/>
        <w:ind w:left="360"/>
        <w:jc w:val="both"/>
        <w:rPr>
          <w:rFonts w:asciiTheme="majorHAnsi" w:hAnsiTheme="majorHAnsi"/>
          <w:sz w:val="23"/>
          <w:szCs w:val="23"/>
        </w:rPr>
      </w:pPr>
    </w:p>
    <w:p w14:paraId="2B8BE9A2" w14:textId="35AEEEAC" w:rsidR="003A690F" w:rsidRDefault="003A690F" w:rsidP="003A690F">
      <w:pPr>
        <w:pStyle w:val="ListParagraph"/>
        <w:ind w:left="360"/>
        <w:jc w:val="both"/>
        <w:rPr>
          <w:rFonts w:asciiTheme="majorHAnsi" w:hAnsiTheme="majorHAnsi"/>
          <w:sz w:val="23"/>
          <w:szCs w:val="23"/>
        </w:rPr>
      </w:pPr>
    </w:p>
    <w:p w14:paraId="1307082A" w14:textId="5CE5BD62" w:rsidR="003A690F" w:rsidRDefault="003A690F" w:rsidP="003A690F">
      <w:pPr>
        <w:pStyle w:val="ListParagraph"/>
        <w:ind w:left="360"/>
        <w:jc w:val="both"/>
        <w:rPr>
          <w:rFonts w:asciiTheme="majorHAnsi" w:hAnsiTheme="majorHAnsi"/>
          <w:sz w:val="23"/>
          <w:szCs w:val="23"/>
        </w:rPr>
      </w:pPr>
    </w:p>
    <w:p w14:paraId="749F34C3" w14:textId="39F7AD5D" w:rsidR="003A690F" w:rsidRDefault="003A690F" w:rsidP="003A690F">
      <w:pPr>
        <w:pStyle w:val="ListParagraph"/>
        <w:ind w:left="360"/>
        <w:jc w:val="both"/>
        <w:rPr>
          <w:rFonts w:asciiTheme="majorHAnsi" w:hAnsiTheme="majorHAnsi"/>
          <w:sz w:val="23"/>
          <w:szCs w:val="23"/>
        </w:rPr>
      </w:pPr>
    </w:p>
    <w:p w14:paraId="6DC29A4E" w14:textId="578E15BC" w:rsidR="003A690F" w:rsidRDefault="003A690F" w:rsidP="003A690F">
      <w:pPr>
        <w:pStyle w:val="ListParagraph"/>
        <w:ind w:left="360"/>
        <w:jc w:val="both"/>
        <w:rPr>
          <w:rFonts w:asciiTheme="majorHAnsi" w:hAnsiTheme="majorHAnsi"/>
          <w:sz w:val="23"/>
          <w:szCs w:val="23"/>
        </w:rPr>
      </w:pPr>
    </w:p>
    <w:p w14:paraId="00E4C3B0" w14:textId="3C19015B" w:rsidR="003A690F" w:rsidRDefault="003A690F" w:rsidP="003A690F">
      <w:pPr>
        <w:pStyle w:val="ListParagraph"/>
        <w:ind w:left="360"/>
        <w:jc w:val="both"/>
        <w:rPr>
          <w:rFonts w:asciiTheme="majorHAnsi" w:hAnsiTheme="majorHAnsi"/>
          <w:sz w:val="23"/>
          <w:szCs w:val="23"/>
        </w:rPr>
      </w:pPr>
    </w:p>
    <w:p w14:paraId="2655E224" w14:textId="7CACDB0D" w:rsidR="003A690F" w:rsidRDefault="003A690F" w:rsidP="003A690F">
      <w:pPr>
        <w:pStyle w:val="ListParagraph"/>
        <w:ind w:left="360"/>
        <w:jc w:val="both"/>
        <w:rPr>
          <w:rFonts w:asciiTheme="majorHAnsi" w:hAnsiTheme="majorHAnsi"/>
          <w:sz w:val="23"/>
          <w:szCs w:val="23"/>
        </w:rPr>
      </w:pPr>
    </w:p>
    <w:p w14:paraId="0E5C6BF9" w14:textId="3A5F0490" w:rsidR="003A690F" w:rsidRDefault="003A690F" w:rsidP="003A690F">
      <w:pPr>
        <w:pStyle w:val="ListParagraph"/>
        <w:ind w:left="360"/>
        <w:jc w:val="both"/>
        <w:rPr>
          <w:rFonts w:asciiTheme="majorHAnsi" w:hAnsiTheme="majorHAnsi"/>
          <w:sz w:val="23"/>
          <w:szCs w:val="23"/>
        </w:rPr>
      </w:pPr>
    </w:p>
    <w:p w14:paraId="6A3EEDB0" w14:textId="5781D26A" w:rsidR="003A690F" w:rsidRDefault="003A690F" w:rsidP="003A690F">
      <w:pPr>
        <w:pStyle w:val="ListParagraph"/>
        <w:ind w:left="360"/>
        <w:jc w:val="both"/>
        <w:rPr>
          <w:rFonts w:asciiTheme="majorHAnsi" w:hAnsiTheme="majorHAnsi"/>
          <w:sz w:val="23"/>
          <w:szCs w:val="23"/>
        </w:rPr>
      </w:pPr>
    </w:p>
    <w:p w14:paraId="2A720EAA" w14:textId="78899F36" w:rsidR="003A690F" w:rsidRDefault="003A690F" w:rsidP="003A690F">
      <w:pPr>
        <w:pStyle w:val="ListParagraph"/>
        <w:ind w:left="360"/>
        <w:jc w:val="both"/>
        <w:rPr>
          <w:rFonts w:asciiTheme="majorHAnsi" w:hAnsiTheme="majorHAnsi"/>
          <w:sz w:val="23"/>
          <w:szCs w:val="23"/>
        </w:rPr>
      </w:pPr>
    </w:p>
    <w:p w14:paraId="52ADCB15" w14:textId="4FCAE764" w:rsidR="003A690F" w:rsidRDefault="003A690F" w:rsidP="003A690F">
      <w:pPr>
        <w:pStyle w:val="ListParagraph"/>
        <w:ind w:left="360"/>
        <w:jc w:val="both"/>
        <w:rPr>
          <w:rFonts w:asciiTheme="majorHAnsi" w:hAnsiTheme="majorHAnsi"/>
          <w:sz w:val="23"/>
          <w:szCs w:val="23"/>
        </w:rPr>
      </w:pPr>
    </w:p>
    <w:p w14:paraId="361BC4FD" w14:textId="1A3661CC" w:rsidR="003A690F" w:rsidRDefault="003A690F" w:rsidP="003A690F">
      <w:pPr>
        <w:pStyle w:val="ListParagraph"/>
        <w:ind w:left="360"/>
        <w:jc w:val="both"/>
        <w:rPr>
          <w:rFonts w:asciiTheme="majorHAnsi" w:hAnsiTheme="majorHAnsi"/>
          <w:sz w:val="23"/>
          <w:szCs w:val="23"/>
        </w:rPr>
      </w:pPr>
    </w:p>
    <w:p w14:paraId="33528403" w14:textId="56AD3E0F" w:rsidR="003A690F" w:rsidRDefault="003A690F" w:rsidP="003A690F">
      <w:pPr>
        <w:pStyle w:val="ListParagraph"/>
        <w:ind w:left="360"/>
        <w:jc w:val="both"/>
        <w:rPr>
          <w:rFonts w:asciiTheme="majorHAnsi" w:hAnsiTheme="majorHAnsi"/>
          <w:sz w:val="23"/>
          <w:szCs w:val="23"/>
        </w:rPr>
      </w:pPr>
    </w:p>
    <w:p w14:paraId="4F329E04" w14:textId="129090F7" w:rsidR="003A690F" w:rsidRDefault="003A690F" w:rsidP="003A690F">
      <w:pPr>
        <w:pStyle w:val="ListParagraph"/>
        <w:ind w:left="360"/>
        <w:jc w:val="both"/>
        <w:rPr>
          <w:rFonts w:asciiTheme="majorHAnsi" w:hAnsiTheme="majorHAnsi"/>
          <w:sz w:val="23"/>
          <w:szCs w:val="23"/>
        </w:rPr>
      </w:pPr>
    </w:p>
    <w:p w14:paraId="4F160B2D" w14:textId="55883FC0" w:rsidR="003A690F" w:rsidRDefault="003A690F" w:rsidP="003A690F">
      <w:pPr>
        <w:pStyle w:val="ListParagraph"/>
        <w:ind w:left="360"/>
        <w:jc w:val="both"/>
        <w:rPr>
          <w:rFonts w:asciiTheme="majorHAnsi" w:hAnsiTheme="majorHAnsi"/>
          <w:sz w:val="23"/>
          <w:szCs w:val="23"/>
        </w:rPr>
      </w:pPr>
    </w:p>
    <w:p w14:paraId="67027A7F" w14:textId="33E429E9" w:rsidR="003A690F" w:rsidRDefault="003A690F" w:rsidP="003A690F">
      <w:pPr>
        <w:pStyle w:val="ListParagraph"/>
        <w:ind w:left="360"/>
        <w:jc w:val="both"/>
        <w:rPr>
          <w:rFonts w:asciiTheme="majorHAnsi" w:hAnsiTheme="majorHAnsi"/>
          <w:sz w:val="23"/>
          <w:szCs w:val="23"/>
        </w:rPr>
      </w:pPr>
    </w:p>
    <w:p w14:paraId="5328A716" w14:textId="383ACA1C" w:rsidR="003A690F" w:rsidRDefault="003A690F" w:rsidP="003A690F">
      <w:pPr>
        <w:pStyle w:val="ListParagraph"/>
        <w:ind w:left="360"/>
        <w:jc w:val="both"/>
        <w:rPr>
          <w:rFonts w:asciiTheme="majorHAnsi" w:hAnsiTheme="majorHAnsi"/>
          <w:sz w:val="23"/>
          <w:szCs w:val="23"/>
        </w:rPr>
      </w:pPr>
    </w:p>
    <w:p w14:paraId="42685A88" w14:textId="186A71F0" w:rsidR="003A690F" w:rsidRDefault="003A690F" w:rsidP="003A690F">
      <w:pPr>
        <w:pStyle w:val="ListParagraph"/>
        <w:ind w:left="360"/>
        <w:jc w:val="both"/>
        <w:rPr>
          <w:rFonts w:asciiTheme="majorHAnsi" w:hAnsiTheme="majorHAnsi"/>
          <w:sz w:val="23"/>
          <w:szCs w:val="23"/>
        </w:rPr>
      </w:pPr>
    </w:p>
    <w:p w14:paraId="46A1B86A" w14:textId="13ECB10A" w:rsidR="003A690F" w:rsidRDefault="003A690F" w:rsidP="003A690F">
      <w:pPr>
        <w:pStyle w:val="ListParagraph"/>
        <w:ind w:left="360"/>
        <w:jc w:val="both"/>
        <w:rPr>
          <w:rFonts w:asciiTheme="majorHAnsi" w:hAnsiTheme="majorHAnsi"/>
          <w:sz w:val="23"/>
          <w:szCs w:val="23"/>
        </w:rPr>
      </w:pPr>
    </w:p>
    <w:p w14:paraId="7A508DD1" w14:textId="713F8C40" w:rsidR="003A690F" w:rsidRDefault="003A690F" w:rsidP="003A690F">
      <w:pPr>
        <w:pStyle w:val="ListParagraph"/>
        <w:ind w:left="360"/>
        <w:jc w:val="both"/>
        <w:rPr>
          <w:rFonts w:asciiTheme="majorHAnsi" w:hAnsiTheme="majorHAnsi"/>
          <w:sz w:val="23"/>
          <w:szCs w:val="23"/>
        </w:rPr>
      </w:pPr>
    </w:p>
    <w:p w14:paraId="2DF477E0" w14:textId="2A6998D1" w:rsidR="003A690F" w:rsidRDefault="003A690F" w:rsidP="003A690F">
      <w:pPr>
        <w:pStyle w:val="ListParagraph"/>
        <w:ind w:left="360"/>
        <w:jc w:val="both"/>
        <w:rPr>
          <w:rFonts w:asciiTheme="majorHAnsi" w:hAnsiTheme="majorHAnsi"/>
          <w:sz w:val="23"/>
          <w:szCs w:val="23"/>
        </w:rPr>
      </w:pPr>
    </w:p>
    <w:p w14:paraId="301847E5" w14:textId="05ACC636" w:rsidR="003A690F" w:rsidRDefault="003A690F" w:rsidP="003A690F">
      <w:pPr>
        <w:pStyle w:val="ListParagraph"/>
        <w:ind w:left="360"/>
        <w:jc w:val="both"/>
        <w:rPr>
          <w:rFonts w:asciiTheme="majorHAnsi" w:hAnsiTheme="majorHAnsi"/>
          <w:sz w:val="23"/>
          <w:szCs w:val="23"/>
        </w:rPr>
      </w:pPr>
    </w:p>
    <w:p w14:paraId="503CC3E2" w14:textId="2877FD56" w:rsidR="003A690F" w:rsidRDefault="003A690F" w:rsidP="003A690F">
      <w:pPr>
        <w:pStyle w:val="ListParagraph"/>
        <w:ind w:left="360"/>
        <w:jc w:val="both"/>
        <w:rPr>
          <w:rFonts w:asciiTheme="majorHAnsi" w:hAnsiTheme="majorHAnsi"/>
          <w:sz w:val="23"/>
          <w:szCs w:val="23"/>
        </w:rPr>
      </w:pPr>
    </w:p>
    <w:p w14:paraId="1E3E9227" w14:textId="154EA054" w:rsidR="003A690F" w:rsidRDefault="003A690F" w:rsidP="003A690F">
      <w:pPr>
        <w:pStyle w:val="ListParagraph"/>
        <w:ind w:left="360"/>
        <w:jc w:val="both"/>
        <w:rPr>
          <w:rFonts w:asciiTheme="majorHAnsi" w:hAnsiTheme="majorHAnsi"/>
          <w:sz w:val="23"/>
          <w:szCs w:val="23"/>
        </w:rPr>
      </w:pPr>
    </w:p>
    <w:p w14:paraId="04696EB7" w14:textId="0475CFCC" w:rsidR="003A690F" w:rsidRDefault="003A690F" w:rsidP="003A690F">
      <w:pPr>
        <w:pStyle w:val="ListParagraph"/>
        <w:ind w:left="360"/>
        <w:jc w:val="both"/>
        <w:rPr>
          <w:rFonts w:asciiTheme="majorHAnsi" w:hAnsiTheme="majorHAnsi"/>
          <w:sz w:val="23"/>
          <w:szCs w:val="23"/>
        </w:rPr>
      </w:pPr>
    </w:p>
    <w:p w14:paraId="36B16CBF" w14:textId="1E1EF052" w:rsidR="003A690F" w:rsidRDefault="003A690F" w:rsidP="003A690F">
      <w:pPr>
        <w:pStyle w:val="ListParagraph"/>
        <w:ind w:left="360"/>
        <w:jc w:val="both"/>
        <w:rPr>
          <w:rFonts w:asciiTheme="majorHAnsi" w:hAnsiTheme="majorHAnsi"/>
          <w:sz w:val="23"/>
          <w:szCs w:val="23"/>
        </w:rPr>
      </w:pPr>
    </w:p>
    <w:p w14:paraId="23F6464B" w14:textId="224BFF4D" w:rsidR="003A690F" w:rsidRDefault="003A690F" w:rsidP="003A690F">
      <w:pPr>
        <w:pStyle w:val="ListParagraph"/>
        <w:ind w:left="360"/>
        <w:jc w:val="both"/>
        <w:rPr>
          <w:rFonts w:asciiTheme="majorHAnsi" w:hAnsiTheme="majorHAnsi"/>
          <w:sz w:val="23"/>
          <w:szCs w:val="23"/>
        </w:rPr>
      </w:pPr>
    </w:p>
    <w:p w14:paraId="588DEA0A" w14:textId="647DF702" w:rsidR="003A690F" w:rsidRDefault="003A690F" w:rsidP="003A690F">
      <w:pPr>
        <w:pStyle w:val="ListParagraph"/>
        <w:ind w:left="360"/>
        <w:jc w:val="both"/>
        <w:rPr>
          <w:rFonts w:asciiTheme="majorHAnsi" w:hAnsiTheme="majorHAnsi"/>
          <w:sz w:val="23"/>
          <w:szCs w:val="23"/>
        </w:rPr>
      </w:pPr>
    </w:p>
    <w:p w14:paraId="4F79E589" w14:textId="3327114D" w:rsidR="003A690F" w:rsidRDefault="003A690F" w:rsidP="003A690F">
      <w:pPr>
        <w:pStyle w:val="ListParagraph"/>
        <w:ind w:left="360"/>
        <w:jc w:val="both"/>
        <w:rPr>
          <w:rFonts w:asciiTheme="majorHAnsi" w:hAnsiTheme="majorHAnsi"/>
          <w:sz w:val="23"/>
          <w:szCs w:val="23"/>
        </w:rPr>
      </w:pPr>
    </w:p>
    <w:p w14:paraId="7CCF7AB4" w14:textId="4D79450C" w:rsidR="003A690F" w:rsidRDefault="003A690F" w:rsidP="003A690F">
      <w:pPr>
        <w:pStyle w:val="ListParagraph"/>
        <w:ind w:left="360"/>
        <w:jc w:val="both"/>
        <w:rPr>
          <w:rFonts w:asciiTheme="majorHAnsi" w:hAnsiTheme="majorHAnsi"/>
          <w:sz w:val="23"/>
          <w:szCs w:val="23"/>
        </w:rPr>
      </w:pPr>
    </w:p>
    <w:p w14:paraId="405AAC42" w14:textId="0822078E" w:rsidR="003A690F" w:rsidRDefault="003A690F" w:rsidP="003A690F">
      <w:pPr>
        <w:pStyle w:val="ListParagraph"/>
        <w:ind w:left="360"/>
        <w:jc w:val="both"/>
        <w:rPr>
          <w:rFonts w:asciiTheme="majorHAnsi" w:hAnsiTheme="majorHAnsi"/>
          <w:sz w:val="23"/>
          <w:szCs w:val="23"/>
        </w:rPr>
      </w:pPr>
    </w:p>
    <w:p w14:paraId="1C888B02" w14:textId="144B5884" w:rsidR="003A690F" w:rsidRDefault="003A690F" w:rsidP="003A690F">
      <w:pPr>
        <w:pStyle w:val="ListParagraph"/>
        <w:ind w:left="360"/>
        <w:jc w:val="both"/>
        <w:rPr>
          <w:rFonts w:asciiTheme="majorHAnsi" w:hAnsiTheme="majorHAnsi"/>
          <w:sz w:val="23"/>
          <w:szCs w:val="23"/>
        </w:rPr>
      </w:pPr>
    </w:p>
    <w:p w14:paraId="298F8AA9" w14:textId="61DA365C" w:rsidR="003A690F" w:rsidRDefault="003A690F" w:rsidP="003A690F">
      <w:pPr>
        <w:pStyle w:val="ListParagraph"/>
        <w:ind w:left="360"/>
        <w:jc w:val="both"/>
        <w:rPr>
          <w:rFonts w:asciiTheme="majorHAnsi" w:hAnsiTheme="majorHAnsi"/>
          <w:sz w:val="23"/>
          <w:szCs w:val="23"/>
        </w:rPr>
      </w:pPr>
    </w:p>
    <w:p w14:paraId="0B6452CC" w14:textId="7CDC789F" w:rsidR="003A690F" w:rsidRDefault="003A690F" w:rsidP="003A690F">
      <w:pPr>
        <w:pStyle w:val="ListParagraph"/>
        <w:ind w:left="360"/>
        <w:jc w:val="both"/>
        <w:rPr>
          <w:rFonts w:asciiTheme="majorHAnsi" w:hAnsiTheme="majorHAnsi"/>
          <w:sz w:val="23"/>
          <w:szCs w:val="23"/>
        </w:rPr>
      </w:pPr>
    </w:p>
    <w:p w14:paraId="310C55F0" w14:textId="6F5C9207" w:rsidR="003A690F" w:rsidRDefault="003A690F" w:rsidP="003A690F">
      <w:pPr>
        <w:pStyle w:val="ListParagraph"/>
        <w:ind w:left="360"/>
        <w:jc w:val="both"/>
        <w:rPr>
          <w:rFonts w:asciiTheme="majorHAnsi" w:hAnsiTheme="majorHAnsi"/>
          <w:sz w:val="23"/>
          <w:szCs w:val="23"/>
        </w:rPr>
      </w:pPr>
    </w:p>
    <w:p w14:paraId="4D5B1073" w14:textId="20C6D302" w:rsidR="003A690F" w:rsidRDefault="003A690F" w:rsidP="003A690F">
      <w:pPr>
        <w:pStyle w:val="ListParagraph"/>
        <w:ind w:left="360"/>
        <w:jc w:val="both"/>
        <w:rPr>
          <w:rFonts w:asciiTheme="majorHAnsi" w:hAnsiTheme="majorHAnsi"/>
          <w:sz w:val="23"/>
          <w:szCs w:val="23"/>
        </w:rPr>
      </w:pPr>
    </w:p>
    <w:p w14:paraId="0699AE19" w14:textId="7AA5A5C8" w:rsidR="003A690F" w:rsidRDefault="003A690F" w:rsidP="003A690F">
      <w:pPr>
        <w:pStyle w:val="ListParagraph"/>
        <w:ind w:left="360"/>
        <w:jc w:val="both"/>
        <w:rPr>
          <w:rFonts w:asciiTheme="majorHAnsi" w:hAnsiTheme="majorHAnsi"/>
          <w:sz w:val="23"/>
          <w:szCs w:val="23"/>
        </w:rPr>
      </w:pPr>
    </w:p>
    <w:p w14:paraId="3FD5F180" w14:textId="6C779A59" w:rsidR="003A690F" w:rsidRDefault="003A690F" w:rsidP="003A690F">
      <w:pPr>
        <w:pStyle w:val="ListParagraph"/>
        <w:ind w:left="360"/>
        <w:jc w:val="both"/>
        <w:rPr>
          <w:rFonts w:asciiTheme="majorHAnsi" w:hAnsiTheme="majorHAnsi"/>
          <w:sz w:val="23"/>
          <w:szCs w:val="23"/>
        </w:rPr>
      </w:pPr>
    </w:p>
    <w:p w14:paraId="43694610" w14:textId="6BCF36EC" w:rsidR="003A690F" w:rsidRDefault="003A690F" w:rsidP="003A690F">
      <w:pPr>
        <w:pStyle w:val="ListParagraph"/>
        <w:ind w:left="360"/>
        <w:jc w:val="both"/>
        <w:rPr>
          <w:rFonts w:asciiTheme="majorHAnsi" w:hAnsiTheme="majorHAnsi"/>
          <w:sz w:val="23"/>
          <w:szCs w:val="23"/>
        </w:rPr>
      </w:pPr>
    </w:p>
    <w:p w14:paraId="077AFDF7" w14:textId="7F838550" w:rsidR="003A690F" w:rsidRDefault="003A690F" w:rsidP="003A690F">
      <w:pPr>
        <w:pStyle w:val="ListParagraph"/>
        <w:ind w:left="360"/>
        <w:jc w:val="both"/>
        <w:rPr>
          <w:rFonts w:asciiTheme="majorHAnsi" w:hAnsiTheme="majorHAnsi"/>
          <w:sz w:val="23"/>
          <w:szCs w:val="23"/>
        </w:rPr>
      </w:pPr>
    </w:p>
    <w:p w14:paraId="739E560E" w14:textId="1E93DA86" w:rsidR="003A690F" w:rsidRDefault="003A690F" w:rsidP="003A690F">
      <w:pPr>
        <w:pStyle w:val="ListParagraph"/>
        <w:ind w:left="360"/>
        <w:jc w:val="both"/>
        <w:rPr>
          <w:rFonts w:asciiTheme="majorHAnsi" w:hAnsiTheme="majorHAnsi"/>
          <w:sz w:val="23"/>
          <w:szCs w:val="23"/>
        </w:rPr>
      </w:pPr>
    </w:p>
    <w:p w14:paraId="29330CBD" w14:textId="5E6A87EC" w:rsidR="003A690F" w:rsidRDefault="003A690F" w:rsidP="003A690F">
      <w:pPr>
        <w:pStyle w:val="ListParagraph"/>
        <w:ind w:left="360"/>
        <w:jc w:val="both"/>
        <w:rPr>
          <w:rFonts w:asciiTheme="majorHAnsi" w:hAnsiTheme="majorHAnsi"/>
          <w:sz w:val="23"/>
          <w:szCs w:val="23"/>
        </w:rPr>
      </w:pPr>
    </w:p>
    <w:p w14:paraId="4893AC1E" w14:textId="6BC38F0B" w:rsidR="000F140A" w:rsidRPr="000F140A" w:rsidRDefault="000F140A" w:rsidP="000F140A">
      <w:pPr>
        <w:jc w:val="both"/>
        <w:rPr>
          <w:rFonts w:asciiTheme="majorHAnsi" w:hAnsiTheme="majorHAnsi"/>
          <w:sz w:val="23"/>
          <w:szCs w:val="23"/>
        </w:rPr>
      </w:pPr>
    </w:p>
    <w:p w14:paraId="761CCB69" w14:textId="476871FB" w:rsidR="00311903" w:rsidRPr="00B74746" w:rsidRDefault="00311903" w:rsidP="003A0C4F">
      <w:pPr>
        <w:pStyle w:val="ListParagraph"/>
        <w:ind w:left="0"/>
        <w:jc w:val="center"/>
        <w:rPr>
          <w:rFonts w:asciiTheme="majorHAnsi" w:hAnsiTheme="majorHAnsi"/>
          <w:b/>
          <w:u w:val="single"/>
        </w:rPr>
      </w:pPr>
      <w:r w:rsidRPr="00B74746">
        <w:rPr>
          <w:rFonts w:asciiTheme="majorHAnsi" w:hAnsiTheme="majorHAnsi"/>
          <w:b/>
          <w:u w:val="single"/>
        </w:rPr>
        <w:t xml:space="preserve">Appendix 1 </w:t>
      </w:r>
    </w:p>
    <w:p w14:paraId="7584B658" w14:textId="77777777" w:rsidR="00D66884" w:rsidRPr="00B74746" w:rsidRDefault="00D66884" w:rsidP="003A0C4F">
      <w:pPr>
        <w:pStyle w:val="ListParagraph"/>
        <w:jc w:val="center"/>
        <w:rPr>
          <w:rFonts w:asciiTheme="majorHAnsi" w:hAnsiTheme="majorHAnsi"/>
          <w:b/>
          <w:u w:val="single"/>
        </w:rPr>
      </w:pPr>
    </w:p>
    <w:p w14:paraId="29045880" w14:textId="77777777" w:rsidR="00311903" w:rsidRPr="00B74746" w:rsidRDefault="00311903" w:rsidP="003A0C4F">
      <w:pPr>
        <w:pStyle w:val="ListParagraph"/>
        <w:ind w:left="0"/>
        <w:jc w:val="center"/>
        <w:rPr>
          <w:rFonts w:asciiTheme="majorHAnsi" w:hAnsiTheme="majorHAnsi"/>
          <w:b/>
          <w:u w:val="single"/>
        </w:rPr>
      </w:pPr>
      <w:r w:rsidRPr="00B74746">
        <w:rPr>
          <w:rFonts w:asciiTheme="majorHAnsi" w:hAnsiTheme="majorHAnsi"/>
          <w:b/>
          <w:u w:val="single"/>
        </w:rPr>
        <w:t xml:space="preserve">Part 1 and 4 from Schedule 2 of the Property Services (Regulation) Act 2011 </w:t>
      </w:r>
    </w:p>
    <w:p w14:paraId="26C3F913" w14:textId="77777777" w:rsidR="00311903" w:rsidRPr="00B74746" w:rsidRDefault="00311903" w:rsidP="003A0C4F">
      <w:pPr>
        <w:pStyle w:val="ListParagraph"/>
        <w:ind w:left="0"/>
        <w:jc w:val="center"/>
        <w:rPr>
          <w:rFonts w:asciiTheme="majorHAnsi" w:hAnsiTheme="majorHAnsi"/>
        </w:rPr>
      </w:pPr>
    </w:p>
    <w:p w14:paraId="473707D2" w14:textId="77777777" w:rsidR="00311903" w:rsidRPr="00B74746" w:rsidRDefault="00311903" w:rsidP="003A0C4F">
      <w:pPr>
        <w:jc w:val="center"/>
        <w:rPr>
          <w:rFonts w:asciiTheme="majorHAnsi" w:hAnsiTheme="majorHAnsi"/>
        </w:rPr>
      </w:pPr>
      <w:r w:rsidRPr="00B74746">
        <w:rPr>
          <w:rFonts w:asciiTheme="majorHAnsi" w:hAnsiTheme="majorHAnsi"/>
        </w:rPr>
        <w:t>SCHEDULE 2</w:t>
      </w:r>
    </w:p>
    <w:p w14:paraId="2533ECCA" w14:textId="77777777" w:rsidR="00311903" w:rsidRPr="00B74746" w:rsidRDefault="00311903" w:rsidP="003A0C4F">
      <w:pPr>
        <w:ind w:hanging="720"/>
        <w:jc w:val="center"/>
        <w:rPr>
          <w:rFonts w:asciiTheme="majorHAnsi" w:hAnsiTheme="majorHAnsi"/>
        </w:rPr>
      </w:pPr>
    </w:p>
    <w:p w14:paraId="540FD1A1" w14:textId="77777777" w:rsidR="00311903" w:rsidRPr="00B74746" w:rsidRDefault="00311903" w:rsidP="003A0C4F">
      <w:pPr>
        <w:jc w:val="center"/>
        <w:rPr>
          <w:rFonts w:asciiTheme="majorHAnsi" w:hAnsiTheme="majorHAnsi"/>
        </w:rPr>
      </w:pPr>
      <w:r w:rsidRPr="00B74746">
        <w:rPr>
          <w:rFonts w:asciiTheme="majorHAnsi" w:hAnsiTheme="majorHAnsi"/>
        </w:rPr>
        <w:t>Information to be Contained in Property Services Agreements</w:t>
      </w:r>
    </w:p>
    <w:p w14:paraId="7DE9FBEE" w14:textId="77777777" w:rsidR="00311903" w:rsidRPr="00B74746" w:rsidRDefault="00311903" w:rsidP="003A0C4F">
      <w:pPr>
        <w:ind w:hanging="720"/>
        <w:jc w:val="center"/>
        <w:rPr>
          <w:rFonts w:asciiTheme="majorHAnsi" w:hAnsiTheme="majorHAnsi"/>
        </w:rPr>
      </w:pPr>
    </w:p>
    <w:p w14:paraId="1472CFA0" w14:textId="77777777" w:rsidR="00311903" w:rsidRPr="00B74746" w:rsidRDefault="00311903" w:rsidP="003A0C4F">
      <w:pPr>
        <w:jc w:val="center"/>
        <w:rPr>
          <w:rFonts w:asciiTheme="majorHAnsi" w:hAnsiTheme="majorHAnsi"/>
        </w:rPr>
      </w:pPr>
      <w:r w:rsidRPr="00B74746">
        <w:rPr>
          <w:rFonts w:asciiTheme="majorHAnsi" w:hAnsiTheme="majorHAnsi"/>
        </w:rPr>
        <w:t xml:space="preserve">PART 1 </w:t>
      </w:r>
    </w:p>
    <w:p w14:paraId="1393F1D6" w14:textId="77777777" w:rsidR="00311903" w:rsidRPr="00B74746" w:rsidRDefault="00311903" w:rsidP="003A0C4F">
      <w:pPr>
        <w:ind w:hanging="720"/>
        <w:jc w:val="center"/>
        <w:rPr>
          <w:rFonts w:asciiTheme="majorHAnsi" w:hAnsiTheme="majorHAnsi"/>
        </w:rPr>
      </w:pPr>
    </w:p>
    <w:p w14:paraId="2DB167E0" w14:textId="77777777" w:rsidR="00311903" w:rsidRPr="00B74746" w:rsidRDefault="00311903" w:rsidP="003A0C4F">
      <w:pPr>
        <w:jc w:val="center"/>
        <w:rPr>
          <w:rFonts w:asciiTheme="majorHAnsi" w:hAnsiTheme="majorHAnsi"/>
        </w:rPr>
      </w:pPr>
      <w:r w:rsidRPr="00B74746">
        <w:rPr>
          <w:rFonts w:asciiTheme="majorHAnsi" w:hAnsiTheme="majorHAnsi"/>
        </w:rPr>
        <w:t>P</w:t>
      </w:r>
      <w:r w:rsidRPr="00B74746">
        <w:rPr>
          <w:rFonts w:asciiTheme="majorHAnsi" w:hAnsiTheme="majorHAnsi"/>
          <w:smallCaps/>
        </w:rPr>
        <w:t>roperty Services Agreements — general</w:t>
      </w:r>
    </w:p>
    <w:p w14:paraId="09EABAA5" w14:textId="77777777" w:rsidR="00311903" w:rsidRPr="0008048D" w:rsidRDefault="00311903" w:rsidP="003A0C4F">
      <w:pPr>
        <w:jc w:val="both"/>
        <w:rPr>
          <w:rFonts w:asciiTheme="majorHAnsi" w:hAnsiTheme="majorHAnsi"/>
          <w:sz w:val="22"/>
          <w:szCs w:val="22"/>
        </w:rPr>
      </w:pPr>
      <w:r w:rsidRPr="0008048D">
        <w:rPr>
          <w:rFonts w:asciiTheme="majorHAnsi" w:hAnsiTheme="majorHAnsi"/>
          <w:sz w:val="22"/>
          <w:szCs w:val="22"/>
        </w:rPr>
        <w:t xml:space="preserve">1. A property services agreement in respect of the provision of a property service shall include— </w:t>
      </w:r>
    </w:p>
    <w:p w14:paraId="0D06FD3F"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(a) the name, registration number, business address and other business contact details of the licensee, </w:t>
      </w:r>
    </w:p>
    <w:p w14:paraId="602E214B" w14:textId="77777777" w:rsidR="00311903" w:rsidRPr="0008048D" w:rsidRDefault="00311903" w:rsidP="003A0C4F">
      <w:pPr>
        <w:ind w:left="567"/>
        <w:jc w:val="both"/>
        <w:rPr>
          <w:rFonts w:asciiTheme="majorHAnsi" w:hAnsiTheme="majorHAnsi"/>
          <w:sz w:val="22"/>
          <w:szCs w:val="22"/>
        </w:rPr>
      </w:pPr>
    </w:p>
    <w:p w14:paraId="64C0180E"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(b) any business name of the licensee, </w:t>
      </w:r>
    </w:p>
    <w:p w14:paraId="3867BACF" w14:textId="77777777" w:rsidR="00311903" w:rsidRPr="0008048D" w:rsidRDefault="00311903" w:rsidP="003A0C4F">
      <w:pPr>
        <w:ind w:left="567"/>
        <w:jc w:val="both"/>
        <w:rPr>
          <w:rFonts w:asciiTheme="majorHAnsi" w:hAnsiTheme="majorHAnsi"/>
          <w:sz w:val="22"/>
          <w:szCs w:val="22"/>
        </w:rPr>
      </w:pPr>
    </w:p>
    <w:p w14:paraId="7E767C59"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(c) details of the property services to be provided by the licensee, </w:t>
      </w:r>
    </w:p>
    <w:p w14:paraId="228D6AC7" w14:textId="77777777" w:rsidR="00311903" w:rsidRPr="0008048D" w:rsidRDefault="00311903" w:rsidP="003A0C4F">
      <w:pPr>
        <w:ind w:left="567"/>
        <w:jc w:val="both"/>
        <w:rPr>
          <w:rFonts w:asciiTheme="majorHAnsi" w:hAnsiTheme="majorHAnsi"/>
          <w:sz w:val="22"/>
          <w:szCs w:val="22"/>
        </w:rPr>
      </w:pPr>
    </w:p>
    <w:p w14:paraId="2646254B"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(d) particulars of the subject matter of the agreement (including the folio number of the land, if appropriate), </w:t>
      </w:r>
    </w:p>
    <w:p w14:paraId="6C116F48" w14:textId="77777777" w:rsidR="00311903" w:rsidRPr="0008048D" w:rsidRDefault="00311903" w:rsidP="003A0C4F">
      <w:pPr>
        <w:ind w:left="567"/>
        <w:jc w:val="both"/>
        <w:rPr>
          <w:rFonts w:asciiTheme="majorHAnsi" w:hAnsiTheme="majorHAnsi"/>
          <w:sz w:val="22"/>
          <w:szCs w:val="22"/>
        </w:rPr>
      </w:pPr>
    </w:p>
    <w:p w14:paraId="73E71078"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(e) the amount or the rate, as the case may be, of any commission or other fee payable by the client under the agreement and the circumstances under which the commission or fee, as the case may be, becomes payable, </w:t>
      </w:r>
    </w:p>
    <w:p w14:paraId="026FBA6B" w14:textId="77777777" w:rsidR="00311903" w:rsidRPr="0008048D" w:rsidRDefault="00311903" w:rsidP="003A0C4F">
      <w:pPr>
        <w:ind w:left="567"/>
        <w:jc w:val="both"/>
        <w:rPr>
          <w:rFonts w:asciiTheme="majorHAnsi" w:hAnsiTheme="majorHAnsi"/>
          <w:sz w:val="22"/>
          <w:szCs w:val="22"/>
        </w:rPr>
      </w:pPr>
    </w:p>
    <w:p w14:paraId="134F40DD"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(f) particulars of the rate of value added tax payable, </w:t>
      </w:r>
    </w:p>
    <w:p w14:paraId="62781548" w14:textId="77777777" w:rsidR="00311903" w:rsidRPr="0008048D" w:rsidRDefault="00311903" w:rsidP="003A0C4F">
      <w:pPr>
        <w:ind w:left="567"/>
        <w:jc w:val="both"/>
        <w:rPr>
          <w:rFonts w:asciiTheme="majorHAnsi" w:hAnsiTheme="majorHAnsi"/>
          <w:sz w:val="22"/>
          <w:szCs w:val="22"/>
        </w:rPr>
      </w:pPr>
    </w:p>
    <w:p w14:paraId="33D56870"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(g) the period during which the rights or obligations of the client or licensee are to have effect under the agreement, </w:t>
      </w:r>
    </w:p>
    <w:p w14:paraId="1D145F24" w14:textId="77777777" w:rsidR="00311903" w:rsidRPr="0008048D" w:rsidRDefault="00311903" w:rsidP="003A0C4F">
      <w:pPr>
        <w:ind w:left="567"/>
        <w:jc w:val="both"/>
        <w:rPr>
          <w:rFonts w:asciiTheme="majorHAnsi" w:hAnsiTheme="majorHAnsi"/>
          <w:sz w:val="22"/>
          <w:szCs w:val="22"/>
        </w:rPr>
      </w:pPr>
    </w:p>
    <w:p w14:paraId="3192A260"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(h) the length of notice to be given in the event of the termination of the agreement by the client or licensee, and the consequences, </w:t>
      </w:r>
    </w:p>
    <w:p w14:paraId="616BFC7D" w14:textId="77777777" w:rsidR="00311903" w:rsidRPr="0008048D" w:rsidRDefault="00311903" w:rsidP="003A0C4F">
      <w:pPr>
        <w:ind w:left="567"/>
        <w:jc w:val="both"/>
        <w:rPr>
          <w:rFonts w:asciiTheme="majorHAnsi" w:hAnsiTheme="majorHAnsi"/>
          <w:sz w:val="22"/>
          <w:szCs w:val="22"/>
        </w:rPr>
      </w:pPr>
    </w:p>
    <w:p w14:paraId="06C2296C"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(i) a statement of the obligation (if any) on the licensee, pursuant to sections 42 and 43 of the Criminal Justice (Money Laundering and Terrorist Financing) Act 2010, to report, to the Garda Síochána and the Revenue Commissioners, suspicious transactions and transactions involving places designated under section 32 of that Act,</w:t>
      </w:r>
    </w:p>
    <w:p w14:paraId="61BBB7D3" w14:textId="77777777" w:rsidR="00311903" w:rsidRPr="0008048D" w:rsidRDefault="00311903" w:rsidP="003A0C4F">
      <w:pPr>
        <w:ind w:left="567"/>
        <w:jc w:val="both"/>
        <w:rPr>
          <w:rFonts w:asciiTheme="majorHAnsi" w:hAnsiTheme="majorHAnsi"/>
          <w:sz w:val="22"/>
          <w:szCs w:val="22"/>
        </w:rPr>
      </w:pPr>
    </w:p>
    <w:p w14:paraId="7987FE34"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 (j) affirmation that no conflict of interest exists which would prevent the licensee providing the property service, </w:t>
      </w:r>
    </w:p>
    <w:p w14:paraId="713007F3" w14:textId="77777777" w:rsidR="00311903" w:rsidRPr="0008048D" w:rsidRDefault="00311903" w:rsidP="003A0C4F">
      <w:pPr>
        <w:ind w:left="567"/>
        <w:jc w:val="both"/>
        <w:rPr>
          <w:rFonts w:asciiTheme="majorHAnsi" w:hAnsiTheme="majorHAnsi"/>
          <w:sz w:val="22"/>
          <w:szCs w:val="22"/>
        </w:rPr>
      </w:pPr>
    </w:p>
    <w:p w14:paraId="5AADE73E"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(k) details of the professional indemnity insurance of the licensee, </w:t>
      </w:r>
    </w:p>
    <w:p w14:paraId="5C8D1A00" w14:textId="77777777" w:rsidR="00311903" w:rsidRPr="0008048D" w:rsidRDefault="00311903" w:rsidP="003A0C4F">
      <w:pPr>
        <w:ind w:left="567"/>
        <w:jc w:val="both"/>
        <w:rPr>
          <w:rFonts w:asciiTheme="majorHAnsi" w:hAnsiTheme="majorHAnsi"/>
          <w:sz w:val="22"/>
          <w:szCs w:val="22"/>
        </w:rPr>
      </w:pPr>
    </w:p>
    <w:p w14:paraId="2C2B6218"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(l) details of the records to be kept by the licensee in respect of the provision of the property service, </w:t>
      </w:r>
    </w:p>
    <w:p w14:paraId="175F025F" w14:textId="77777777" w:rsidR="00311903" w:rsidRPr="0008048D" w:rsidRDefault="00311903" w:rsidP="003A0C4F">
      <w:pPr>
        <w:ind w:left="567"/>
        <w:rPr>
          <w:rFonts w:asciiTheme="majorHAnsi" w:hAnsiTheme="majorHAnsi"/>
          <w:sz w:val="22"/>
          <w:szCs w:val="22"/>
        </w:rPr>
      </w:pPr>
    </w:p>
    <w:p w14:paraId="32EAAD36"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(m) the name and address of the bank in which the licensee’s client accounts are kept,</w:t>
      </w:r>
    </w:p>
    <w:p w14:paraId="7003BB05" w14:textId="77777777" w:rsidR="00311903" w:rsidRPr="0008048D" w:rsidRDefault="00311903" w:rsidP="003A0C4F">
      <w:pPr>
        <w:ind w:left="567"/>
        <w:jc w:val="both"/>
        <w:rPr>
          <w:rFonts w:asciiTheme="majorHAnsi" w:hAnsiTheme="majorHAnsi"/>
          <w:sz w:val="22"/>
          <w:szCs w:val="22"/>
        </w:rPr>
      </w:pPr>
    </w:p>
    <w:p w14:paraId="5A2A96D1"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(n) details on the deposit of moneys paid to the licensee by the client and the application of any interest earned thereon, and </w:t>
      </w:r>
    </w:p>
    <w:p w14:paraId="2EE8AE43" w14:textId="77777777" w:rsidR="00311903" w:rsidRPr="0008048D" w:rsidRDefault="00311903" w:rsidP="003A0C4F">
      <w:pPr>
        <w:ind w:left="567"/>
        <w:jc w:val="both"/>
        <w:rPr>
          <w:rFonts w:asciiTheme="majorHAnsi" w:hAnsiTheme="majorHAnsi"/>
          <w:sz w:val="22"/>
          <w:szCs w:val="22"/>
        </w:rPr>
      </w:pPr>
    </w:p>
    <w:p w14:paraId="2F720E1E" w14:textId="77777777" w:rsidR="00311903" w:rsidRPr="0008048D" w:rsidRDefault="00311903" w:rsidP="003A0C4F">
      <w:pPr>
        <w:ind w:left="567"/>
        <w:jc w:val="both"/>
        <w:rPr>
          <w:rFonts w:asciiTheme="majorHAnsi" w:hAnsiTheme="majorHAnsi"/>
          <w:sz w:val="22"/>
          <w:szCs w:val="22"/>
        </w:rPr>
      </w:pPr>
      <w:r w:rsidRPr="0008048D">
        <w:rPr>
          <w:rFonts w:asciiTheme="majorHAnsi" w:hAnsiTheme="majorHAnsi"/>
          <w:sz w:val="22"/>
          <w:szCs w:val="22"/>
        </w:rPr>
        <w:t xml:space="preserve"> (o) complaints and redress procedures put in place by the licensee. </w:t>
      </w:r>
    </w:p>
    <w:p w14:paraId="45945D34" w14:textId="77777777" w:rsidR="00311903" w:rsidRPr="00B74746" w:rsidRDefault="00311903" w:rsidP="003A0C4F">
      <w:pPr>
        <w:rPr>
          <w:rFonts w:asciiTheme="majorHAnsi" w:hAnsiTheme="majorHAnsi"/>
        </w:rPr>
      </w:pPr>
    </w:p>
    <w:p w14:paraId="062BE5A8" w14:textId="77777777" w:rsidR="00311903" w:rsidRPr="00B74746" w:rsidRDefault="00311903" w:rsidP="003A0C4F">
      <w:pPr>
        <w:jc w:val="center"/>
        <w:rPr>
          <w:rFonts w:asciiTheme="majorHAnsi" w:hAnsiTheme="majorHAnsi"/>
        </w:rPr>
      </w:pPr>
      <w:r w:rsidRPr="00B74746">
        <w:rPr>
          <w:rFonts w:asciiTheme="majorHAnsi" w:hAnsiTheme="majorHAnsi"/>
        </w:rPr>
        <w:t>PART 4</w:t>
      </w:r>
    </w:p>
    <w:p w14:paraId="5D161DDE" w14:textId="77777777" w:rsidR="00311903" w:rsidRPr="00B74746" w:rsidRDefault="00311903" w:rsidP="003A0C4F">
      <w:pPr>
        <w:jc w:val="center"/>
        <w:rPr>
          <w:rFonts w:asciiTheme="majorHAnsi" w:hAnsiTheme="majorHAnsi"/>
        </w:rPr>
      </w:pPr>
    </w:p>
    <w:p w14:paraId="3484C490" w14:textId="77777777" w:rsidR="00311903" w:rsidRPr="00B74746" w:rsidRDefault="00311903" w:rsidP="003A0C4F">
      <w:pPr>
        <w:jc w:val="center"/>
        <w:rPr>
          <w:rFonts w:asciiTheme="majorHAnsi" w:hAnsiTheme="majorHAnsi"/>
          <w:smallCaps/>
        </w:rPr>
      </w:pPr>
      <w:r w:rsidRPr="00B74746">
        <w:rPr>
          <w:rFonts w:asciiTheme="majorHAnsi" w:hAnsiTheme="majorHAnsi"/>
          <w:smallCaps/>
        </w:rPr>
        <w:t xml:space="preserve">Property Services Agreements for Provision of Property </w:t>
      </w:r>
    </w:p>
    <w:p w14:paraId="647585E7" w14:textId="77777777" w:rsidR="00311903" w:rsidRPr="00B74746" w:rsidRDefault="00311903" w:rsidP="003A0C4F">
      <w:pPr>
        <w:jc w:val="center"/>
        <w:rPr>
          <w:rFonts w:asciiTheme="majorHAnsi" w:hAnsiTheme="majorHAnsi"/>
          <w:smallCaps/>
        </w:rPr>
      </w:pPr>
      <w:r w:rsidRPr="00B74746">
        <w:rPr>
          <w:rFonts w:asciiTheme="majorHAnsi" w:hAnsiTheme="majorHAnsi"/>
          <w:smallCaps/>
        </w:rPr>
        <w:t>Management Services</w:t>
      </w:r>
    </w:p>
    <w:p w14:paraId="0B9ED499" w14:textId="77777777" w:rsidR="00311903" w:rsidRPr="00B74746" w:rsidRDefault="00311903" w:rsidP="003A0C4F">
      <w:pPr>
        <w:rPr>
          <w:rFonts w:asciiTheme="majorHAnsi" w:hAnsiTheme="majorHAnsi"/>
        </w:rPr>
      </w:pPr>
    </w:p>
    <w:p w14:paraId="674EB7B6" w14:textId="77777777" w:rsidR="00311903" w:rsidRPr="00B74746" w:rsidRDefault="00311903" w:rsidP="003A0C4F">
      <w:pPr>
        <w:rPr>
          <w:rFonts w:asciiTheme="majorHAnsi" w:hAnsiTheme="majorHAnsi"/>
        </w:rPr>
      </w:pPr>
      <w:r w:rsidRPr="00B74746">
        <w:rPr>
          <w:rFonts w:asciiTheme="majorHAnsi" w:hAnsiTheme="majorHAnsi"/>
        </w:rPr>
        <w:t xml:space="preserve">4. Without prejudice to the generality of Part 1, a property services agreement for the provision of property management services shall also include— </w:t>
      </w:r>
    </w:p>
    <w:p w14:paraId="51EAC1EB" w14:textId="77777777" w:rsidR="00311903" w:rsidRPr="00B74746" w:rsidRDefault="00311903" w:rsidP="003A0C4F">
      <w:pPr>
        <w:rPr>
          <w:rFonts w:asciiTheme="majorHAnsi" w:hAnsiTheme="majorHAnsi"/>
        </w:rPr>
      </w:pPr>
    </w:p>
    <w:p w14:paraId="361E376D" w14:textId="77777777" w:rsidR="00311903" w:rsidRPr="00B74746" w:rsidRDefault="00311903" w:rsidP="003A0C4F">
      <w:pPr>
        <w:ind w:left="567"/>
        <w:rPr>
          <w:rFonts w:asciiTheme="majorHAnsi" w:hAnsiTheme="majorHAnsi"/>
        </w:rPr>
      </w:pPr>
      <w:r w:rsidRPr="00B74746">
        <w:rPr>
          <w:rFonts w:asciiTheme="majorHAnsi" w:hAnsiTheme="majorHAnsi"/>
        </w:rPr>
        <w:t xml:space="preserve">(a) a timetable for delivery of the services, </w:t>
      </w:r>
    </w:p>
    <w:p w14:paraId="40412F62" w14:textId="77777777" w:rsidR="00311903" w:rsidRPr="00B74746" w:rsidRDefault="00311903" w:rsidP="003A0C4F">
      <w:pPr>
        <w:ind w:left="567"/>
        <w:rPr>
          <w:rFonts w:asciiTheme="majorHAnsi" w:hAnsiTheme="majorHAnsi"/>
        </w:rPr>
      </w:pPr>
    </w:p>
    <w:p w14:paraId="1FC393D3" w14:textId="77777777" w:rsidR="00311903" w:rsidRPr="00B74746" w:rsidRDefault="00311903" w:rsidP="003A0C4F">
      <w:pPr>
        <w:ind w:left="567"/>
        <w:rPr>
          <w:rFonts w:asciiTheme="majorHAnsi" w:hAnsiTheme="majorHAnsi"/>
        </w:rPr>
      </w:pPr>
      <w:r w:rsidRPr="00B74746">
        <w:rPr>
          <w:rFonts w:asciiTheme="majorHAnsi" w:hAnsiTheme="majorHAnsi"/>
        </w:rPr>
        <w:t xml:space="preserve">(b) the notice required to be given by the client to the licensee for the delivery of individual services by the licensee, </w:t>
      </w:r>
    </w:p>
    <w:p w14:paraId="2D0ADB99" w14:textId="77777777" w:rsidR="00311903" w:rsidRPr="00B74746" w:rsidRDefault="00311903" w:rsidP="003A0C4F">
      <w:pPr>
        <w:ind w:left="567"/>
        <w:rPr>
          <w:rFonts w:asciiTheme="majorHAnsi" w:hAnsiTheme="majorHAnsi"/>
        </w:rPr>
      </w:pPr>
    </w:p>
    <w:p w14:paraId="14973D2C" w14:textId="77777777" w:rsidR="00311903" w:rsidRPr="00B74746" w:rsidRDefault="00311903" w:rsidP="003A0C4F">
      <w:pPr>
        <w:ind w:left="567"/>
        <w:rPr>
          <w:rFonts w:asciiTheme="majorHAnsi" w:hAnsiTheme="majorHAnsi"/>
        </w:rPr>
      </w:pPr>
      <w:r w:rsidRPr="00B74746">
        <w:rPr>
          <w:rFonts w:asciiTheme="majorHAnsi" w:hAnsiTheme="majorHAnsi"/>
        </w:rPr>
        <w:t xml:space="preserve">(c) particulars of any out-of-office hours services for emergencies, and </w:t>
      </w:r>
    </w:p>
    <w:p w14:paraId="09128A7E" w14:textId="77777777" w:rsidR="00311903" w:rsidRPr="00B74746" w:rsidRDefault="00311903" w:rsidP="003A0C4F">
      <w:pPr>
        <w:ind w:left="567"/>
        <w:rPr>
          <w:rFonts w:asciiTheme="majorHAnsi" w:hAnsiTheme="majorHAnsi"/>
        </w:rPr>
      </w:pPr>
    </w:p>
    <w:p w14:paraId="2757BE85" w14:textId="77777777" w:rsidR="00311903" w:rsidRPr="00B74746" w:rsidRDefault="00311903" w:rsidP="003A0C4F">
      <w:pPr>
        <w:ind w:left="567"/>
        <w:rPr>
          <w:rFonts w:asciiTheme="majorHAnsi" w:hAnsiTheme="majorHAnsi"/>
        </w:rPr>
      </w:pPr>
      <w:r w:rsidRPr="00B74746">
        <w:rPr>
          <w:rFonts w:asciiTheme="majorHAnsi" w:hAnsiTheme="majorHAnsi"/>
        </w:rPr>
        <w:t>(d) the reporting obligations of the licensee to the client.</w:t>
      </w:r>
    </w:p>
    <w:p w14:paraId="6C34B760" w14:textId="77777777" w:rsidR="00311903" w:rsidRPr="00B74746" w:rsidRDefault="00311903" w:rsidP="003A0C4F">
      <w:pPr>
        <w:ind w:left="510"/>
        <w:rPr>
          <w:rFonts w:asciiTheme="majorHAnsi" w:hAnsiTheme="majorHAnsi"/>
        </w:rPr>
      </w:pPr>
    </w:p>
    <w:p w14:paraId="3D6BCD85" w14:textId="77777777" w:rsidR="00311903" w:rsidRPr="00B74746" w:rsidRDefault="00311903" w:rsidP="007E432D">
      <w:pPr>
        <w:jc w:val="center"/>
        <w:rPr>
          <w:rFonts w:asciiTheme="majorHAnsi" w:hAnsiTheme="majorHAnsi"/>
        </w:rPr>
      </w:pPr>
      <w:r w:rsidRPr="00B74746">
        <w:rPr>
          <w:rFonts w:asciiTheme="majorHAnsi" w:hAnsiTheme="majorHAnsi"/>
        </w:rPr>
        <w:t>[END EXTRACT]</w:t>
      </w:r>
    </w:p>
    <w:p w14:paraId="6BB833AA" w14:textId="77777777" w:rsidR="00311903" w:rsidRPr="00B74746" w:rsidRDefault="00311903" w:rsidP="003A0C4F">
      <w:pPr>
        <w:rPr>
          <w:rFonts w:asciiTheme="majorHAnsi" w:hAnsiTheme="majorHAnsi"/>
        </w:rPr>
      </w:pPr>
    </w:p>
    <w:p w14:paraId="2E0A2BC5" w14:textId="77777777" w:rsidR="00311903" w:rsidRPr="00B74746" w:rsidRDefault="00311903" w:rsidP="003A0C4F">
      <w:pPr>
        <w:rPr>
          <w:rFonts w:asciiTheme="majorHAnsi" w:hAnsiTheme="majorHAnsi"/>
        </w:rPr>
      </w:pPr>
    </w:p>
    <w:p w14:paraId="573DFCD5" w14:textId="77777777" w:rsidR="00311903" w:rsidRPr="00B74746" w:rsidRDefault="00311903" w:rsidP="003A0C4F">
      <w:pPr>
        <w:rPr>
          <w:rFonts w:asciiTheme="majorHAnsi" w:hAnsiTheme="majorHAnsi"/>
        </w:rPr>
      </w:pPr>
    </w:p>
    <w:p w14:paraId="0019502C" w14:textId="77777777" w:rsidR="00311903" w:rsidRPr="00B74746" w:rsidRDefault="00311903" w:rsidP="003A0C4F">
      <w:pPr>
        <w:rPr>
          <w:rFonts w:asciiTheme="majorHAnsi" w:hAnsiTheme="majorHAnsi"/>
        </w:rPr>
      </w:pPr>
    </w:p>
    <w:p w14:paraId="662564D3" w14:textId="77777777" w:rsidR="00311903" w:rsidRPr="00B74746" w:rsidRDefault="00311903" w:rsidP="003A0C4F">
      <w:pPr>
        <w:rPr>
          <w:rFonts w:asciiTheme="majorHAnsi" w:hAnsiTheme="majorHAnsi"/>
        </w:rPr>
      </w:pPr>
    </w:p>
    <w:p w14:paraId="4399DF60" w14:textId="77777777" w:rsidR="00311903" w:rsidRPr="00B74746" w:rsidRDefault="00311903" w:rsidP="003A0C4F">
      <w:pPr>
        <w:rPr>
          <w:rFonts w:asciiTheme="majorHAnsi" w:hAnsiTheme="majorHAnsi"/>
        </w:rPr>
      </w:pPr>
    </w:p>
    <w:p w14:paraId="011B3C7F" w14:textId="77777777" w:rsidR="00311903" w:rsidRPr="00B74746" w:rsidRDefault="00311903" w:rsidP="003A0C4F">
      <w:pPr>
        <w:rPr>
          <w:rFonts w:asciiTheme="majorHAnsi" w:hAnsiTheme="majorHAnsi"/>
        </w:rPr>
      </w:pPr>
    </w:p>
    <w:p w14:paraId="0CEC86B7" w14:textId="77777777" w:rsidR="00311903" w:rsidRPr="00B74746" w:rsidRDefault="00311903" w:rsidP="003A0C4F">
      <w:pPr>
        <w:rPr>
          <w:rFonts w:asciiTheme="majorHAnsi" w:hAnsiTheme="majorHAnsi"/>
        </w:rPr>
      </w:pPr>
    </w:p>
    <w:p w14:paraId="68F8E542" w14:textId="77777777" w:rsidR="00311903" w:rsidRPr="00B74746" w:rsidRDefault="00311903" w:rsidP="003A0C4F">
      <w:pPr>
        <w:rPr>
          <w:rFonts w:asciiTheme="majorHAnsi" w:hAnsiTheme="majorHAnsi"/>
        </w:rPr>
      </w:pPr>
    </w:p>
    <w:p w14:paraId="2F8004F5" w14:textId="77777777" w:rsidR="00311903" w:rsidRPr="00B74746" w:rsidRDefault="00311903" w:rsidP="003A0C4F">
      <w:pPr>
        <w:rPr>
          <w:rFonts w:asciiTheme="majorHAnsi" w:hAnsiTheme="majorHAnsi"/>
        </w:rPr>
      </w:pPr>
    </w:p>
    <w:p w14:paraId="42962F08" w14:textId="77777777" w:rsidR="005A5EE2" w:rsidRPr="00B74746" w:rsidRDefault="005A5EE2" w:rsidP="003A0C4F">
      <w:pPr>
        <w:rPr>
          <w:rFonts w:asciiTheme="majorHAnsi" w:hAnsiTheme="majorHAnsi"/>
        </w:rPr>
      </w:pPr>
    </w:p>
    <w:sectPr w:rsidR="005A5EE2" w:rsidRPr="00B74746" w:rsidSect="001A7821">
      <w:headerReference w:type="default" r:id="rId13"/>
      <w:footerReference w:type="default" r:id="rId14"/>
      <w:headerReference w:type="first" r:id="rId15"/>
      <w:footerReference w:type="first" r:id="rId16"/>
      <w:pgSz w:w="11906" w:h="16838"/>
      <w:pgMar w:top="1440" w:right="1416" w:bottom="1134" w:left="1134" w:header="708"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5C76" w14:textId="77777777" w:rsidR="009D55AC" w:rsidRDefault="009D55AC" w:rsidP="006100A3">
      <w:r>
        <w:separator/>
      </w:r>
    </w:p>
  </w:endnote>
  <w:endnote w:type="continuationSeparator" w:id="0">
    <w:p w14:paraId="3980B399" w14:textId="77777777" w:rsidR="009D55AC" w:rsidRDefault="009D55AC" w:rsidP="0061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58692"/>
      <w:docPartObj>
        <w:docPartGallery w:val="Page Numbers (Bottom of Page)"/>
        <w:docPartUnique/>
      </w:docPartObj>
    </w:sdtPr>
    <w:sdtEndPr>
      <w:rPr>
        <w:rFonts w:asciiTheme="minorHAnsi" w:hAnsiTheme="minorHAnsi"/>
        <w:noProof/>
      </w:rPr>
    </w:sdtEndPr>
    <w:sdtContent>
      <w:p w14:paraId="4EB223E2" w14:textId="325DC2DF" w:rsidR="009D55AC" w:rsidRPr="00EF79D8" w:rsidRDefault="009D55AC">
        <w:pPr>
          <w:pStyle w:val="Footer"/>
          <w:jc w:val="right"/>
          <w:rPr>
            <w:rFonts w:asciiTheme="minorHAnsi" w:hAnsiTheme="minorHAnsi"/>
          </w:rPr>
        </w:pPr>
        <w:r w:rsidRPr="00B74746">
          <w:rPr>
            <w:rFonts w:ascii="Cambria" w:hAnsi="Cambria"/>
          </w:rPr>
          <w:fldChar w:fldCharType="begin"/>
        </w:r>
        <w:r w:rsidRPr="00B74746">
          <w:rPr>
            <w:rFonts w:ascii="Cambria" w:hAnsi="Cambria"/>
          </w:rPr>
          <w:instrText xml:space="preserve"> PAGE   \* MERGEFORMAT </w:instrText>
        </w:r>
        <w:r w:rsidRPr="00B74746">
          <w:rPr>
            <w:rFonts w:ascii="Cambria" w:hAnsi="Cambria"/>
          </w:rPr>
          <w:fldChar w:fldCharType="separate"/>
        </w:r>
        <w:r w:rsidR="000E433E">
          <w:rPr>
            <w:rFonts w:ascii="Cambria" w:hAnsi="Cambria"/>
            <w:noProof/>
          </w:rPr>
          <w:t>8</w:t>
        </w:r>
        <w:r w:rsidRPr="00B74746">
          <w:rPr>
            <w:rFonts w:ascii="Cambria" w:hAnsi="Cambria"/>
            <w:noProof/>
          </w:rPr>
          <w:fldChar w:fldCharType="end"/>
        </w:r>
      </w:p>
    </w:sdtContent>
  </w:sdt>
  <w:p w14:paraId="1BE135D7" w14:textId="77777777" w:rsidR="009D55AC" w:rsidRPr="00EF79D8" w:rsidRDefault="009D55AC">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33250"/>
      <w:docPartObj>
        <w:docPartGallery w:val="Page Numbers (Bottom of Page)"/>
        <w:docPartUnique/>
      </w:docPartObj>
    </w:sdtPr>
    <w:sdtEndPr>
      <w:rPr>
        <w:noProof/>
      </w:rPr>
    </w:sdtEndPr>
    <w:sdtContent>
      <w:p w14:paraId="53259A70" w14:textId="0314F7C3" w:rsidR="009D55AC" w:rsidRDefault="000E433E" w:rsidP="00EF79D8">
        <w:pPr>
          <w:pStyle w:val="Footer"/>
          <w:jc w:val="center"/>
        </w:pPr>
      </w:p>
    </w:sdtContent>
  </w:sdt>
  <w:p w14:paraId="5AFC02C3" w14:textId="77777777" w:rsidR="009D55AC" w:rsidRDefault="009D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E370" w14:textId="77777777" w:rsidR="009D55AC" w:rsidRDefault="009D55AC" w:rsidP="006100A3">
      <w:r>
        <w:separator/>
      </w:r>
    </w:p>
  </w:footnote>
  <w:footnote w:type="continuationSeparator" w:id="0">
    <w:p w14:paraId="3ECC5093" w14:textId="77777777" w:rsidR="009D55AC" w:rsidRDefault="009D55AC" w:rsidP="0061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1D8B" w14:textId="5505B63D" w:rsidR="009D55AC" w:rsidRDefault="009D55AC" w:rsidP="00CF6A23">
    <w:pPr>
      <w:pStyle w:val="Header"/>
      <w:tabs>
        <w:tab w:val="clear" w:pos="4153"/>
        <w:tab w:val="clear" w:pos="8306"/>
        <w:tab w:val="center" w:pos="4820"/>
        <w:tab w:val="right" w:pos="9639"/>
      </w:tabs>
      <w:rPr>
        <w:rFonts w:asciiTheme="majorHAnsi" w:hAnsiTheme="majorHAnsi"/>
        <w:b/>
        <w:sz w:val="22"/>
        <w:szCs w:val="22"/>
      </w:rPr>
    </w:pPr>
    <w:r w:rsidRPr="003A0C4F">
      <w:rPr>
        <w:rFonts w:asciiTheme="majorHAnsi" w:hAnsiTheme="majorHAnsi"/>
        <w:noProof/>
        <w:sz w:val="22"/>
        <w:szCs w:val="22"/>
      </w:rPr>
      <w:drawing>
        <wp:anchor distT="0" distB="0" distL="114300" distR="114300" simplePos="0" relativeHeight="251657216" behindDoc="1" locked="0" layoutInCell="1" allowOverlap="1" wp14:anchorId="2E53B4A6" wp14:editId="7705CB6B">
          <wp:simplePos x="0" y="0"/>
          <wp:positionH relativeFrom="column">
            <wp:posOffset>2899410</wp:posOffset>
          </wp:positionH>
          <wp:positionV relativeFrom="paragraph">
            <wp:posOffset>9525</wp:posOffset>
          </wp:positionV>
          <wp:extent cx="276225" cy="284480"/>
          <wp:effectExtent l="0" t="0" r="9525" b="1270"/>
          <wp:wrapNone/>
          <wp:docPr id="15" name="Picture 15"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w="9525">
                    <a:noFill/>
                    <a:miter lim="800000"/>
                    <a:headEnd/>
                    <a:tailEnd/>
                  </a:ln>
                </pic:spPr>
              </pic:pic>
            </a:graphicData>
          </a:graphic>
        </wp:anchor>
      </w:drawing>
    </w:r>
  </w:p>
  <w:p w14:paraId="146A5FC1" w14:textId="625CB08F" w:rsidR="009D55AC" w:rsidRPr="006402F7" w:rsidRDefault="009D55AC" w:rsidP="00CF6A23">
    <w:pPr>
      <w:pStyle w:val="Header"/>
      <w:tabs>
        <w:tab w:val="clear" w:pos="4153"/>
        <w:tab w:val="clear" w:pos="8306"/>
        <w:tab w:val="center" w:pos="4820"/>
        <w:tab w:val="right" w:pos="9639"/>
      </w:tabs>
      <w:rPr>
        <w:rFonts w:asciiTheme="majorHAnsi" w:hAnsiTheme="majorHAnsi"/>
        <w:b/>
        <w:color w:val="808080" w:themeColor="background1" w:themeShade="80"/>
        <w:sz w:val="22"/>
        <w:szCs w:val="22"/>
      </w:rPr>
    </w:pPr>
    <w:r w:rsidRPr="006402F7">
      <w:rPr>
        <w:rFonts w:asciiTheme="majorHAnsi" w:hAnsiTheme="majorHAnsi"/>
        <w:b/>
        <w:color w:val="808080" w:themeColor="background1" w:themeShade="80"/>
        <w:sz w:val="22"/>
        <w:szCs w:val="22"/>
      </w:rPr>
      <w:t>Property Management</w:t>
    </w:r>
    <w:r w:rsidRPr="006402F7">
      <w:rPr>
        <w:b/>
        <w:color w:val="808080" w:themeColor="background1" w:themeShade="80"/>
        <w:sz w:val="22"/>
        <w:szCs w:val="22"/>
      </w:rPr>
      <w:tab/>
    </w:r>
    <w:r w:rsidRPr="006402F7">
      <w:rPr>
        <w:b/>
        <w:color w:val="808080" w:themeColor="background1" w:themeShade="80"/>
        <w:sz w:val="22"/>
        <w:szCs w:val="22"/>
      </w:rPr>
      <w:tab/>
      <w:t xml:space="preserve">             </w:t>
    </w:r>
    <w:r w:rsidRPr="006402F7">
      <w:rPr>
        <w:rFonts w:asciiTheme="majorHAnsi" w:hAnsiTheme="majorHAnsi"/>
        <w:b/>
        <w:color w:val="808080" w:themeColor="background1" w:themeShade="80"/>
        <w:sz w:val="22"/>
        <w:szCs w:val="22"/>
      </w:rPr>
      <w:t>PSRA /S43 Form D</w:t>
    </w:r>
    <w:r>
      <w:rPr>
        <w:rFonts w:asciiTheme="majorHAnsi" w:hAnsiTheme="majorHAnsi"/>
        <w:b/>
        <w:color w:val="808080" w:themeColor="background1" w:themeShade="80"/>
        <w:sz w:val="22"/>
        <w:szCs w:val="22"/>
      </w:rPr>
      <w:t xml:space="preserve"> </w:t>
    </w:r>
    <w:r w:rsidR="00A87540">
      <w:rPr>
        <w:rFonts w:asciiTheme="majorHAnsi" w:hAnsiTheme="majorHAnsi"/>
        <w:b/>
        <w:color w:val="808080" w:themeColor="background1" w:themeShade="80"/>
        <w:sz w:val="22"/>
        <w:szCs w:val="22"/>
      </w:rPr>
      <w:t>–</w:t>
    </w:r>
    <w:r>
      <w:rPr>
        <w:rFonts w:asciiTheme="majorHAnsi" w:hAnsiTheme="majorHAnsi"/>
        <w:b/>
        <w:color w:val="808080" w:themeColor="background1" w:themeShade="80"/>
        <w:sz w:val="22"/>
        <w:szCs w:val="22"/>
      </w:rPr>
      <w:t xml:space="preserve"> </w:t>
    </w:r>
    <w:r w:rsidR="00A87540">
      <w:rPr>
        <w:rFonts w:asciiTheme="majorHAnsi" w:hAnsiTheme="majorHAnsi"/>
        <w:b/>
        <w:color w:val="808080" w:themeColor="background1" w:themeShade="80"/>
        <w:sz w:val="22"/>
        <w:szCs w:val="22"/>
      </w:rPr>
      <w:t>0</w:t>
    </w:r>
    <w:r w:rsidR="000F498E">
      <w:rPr>
        <w:rFonts w:asciiTheme="majorHAnsi" w:hAnsiTheme="majorHAnsi"/>
        <w:b/>
        <w:color w:val="808080" w:themeColor="background1" w:themeShade="80"/>
        <w:sz w:val="22"/>
        <w:szCs w:val="22"/>
      </w:rPr>
      <w:t>7</w:t>
    </w:r>
    <w:r w:rsidR="00A87540">
      <w:rPr>
        <w:rFonts w:asciiTheme="majorHAnsi" w:hAnsiTheme="majorHAnsi"/>
        <w:b/>
        <w:color w:val="808080" w:themeColor="background1" w:themeShade="80"/>
        <w:sz w:val="22"/>
        <w:szCs w:val="22"/>
      </w:rPr>
      <w:t xml:space="preserve"> October </w:t>
    </w:r>
    <w:r>
      <w:rPr>
        <w:rFonts w:asciiTheme="majorHAnsi" w:hAnsiTheme="majorHAnsi"/>
        <w:b/>
        <w:color w:val="808080" w:themeColor="background1" w:themeShade="80"/>
        <w:sz w:val="22"/>
        <w:szCs w:val="22"/>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6E66" w14:textId="62632E1C" w:rsidR="009D55AC" w:rsidRPr="007869D0" w:rsidRDefault="009D55AC" w:rsidP="003A0C4F">
    <w:pPr>
      <w:pStyle w:val="Header"/>
      <w:tabs>
        <w:tab w:val="clear" w:pos="4153"/>
        <w:tab w:val="clear" w:pos="8306"/>
        <w:tab w:val="center" w:pos="4820"/>
        <w:tab w:val="right" w:pos="9639"/>
      </w:tabs>
      <w:rPr>
        <w:rFonts w:asciiTheme="majorHAnsi" w:hAnsiTheme="majorHAnsi"/>
        <w:b/>
        <w:color w:val="808080" w:themeColor="background1" w:themeShade="80"/>
        <w:sz w:val="22"/>
        <w:szCs w:val="22"/>
      </w:rPr>
    </w:pPr>
    <w:r w:rsidRPr="007869D0">
      <w:rPr>
        <w:rFonts w:asciiTheme="majorHAnsi" w:hAnsiTheme="majorHAnsi"/>
        <w:b/>
        <w:color w:val="808080" w:themeColor="background1" w:themeShade="80"/>
        <w:sz w:val="22"/>
        <w:szCs w:val="22"/>
      </w:rPr>
      <w:t>Property Management</w:t>
    </w:r>
    <w:r>
      <w:rPr>
        <w:b/>
        <w:color w:val="808080" w:themeColor="background1" w:themeShade="80"/>
        <w:sz w:val="22"/>
        <w:szCs w:val="22"/>
      </w:rPr>
      <w:tab/>
    </w:r>
    <w:r>
      <w:rPr>
        <w:b/>
        <w:color w:val="808080" w:themeColor="background1" w:themeShade="80"/>
        <w:sz w:val="22"/>
        <w:szCs w:val="22"/>
      </w:rPr>
      <w:tab/>
      <w:t xml:space="preserve">              </w:t>
    </w:r>
    <w:r>
      <w:rPr>
        <w:rFonts w:asciiTheme="majorHAnsi" w:hAnsiTheme="majorHAnsi"/>
        <w:b/>
        <w:color w:val="808080" w:themeColor="background1" w:themeShade="80"/>
        <w:sz w:val="22"/>
        <w:szCs w:val="22"/>
      </w:rPr>
      <w:t xml:space="preserve">PSRA /S43 Form D – </w:t>
    </w:r>
    <w:r w:rsidR="00A87540">
      <w:rPr>
        <w:rFonts w:asciiTheme="majorHAnsi" w:hAnsiTheme="majorHAnsi"/>
        <w:b/>
        <w:color w:val="808080" w:themeColor="background1" w:themeShade="80"/>
        <w:sz w:val="22"/>
        <w:szCs w:val="22"/>
      </w:rPr>
      <w:t>0</w:t>
    </w:r>
    <w:r w:rsidR="000E433E">
      <w:rPr>
        <w:rFonts w:asciiTheme="majorHAnsi" w:hAnsiTheme="majorHAnsi"/>
        <w:b/>
        <w:color w:val="808080" w:themeColor="background1" w:themeShade="80"/>
        <w:sz w:val="22"/>
        <w:szCs w:val="22"/>
      </w:rPr>
      <w:t>7 October 2022</w:t>
    </w:r>
  </w:p>
  <w:p w14:paraId="617787E6" w14:textId="011892E1" w:rsidR="009D55AC" w:rsidRPr="003A0C4F" w:rsidRDefault="009D55AC" w:rsidP="003A0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32A"/>
    <w:multiLevelType w:val="hybridMultilevel"/>
    <w:tmpl w:val="13DAECD6"/>
    <w:lvl w:ilvl="0" w:tplc="8B4A149C">
      <w:start w:val="1"/>
      <w:numFmt w:val="lowerLetter"/>
      <w:lvlText w:val="(%1)"/>
      <w:lvlJc w:val="left"/>
      <w:pPr>
        <w:ind w:left="930" w:hanging="39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 w15:restartNumberingAfterBreak="0">
    <w:nsid w:val="05EE37C3"/>
    <w:multiLevelType w:val="hybridMultilevel"/>
    <w:tmpl w:val="E856E8A0"/>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 w15:restartNumberingAfterBreak="0">
    <w:nsid w:val="0B253E3C"/>
    <w:multiLevelType w:val="hybridMultilevel"/>
    <w:tmpl w:val="7B1C5C76"/>
    <w:lvl w:ilvl="0" w:tplc="99C80568">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3" w15:restartNumberingAfterBreak="0">
    <w:nsid w:val="104B4FAA"/>
    <w:multiLevelType w:val="hybridMultilevel"/>
    <w:tmpl w:val="DCC657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7067151"/>
    <w:multiLevelType w:val="hybridMultilevel"/>
    <w:tmpl w:val="2188B6DA"/>
    <w:lvl w:ilvl="0" w:tplc="3170213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89365F8"/>
    <w:multiLevelType w:val="hybridMultilevel"/>
    <w:tmpl w:val="3880E5F6"/>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6" w15:restartNumberingAfterBreak="0">
    <w:nsid w:val="1C360918"/>
    <w:multiLevelType w:val="hybridMultilevel"/>
    <w:tmpl w:val="4332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13B5"/>
    <w:multiLevelType w:val="hybridMultilevel"/>
    <w:tmpl w:val="F1C22858"/>
    <w:lvl w:ilvl="0" w:tplc="4BF8C4B6">
      <w:start w:val="1"/>
      <w:numFmt w:val="lowerLetter"/>
      <w:lvlText w:val="(%1)"/>
      <w:lvlJc w:val="left"/>
      <w:pPr>
        <w:ind w:left="1470" w:hanging="375"/>
      </w:pPr>
    </w:lvl>
    <w:lvl w:ilvl="1" w:tplc="18090019">
      <w:start w:val="1"/>
      <w:numFmt w:val="lowerLetter"/>
      <w:lvlText w:val="%2."/>
      <w:lvlJc w:val="left"/>
      <w:pPr>
        <w:ind w:left="2175" w:hanging="360"/>
      </w:pPr>
    </w:lvl>
    <w:lvl w:ilvl="2" w:tplc="1809001B">
      <w:start w:val="1"/>
      <w:numFmt w:val="lowerRoman"/>
      <w:lvlText w:val="%3."/>
      <w:lvlJc w:val="right"/>
      <w:pPr>
        <w:ind w:left="2895" w:hanging="180"/>
      </w:pPr>
    </w:lvl>
    <w:lvl w:ilvl="3" w:tplc="1809000F">
      <w:start w:val="1"/>
      <w:numFmt w:val="decimal"/>
      <w:lvlText w:val="%4."/>
      <w:lvlJc w:val="left"/>
      <w:pPr>
        <w:ind w:left="3615" w:hanging="360"/>
      </w:pPr>
    </w:lvl>
    <w:lvl w:ilvl="4" w:tplc="18090019">
      <w:start w:val="1"/>
      <w:numFmt w:val="lowerLetter"/>
      <w:lvlText w:val="%5."/>
      <w:lvlJc w:val="left"/>
      <w:pPr>
        <w:ind w:left="4335" w:hanging="360"/>
      </w:pPr>
    </w:lvl>
    <w:lvl w:ilvl="5" w:tplc="1809001B">
      <w:start w:val="1"/>
      <w:numFmt w:val="lowerRoman"/>
      <w:lvlText w:val="%6."/>
      <w:lvlJc w:val="right"/>
      <w:pPr>
        <w:ind w:left="5055" w:hanging="180"/>
      </w:pPr>
    </w:lvl>
    <w:lvl w:ilvl="6" w:tplc="1809000F">
      <w:start w:val="1"/>
      <w:numFmt w:val="decimal"/>
      <w:lvlText w:val="%7."/>
      <w:lvlJc w:val="left"/>
      <w:pPr>
        <w:ind w:left="5775" w:hanging="360"/>
      </w:pPr>
    </w:lvl>
    <w:lvl w:ilvl="7" w:tplc="18090019">
      <w:start w:val="1"/>
      <w:numFmt w:val="lowerLetter"/>
      <w:lvlText w:val="%8."/>
      <w:lvlJc w:val="left"/>
      <w:pPr>
        <w:ind w:left="6495" w:hanging="360"/>
      </w:pPr>
    </w:lvl>
    <w:lvl w:ilvl="8" w:tplc="1809001B">
      <w:start w:val="1"/>
      <w:numFmt w:val="lowerRoman"/>
      <w:lvlText w:val="%9."/>
      <w:lvlJc w:val="right"/>
      <w:pPr>
        <w:ind w:left="7215" w:hanging="180"/>
      </w:pPr>
    </w:lvl>
  </w:abstractNum>
  <w:abstractNum w:abstractNumId="8" w15:restartNumberingAfterBreak="0">
    <w:nsid w:val="20CA12F0"/>
    <w:multiLevelType w:val="hybridMultilevel"/>
    <w:tmpl w:val="6BF2BDCC"/>
    <w:lvl w:ilvl="0" w:tplc="F0941310">
      <w:start w:val="1"/>
      <w:numFmt w:val="decimal"/>
      <w:lvlText w:val="%1."/>
      <w:lvlJc w:val="left"/>
      <w:pPr>
        <w:tabs>
          <w:tab w:val="num" w:pos="3960"/>
        </w:tabs>
        <w:ind w:left="3960" w:hanging="360"/>
      </w:pPr>
      <w:rPr>
        <w:rFonts w:asciiTheme="majorHAnsi" w:hAnsiTheme="majorHAnsi" w:cs="Times New Roman" w:hint="default"/>
        <w:b/>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26E19E7"/>
    <w:multiLevelType w:val="multilevel"/>
    <w:tmpl w:val="5FD4E3F4"/>
    <w:lvl w:ilvl="0">
      <w:start w:val="12"/>
      <w:numFmt w:val="decimal"/>
      <w:lvlText w:val="%1"/>
      <w:lvlJc w:val="left"/>
      <w:pPr>
        <w:ind w:left="630" w:hanging="630"/>
      </w:pPr>
      <w:rPr>
        <w:rFonts w:hint="default"/>
      </w:rPr>
    </w:lvl>
    <w:lvl w:ilvl="1">
      <w:start w:val="5"/>
      <w:numFmt w:val="decimal"/>
      <w:lvlText w:val="%1.%2"/>
      <w:lvlJc w:val="left"/>
      <w:pPr>
        <w:ind w:left="630" w:hanging="63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60415"/>
    <w:multiLevelType w:val="hybridMultilevel"/>
    <w:tmpl w:val="86EEDF5C"/>
    <w:lvl w:ilvl="0" w:tplc="C1DEED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9C0CAA"/>
    <w:multiLevelType w:val="hybridMultilevel"/>
    <w:tmpl w:val="060099A6"/>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12" w15:restartNumberingAfterBreak="0">
    <w:nsid w:val="2DFF3C77"/>
    <w:multiLevelType w:val="hybridMultilevel"/>
    <w:tmpl w:val="A358FE8C"/>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abstractNum w:abstractNumId="13" w15:restartNumberingAfterBreak="0">
    <w:nsid w:val="2EDD0BE2"/>
    <w:multiLevelType w:val="hybridMultilevel"/>
    <w:tmpl w:val="09020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5F7D69"/>
    <w:multiLevelType w:val="hybridMultilevel"/>
    <w:tmpl w:val="F1EC8AD0"/>
    <w:lvl w:ilvl="0" w:tplc="C1DEEDA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026F65"/>
    <w:multiLevelType w:val="hybridMultilevel"/>
    <w:tmpl w:val="A22C22D8"/>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abstractNum w:abstractNumId="16" w15:restartNumberingAfterBreak="0">
    <w:nsid w:val="33B85973"/>
    <w:multiLevelType w:val="hybridMultilevel"/>
    <w:tmpl w:val="174E51AA"/>
    <w:lvl w:ilvl="0" w:tplc="C1DEEDA2">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7" w15:restartNumberingAfterBreak="0">
    <w:nsid w:val="3994127C"/>
    <w:multiLevelType w:val="hybridMultilevel"/>
    <w:tmpl w:val="E218440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A551B4B"/>
    <w:multiLevelType w:val="hybridMultilevel"/>
    <w:tmpl w:val="7D4C5B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ADD72CF"/>
    <w:multiLevelType w:val="hybridMultilevel"/>
    <w:tmpl w:val="C58E8F3A"/>
    <w:lvl w:ilvl="0" w:tplc="C1DEED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262CC4"/>
    <w:multiLevelType w:val="hybridMultilevel"/>
    <w:tmpl w:val="0CD220B2"/>
    <w:lvl w:ilvl="0" w:tplc="A68CC916">
      <w:start w:val="1"/>
      <w:numFmt w:val="decimal"/>
      <w:lvlText w:val="%1."/>
      <w:lvlJc w:val="left"/>
      <w:pPr>
        <w:tabs>
          <w:tab w:val="num" w:pos="720"/>
        </w:tabs>
        <w:ind w:left="720" w:hanging="360"/>
      </w:pPr>
      <w:rPr>
        <w:b/>
      </w:rPr>
    </w:lvl>
    <w:lvl w:ilvl="1" w:tplc="7D081458">
      <w:start w:val="164"/>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3E8A85B8">
      <w:start w:val="1"/>
      <w:numFmt w:val="lowerLetter"/>
      <w:lvlText w:val="%4."/>
      <w:lvlJc w:val="left"/>
      <w:pPr>
        <w:tabs>
          <w:tab w:val="num" w:pos="2880"/>
        </w:tabs>
        <w:ind w:left="2880" w:hanging="360"/>
      </w:pPr>
    </w:lvl>
    <w:lvl w:ilvl="4" w:tplc="0072692E">
      <w:start w:val="1"/>
      <w:numFmt w:val="decimal"/>
      <w:lvlText w:val="%5."/>
      <w:lvlJc w:val="left"/>
      <w:pPr>
        <w:tabs>
          <w:tab w:val="num" w:pos="3600"/>
        </w:tabs>
        <w:ind w:left="3600" w:hanging="360"/>
      </w:pPr>
    </w:lvl>
    <w:lvl w:ilvl="5" w:tplc="962ECDCC">
      <w:start w:val="1"/>
      <w:numFmt w:val="decimal"/>
      <w:lvlText w:val="%6."/>
      <w:lvlJc w:val="left"/>
      <w:pPr>
        <w:tabs>
          <w:tab w:val="num" w:pos="4320"/>
        </w:tabs>
        <w:ind w:left="4320" w:hanging="360"/>
      </w:pPr>
    </w:lvl>
    <w:lvl w:ilvl="6" w:tplc="A8B0E7AA">
      <w:start w:val="1"/>
      <w:numFmt w:val="decimal"/>
      <w:lvlText w:val="%7."/>
      <w:lvlJc w:val="left"/>
      <w:pPr>
        <w:tabs>
          <w:tab w:val="num" w:pos="5040"/>
        </w:tabs>
        <w:ind w:left="5040" w:hanging="360"/>
      </w:pPr>
    </w:lvl>
    <w:lvl w:ilvl="7" w:tplc="19563700">
      <w:start w:val="1"/>
      <w:numFmt w:val="decimal"/>
      <w:lvlText w:val="%8."/>
      <w:lvlJc w:val="left"/>
      <w:pPr>
        <w:tabs>
          <w:tab w:val="num" w:pos="5760"/>
        </w:tabs>
        <w:ind w:left="5760" w:hanging="360"/>
      </w:pPr>
    </w:lvl>
    <w:lvl w:ilvl="8" w:tplc="59C68734">
      <w:start w:val="1"/>
      <w:numFmt w:val="decimal"/>
      <w:lvlText w:val="%9."/>
      <w:lvlJc w:val="left"/>
      <w:pPr>
        <w:tabs>
          <w:tab w:val="num" w:pos="6480"/>
        </w:tabs>
        <w:ind w:left="6480" w:hanging="360"/>
      </w:pPr>
    </w:lvl>
  </w:abstractNum>
  <w:abstractNum w:abstractNumId="21" w15:restartNumberingAfterBreak="0">
    <w:nsid w:val="40067394"/>
    <w:multiLevelType w:val="hybridMultilevel"/>
    <w:tmpl w:val="687E35CE"/>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2" w15:restartNumberingAfterBreak="0">
    <w:nsid w:val="454C35CF"/>
    <w:multiLevelType w:val="hybridMultilevel"/>
    <w:tmpl w:val="84DEDA24"/>
    <w:lvl w:ilvl="0" w:tplc="5F825EA0">
      <w:start w:val="1"/>
      <w:numFmt w:val="lowerLetter"/>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3" w15:restartNumberingAfterBreak="0">
    <w:nsid w:val="54FE5269"/>
    <w:multiLevelType w:val="hybridMultilevel"/>
    <w:tmpl w:val="BA444788"/>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4" w15:restartNumberingAfterBreak="0">
    <w:nsid w:val="59944468"/>
    <w:multiLevelType w:val="hybridMultilevel"/>
    <w:tmpl w:val="2CAA0450"/>
    <w:lvl w:ilvl="0" w:tplc="99C80568">
      <w:start w:val="1"/>
      <w:numFmt w:val="lowerRoman"/>
      <w:lvlText w:val="(%1)"/>
      <w:lvlJc w:val="left"/>
      <w:pPr>
        <w:ind w:left="1860" w:hanging="360"/>
      </w:pPr>
      <w:rPr>
        <w:rFonts w:hint="default"/>
      </w:rPr>
    </w:lvl>
    <w:lvl w:ilvl="1" w:tplc="18090019" w:tentative="1">
      <w:start w:val="1"/>
      <w:numFmt w:val="lowerLetter"/>
      <w:lvlText w:val="%2."/>
      <w:lvlJc w:val="left"/>
      <w:pPr>
        <w:ind w:left="2580" w:hanging="360"/>
      </w:pPr>
    </w:lvl>
    <w:lvl w:ilvl="2" w:tplc="1809001B" w:tentative="1">
      <w:start w:val="1"/>
      <w:numFmt w:val="lowerRoman"/>
      <w:lvlText w:val="%3."/>
      <w:lvlJc w:val="right"/>
      <w:pPr>
        <w:ind w:left="3300" w:hanging="180"/>
      </w:pPr>
    </w:lvl>
    <w:lvl w:ilvl="3" w:tplc="1809000F" w:tentative="1">
      <w:start w:val="1"/>
      <w:numFmt w:val="decimal"/>
      <w:lvlText w:val="%4."/>
      <w:lvlJc w:val="left"/>
      <w:pPr>
        <w:ind w:left="4020" w:hanging="360"/>
      </w:pPr>
    </w:lvl>
    <w:lvl w:ilvl="4" w:tplc="18090019" w:tentative="1">
      <w:start w:val="1"/>
      <w:numFmt w:val="lowerLetter"/>
      <w:lvlText w:val="%5."/>
      <w:lvlJc w:val="left"/>
      <w:pPr>
        <w:ind w:left="4740" w:hanging="360"/>
      </w:pPr>
    </w:lvl>
    <w:lvl w:ilvl="5" w:tplc="1809001B" w:tentative="1">
      <w:start w:val="1"/>
      <w:numFmt w:val="lowerRoman"/>
      <w:lvlText w:val="%6."/>
      <w:lvlJc w:val="right"/>
      <w:pPr>
        <w:ind w:left="5460" w:hanging="180"/>
      </w:pPr>
    </w:lvl>
    <w:lvl w:ilvl="6" w:tplc="1809000F" w:tentative="1">
      <w:start w:val="1"/>
      <w:numFmt w:val="decimal"/>
      <w:lvlText w:val="%7."/>
      <w:lvlJc w:val="left"/>
      <w:pPr>
        <w:ind w:left="6180" w:hanging="360"/>
      </w:pPr>
    </w:lvl>
    <w:lvl w:ilvl="7" w:tplc="18090019" w:tentative="1">
      <w:start w:val="1"/>
      <w:numFmt w:val="lowerLetter"/>
      <w:lvlText w:val="%8."/>
      <w:lvlJc w:val="left"/>
      <w:pPr>
        <w:ind w:left="6900" w:hanging="360"/>
      </w:pPr>
    </w:lvl>
    <w:lvl w:ilvl="8" w:tplc="1809001B" w:tentative="1">
      <w:start w:val="1"/>
      <w:numFmt w:val="lowerRoman"/>
      <w:lvlText w:val="%9."/>
      <w:lvlJc w:val="right"/>
      <w:pPr>
        <w:ind w:left="7620" w:hanging="180"/>
      </w:pPr>
    </w:lvl>
  </w:abstractNum>
  <w:abstractNum w:abstractNumId="25"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677F47BB"/>
    <w:multiLevelType w:val="hybridMultilevel"/>
    <w:tmpl w:val="A4B8A5C4"/>
    <w:lvl w:ilvl="0" w:tplc="99C8056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AD3160"/>
    <w:multiLevelType w:val="hybridMultilevel"/>
    <w:tmpl w:val="F10868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5602A"/>
    <w:multiLevelType w:val="hybridMultilevel"/>
    <w:tmpl w:val="ED98A5BC"/>
    <w:lvl w:ilvl="0" w:tplc="7D081458">
      <w:start w:val="164"/>
      <w:numFmt w:val="bullet"/>
      <w:lvlText w:val="•"/>
      <w:lvlJc w:val="left"/>
      <w:pPr>
        <w:ind w:left="1789" w:hanging="360"/>
      </w:pPr>
      <w:rPr>
        <w:rFonts w:ascii="Times New Roman" w:hAnsi="Times New Roman" w:cs="Times New Roman" w:hint="default"/>
      </w:rPr>
    </w:lvl>
    <w:lvl w:ilvl="1" w:tplc="18090003">
      <w:start w:val="1"/>
      <w:numFmt w:val="bullet"/>
      <w:lvlText w:val="o"/>
      <w:lvlJc w:val="left"/>
      <w:pPr>
        <w:ind w:left="2509" w:hanging="360"/>
      </w:pPr>
      <w:rPr>
        <w:rFonts w:ascii="Courier New" w:hAnsi="Courier New" w:cs="Courier New" w:hint="default"/>
      </w:rPr>
    </w:lvl>
    <w:lvl w:ilvl="2" w:tplc="18090005">
      <w:start w:val="1"/>
      <w:numFmt w:val="bullet"/>
      <w:lvlText w:val=""/>
      <w:lvlJc w:val="left"/>
      <w:pPr>
        <w:ind w:left="3229" w:hanging="360"/>
      </w:pPr>
      <w:rPr>
        <w:rFonts w:ascii="Wingdings" w:hAnsi="Wingdings" w:hint="default"/>
      </w:rPr>
    </w:lvl>
    <w:lvl w:ilvl="3" w:tplc="18090001">
      <w:start w:val="1"/>
      <w:numFmt w:val="bullet"/>
      <w:lvlText w:val=""/>
      <w:lvlJc w:val="left"/>
      <w:pPr>
        <w:ind w:left="3949" w:hanging="360"/>
      </w:pPr>
      <w:rPr>
        <w:rFonts w:ascii="Symbol" w:hAnsi="Symbol" w:hint="default"/>
      </w:rPr>
    </w:lvl>
    <w:lvl w:ilvl="4" w:tplc="18090003">
      <w:start w:val="1"/>
      <w:numFmt w:val="bullet"/>
      <w:lvlText w:val="o"/>
      <w:lvlJc w:val="left"/>
      <w:pPr>
        <w:ind w:left="4669" w:hanging="360"/>
      </w:pPr>
      <w:rPr>
        <w:rFonts w:ascii="Courier New" w:hAnsi="Courier New" w:cs="Courier New" w:hint="default"/>
      </w:rPr>
    </w:lvl>
    <w:lvl w:ilvl="5" w:tplc="18090005">
      <w:start w:val="1"/>
      <w:numFmt w:val="bullet"/>
      <w:lvlText w:val=""/>
      <w:lvlJc w:val="left"/>
      <w:pPr>
        <w:ind w:left="5389" w:hanging="360"/>
      </w:pPr>
      <w:rPr>
        <w:rFonts w:ascii="Wingdings" w:hAnsi="Wingdings" w:hint="default"/>
      </w:rPr>
    </w:lvl>
    <w:lvl w:ilvl="6" w:tplc="18090001">
      <w:start w:val="1"/>
      <w:numFmt w:val="bullet"/>
      <w:lvlText w:val=""/>
      <w:lvlJc w:val="left"/>
      <w:pPr>
        <w:ind w:left="6109" w:hanging="360"/>
      </w:pPr>
      <w:rPr>
        <w:rFonts w:ascii="Symbol" w:hAnsi="Symbol" w:hint="default"/>
      </w:rPr>
    </w:lvl>
    <w:lvl w:ilvl="7" w:tplc="18090003">
      <w:start w:val="1"/>
      <w:numFmt w:val="bullet"/>
      <w:lvlText w:val="o"/>
      <w:lvlJc w:val="left"/>
      <w:pPr>
        <w:ind w:left="6829" w:hanging="360"/>
      </w:pPr>
      <w:rPr>
        <w:rFonts w:ascii="Courier New" w:hAnsi="Courier New" w:cs="Courier New" w:hint="default"/>
      </w:rPr>
    </w:lvl>
    <w:lvl w:ilvl="8" w:tplc="18090005">
      <w:start w:val="1"/>
      <w:numFmt w:val="bullet"/>
      <w:lvlText w:val=""/>
      <w:lvlJc w:val="left"/>
      <w:pPr>
        <w:ind w:left="7549" w:hanging="360"/>
      </w:pPr>
      <w:rPr>
        <w:rFonts w:ascii="Wingdings" w:hAnsi="Wingdings" w:hint="default"/>
      </w:rPr>
    </w:lvl>
  </w:abstractNum>
  <w:abstractNum w:abstractNumId="29" w15:restartNumberingAfterBreak="0">
    <w:nsid w:val="6C804C1E"/>
    <w:multiLevelType w:val="hybridMultilevel"/>
    <w:tmpl w:val="D0F4BF0C"/>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30" w15:restartNumberingAfterBreak="0">
    <w:nsid w:val="6F183F8E"/>
    <w:multiLevelType w:val="hybridMultilevel"/>
    <w:tmpl w:val="F0D83A46"/>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abstractNum w:abstractNumId="31" w15:restartNumberingAfterBreak="0">
    <w:nsid w:val="7E943674"/>
    <w:multiLevelType w:val="hybridMultilevel"/>
    <w:tmpl w:val="314E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A10C63"/>
    <w:multiLevelType w:val="hybridMultilevel"/>
    <w:tmpl w:val="C526D010"/>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num w:numId="1">
    <w:abstractNumId w:val="2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30"/>
  </w:num>
  <w:num w:numId="8">
    <w:abstractNumId w:val="29"/>
  </w:num>
  <w:num w:numId="9">
    <w:abstractNumId w:val="23"/>
  </w:num>
  <w:num w:numId="10">
    <w:abstractNumId w:val="1"/>
  </w:num>
  <w:num w:numId="11">
    <w:abstractNumId w:val="32"/>
  </w:num>
  <w:num w:numId="12">
    <w:abstractNumId w:val="12"/>
  </w:num>
  <w:num w:numId="13">
    <w:abstractNumId w:val="15"/>
  </w:num>
  <w:num w:numId="14">
    <w:abstractNumId w:val="21"/>
  </w:num>
  <w:num w:numId="15">
    <w:abstractNumId w:val="5"/>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13"/>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0"/>
  </w:num>
  <w:num w:numId="26">
    <w:abstractNumId w:val="24"/>
  </w:num>
  <w:num w:numId="27">
    <w:abstractNumId w:val="2"/>
  </w:num>
  <w:num w:numId="28">
    <w:abstractNumId w:val="4"/>
  </w:num>
  <w:num w:numId="29">
    <w:abstractNumId w:val="22"/>
  </w:num>
  <w:num w:numId="30">
    <w:abstractNumId w:val="16"/>
  </w:num>
  <w:num w:numId="31">
    <w:abstractNumId w:val="10"/>
  </w:num>
  <w:num w:numId="32">
    <w:abstractNumId w:val="14"/>
  </w:num>
  <w:num w:numId="33">
    <w:abstractNumId w:val="19"/>
  </w:num>
  <w:num w:numId="34">
    <w:abstractNumId w:val="31"/>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03"/>
    <w:rsid w:val="00002CF6"/>
    <w:rsid w:val="00003288"/>
    <w:rsid w:val="000079AF"/>
    <w:rsid w:val="00011ED3"/>
    <w:rsid w:val="0002199B"/>
    <w:rsid w:val="000228E6"/>
    <w:rsid w:val="000342BF"/>
    <w:rsid w:val="000367D2"/>
    <w:rsid w:val="0004018B"/>
    <w:rsid w:val="000406D1"/>
    <w:rsid w:val="000461C6"/>
    <w:rsid w:val="000503CC"/>
    <w:rsid w:val="000548D3"/>
    <w:rsid w:val="00055A1E"/>
    <w:rsid w:val="000569EF"/>
    <w:rsid w:val="00057155"/>
    <w:rsid w:val="00060CB4"/>
    <w:rsid w:val="00062C02"/>
    <w:rsid w:val="00063171"/>
    <w:rsid w:val="000666E0"/>
    <w:rsid w:val="00066D65"/>
    <w:rsid w:val="0007015D"/>
    <w:rsid w:val="00076E1C"/>
    <w:rsid w:val="0007798D"/>
    <w:rsid w:val="0008048D"/>
    <w:rsid w:val="000933FC"/>
    <w:rsid w:val="000942FD"/>
    <w:rsid w:val="00097724"/>
    <w:rsid w:val="000A3D38"/>
    <w:rsid w:val="000A4911"/>
    <w:rsid w:val="000B5946"/>
    <w:rsid w:val="000C4082"/>
    <w:rsid w:val="000C49E4"/>
    <w:rsid w:val="000C6A1C"/>
    <w:rsid w:val="000D32E1"/>
    <w:rsid w:val="000D6DE7"/>
    <w:rsid w:val="000E0C39"/>
    <w:rsid w:val="000E433E"/>
    <w:rsid w:val="000E743D"/>
    <w:rsid w:val="000F13C0"/>
    <w:rsid w:val="000F140A"/>
    <w:rsid w:val="000F28AE"/>
    <w:rsid w:val="000F3B11"/>
    <w:rsid w:val="000F4040"/>
    <w:rsid w:val="000F498E"/>
    <w:rsid w:val="000F51F8"/>
    <w:rsid w:val="001002F7"/>
    <w:rsid w:val="00102E20"/>
    <w:rsid w:val="00104371"/>
    <w:rsid w:val="001063D5"/>
    <w:rsid w:val="00110DD4"/>
    <w:rsid w:val="001143E8"/>
    <w:rsid w:val="00115DB5"/>
    <w:rsid w:val="00117142"/>
    <w:rsid w:val="00120B4F"/>
    <w:rsid w:val="0013271B"/>
    <w:rsid w:val="00141568"/>
    <w:rsid w:val="00141B5B"/>
    <w:rsid w:val="00146116"/>
    <w:rsid w:val="0015649F"/>
    <w:rsid w:val="00157699"/>
    <w:rsid w:val="001603A8"/>
    <w:rsid w:val="00162210"/>
    <w:rsid w:val="00167FBD"/>
    <w:rsid w:val="00170162"/>
    <w:rsid w:val="00171205"/>
    <w:rsid w:val="00174191"/>
    <w:rsid w:val="0018023A"/>
    <w:rsid w:val="00180BA7"/>
    <w:rsid w:val="00181211"/>
    <w:rsid w:val="0018239E"/>
    <w:rsid w:val="00187795"/>
    <w:rsid w:val="001909B8"/>
    <w:rsid w:val="001919AE"/>
    <w:rsid w:val="00192089"/>
    <w:rsid w:val="001942F2"/>
    <w:rsid w:val="00194D78"/>
    <w:rsid w:val="0019722C"/>
    <w:rsid w:val="001A28E1"/>
    <w:rsid w:val="001A48CA"/>
    <w:rsid w:val="001A6BFD"/>
    <w:rsid w:val="001A7821"/>
    <w:rsid w:val="001B67D1"/>
    <w:rsid w:val="001B6AEF"/>
    <w:rsid w:val="001C63B5"/>
    <w:rsid w:val="001C6A43"/>
    <w:rsid w:val="001D32E6"/>
    <w:rsid w:val="001D734A"/>
    <w:rsid w:val="001E1032"/>
    <w:rsid w:val="001E2017"/>
    <w:rsid w:val="001E6499"/>
    <w:rsid w:val="001F1142"/>
    <w:rsid w:val="001F14C1"/>
    <w:rsid w:val="0020000A"/>
    <w:rsid w:val="00201539"/>
    <w:rsid w:val="00203BBA"/>
    <w:rsid w:val="00210008"/>
    <w:rsid w:val="00211B15"/>
    <w:rsid w:val="00211DC4"/>
    <w:rsid w:val="00213697"/>
    <w:rsid w:val="00214FCC"/>
    <w:rsid w:val="00217BE6"/>
    <w:rsid w:val="00220A37"/>
    <w:rsid w:val="00221B77"/>
    <w:rsid w:val="002223B2"/>
    <w:rsid w:val="00222467"/>
    <w:rsid w:val="00224202"/>
    <w:rsid w:val="002374E8"/>
    <w:rsid w:val="0024246A"/>
    <w:rsid w:val="002438B2"/>
    <w:rsid w:val="00246C17"/>
    <w:rsid w:val="00247C49"/>
    <w:rsid w:val="002505D2"/>
    <w:rsid w:val="002515ED"/>
    <w:rsid w:val="00254942"/>
    <w:rsid w:val="002564DC"/>
    <w:rsid w:val="00256601"/>
    <w:rsid w:val="00261D78"/>
    <w:rsid w:val="00265670"/>
    <w:rsid w:val="0027284D"/>
    <w:rsid w:val="00274F15"/>
    <w:rsid w:val="00283EC3"/>
    <w:rsid w:val="00286B9B"/>
    <w:rsid w:val="002875D2"/>
    <w:rsid w:val="00294322"/>
    <w:rsid w:val="00295DC3"/>
    <w:rsid w:val="002979E8"/>
    <w:rsid w:val="002B09EB"/>
    <w:rsid w:val="002B0A54"/>
    <w:rsid w:val="002B31F8"/>
    <w:rsid w:val="002B33BD"/>
    <w:rsid w:val="002B3D54"/>
    <w:rsid w:val="002B5039"/>
    <w:rsid w:val="002B5F0C"/>
    <w:rsid w:val="002B6757"/>
    <w:rsid w:val="002B6BE9"/>
    <w:rsid w:val="002C473E"/>
    <w:rsid w:val="002C5C8B"/>
    <w:rsid w:val="002D0621"/>
    <w:rsid w:val="002D0DDC"/>
    <w:rsid w:val="002D15E5"/>
    <w:rsid w:val="002D29D8"/>
    <w:rsid w:val="002E1CEF"/>
    <w:rsid w:val="002E33E4"/>
    <w:rsid w:val="002E3729"/>
    <w:rsid w:val="002E4795"/>
    <w:rsid w:val="002E6788"/>
    <w:rsid w:val="002F79D5"/>
    <w:rsid w:val="003044D8"/>
    <w:rsid w:val="00304BFD"/>
    <w:rsid w:val="003113B9"/>
    <w:rsid w:val="00311903"/>
    <w:rsid w:val="003139D1"/>
    <w:rsid w:val="00314384"/>
    <w:rsid w:val="00314F56"/>
    <w:rsid w:val="003271AE"/>
    <w:rsid w:val="00330236"/>
    <w:rsid w:val="0033078B"/>
    <w:rsid w:val="00333939"/>
    <w:rsid w:val="00333F61"/>
    <w:rsid w:val="00337C42"/>
    <w:rsid w:val="00350407"/>
    <w:rsid w:val="003536FA"/>
    <w:rsid w:val="00355D80"/>
    <w:rsid w:val="00356010"/>
    <w:rsid w:val="00362768"/>
    <w:rsid w:val="00363D6F"/>
    <w:rsid w:val="0037075E"/>
    <w:rsid w:val="003740EC"/>
    <w:rsid w:val="003775AD"/>
    <w:rsid w:val="00382E27"/>
    <w:rsid w:val="00384044"/>
    <w:rsid w:val="00385B7C"/>
    <w:rsid w:val="003875BB"/>
    <w:rsid w:val="003917DE"/>
    <w:rsid w:val="00391F65"/>
    <w:rsid w:val="00397F86"/>
    <w:rsid w:val="003A0C4F"/>
    <w:rsid w:val="003A33AF"/>
    <w:rsid w:val="003A3C06"/>
    <w:rsid w:val="003A4A7E"/>
    <w:rsid w:val="003A690F"/>
    <w:rsid w:val="003B3AAF"/>
    <w:rsid w:val="003C1E65"/>
    <w:rsid w:val="003C2A24"/>
    <w:rsid w:val="003C2A51"/>
    <w:rsid w:val="003C4F8F"/>
    <w:rsid w:val="003D308A"/>
    <w:rsid w:val="003E3890"/>
    <w:rsid w:val="003E4347"/>
    <w:rsid w:val="003E50EB"/>
    <w:rsid w:val="003E79EC"/>
    <w:rsid w:val="003E7E9B"/>
    <w:rsid w:val="003F1DCE"/>
    <w:rsid w:val="003F371A"/>
    <w:rsid w:val="003F595E"/>
    <w:rsid w:val="00406403"/>
    <w:rsid w:val="00417587"/>
    <w:rsid w:val="00417A42"/>
    <w:rsid w:val="00420734"/>
    <w:rsid w:val="00422C02"/>
    <w:rsid w:val="00431AC7"/>
    <w:rsid w:val="00437819"/>
    <w:rsid w:val="00440415"/>
    <w:rsid w:val="00440DD2"/>
    <w:rsid w:val="0045093E"/>
    <w:rsid w:val="004527BD"/>
    <w:rsid w:val="0045586D"/>
    <w:rsid w:val="00455B68"/>
    <w:rsid w:val="0045752C"/>
    <w:rsid w:val="004623ED"/>
    <w:rsid w:val="0046551A"/>
    <w:rsid w:val="00466AD3"/>
    <w:rsid w:val="00470AE4"/>
    <w:rsid w:val="00473442"/>
    <w:rsid w:val="004747EC"/>
    <w:rsid w:val="00483B39"/>
    <w:rsid w:val="00485512"/>
    <w:rsid w:val="004857AA"/>
    <w:rsid w:val="0048742D"/>
    <w:rsid w:val="0049795A"/>
    <w:rsid w:val="004B3C5E"/>
    <w:rsid w:val="004B4888"/>
    <w:rsid w:val="004B5C87"/>
    <w:rsid w:val="004C196C"/>
    <w:rsid w:val="004C24E6"/>
    <w:rsid w:val="004C3395"/>
    <w:rsid w:val="004C4C6E"/>
    <w:rsid w:val="004C5978"/>
    <w:rsid w:val="004C6F17"/>
    <w:rsid w:val="004D0CAE"/>
    <w:rsid w:val="004D16F2"/>
    <w:rsid w:val="004D1B8D"/>
    <w:rsid w:val="004D7CB8"/>
    <w:rsid w:val="004E6B5E"/>
    <w:rsid w:val="004F10CB"/>
    <w:rsid w:val="004F1776"/>
    <w:rsid w:val="004F39C3"/>
    <w:rsid w:val="004F5620"/>
    <w:rsid w:val="004F605B"/>
    <w:rsid w:val="004F69CE"/>
    <w:rsid w:val="004F6A87"/>
    <w:rsid w:val="00501481"/>
    <w:rsid w:val="00502C64"/>
    <w:rsid w:val="00510443"/>
    <w:rsid w:val="005109B5"/>
    <w:rsid w:val="00511DAF"/>
    <w:rsid w:val="00512C41"/>
    <w:rsid w:val="005149D0"/>
    <w:rsid w:val="0051760E"/>
    <w:rsid w:val="00521A5F"/>
    <w:rsid w:val="00522DF3"/>
    <w:rsid w:val="00525258"/>
    <w:rsid w:val="00526B28"/>
    <w:rsid w:val="00530DD9"/>
    <w:rsid w:val="005329B8"/>
    <w:rsid w:val="00532D0B"/>
    <w:rsid w:val="005401EC"/>
    <w:rsid w:val="005407F7"/>
    <w:rsid w:val="00541D80"/>
    <w:rsid w:val="005453E8"/>
    <w:rsid w:val="00556229"/>
    <w:rsid w:val="005567CB"/>
    <w:rsid w:val="00557118"/>
    <w:rsid w:val="00563140"/>
    <w:rsid w:val="0056501F"/>
    <w:rsid w:val="00566FDB"/>
    <w:rsid w:val="00572F80"/>
    <w:rsid w:val="00577D98"/>
    <w:rsid w:val="0058029C"/>
    <w:rsid w:val="00583916"/>
    <w:rsid w:val="00591778"/>
    <w:rsid w:val="0059207A"/>
    <w:rsid w:val="005920A3"/>
    <w:rsid w:val="005946FE"/>
    <w:rsid w:val="005A2102"/>
    <w:rsid w:val="005A3800"/>
    <w:rsid w:val="005A5EE2"/>
    <w:rsid w:val="005B0A4F"/>
    <w:rsid w:val="005C0BDF"/>
    <w:rsid w:val="005C20C0"/>
    <w:rsid w:val="005C4351"/>
    <w:rsid w:val="005C4E81"/>
    <w:rsid w:val="005D0819"/>
    <w:rsid w:val="005D30FA"/>
    <w:rsid w:val="005D35EF"/>
    <w:rsid w:val="005D6004"/>
    <w:rsid w:val="005E42B7"/>
    <w:rsid w:val="005E4B06"/>
    <w:rsid w:val="005E5AE5"/>
    <w:rsid w:val="005F755D"/>
    <w:rsid w:val="005F799F"/>
    <w:rsid w:val="006015EC"/>
    <w:rsid w:val="00607471"/>
    <w:rsid w:val="00607AFC"/>
    <w:rsid w:val="006100A3"/>
    <w:rsid w:val="00613C9D"/>
    <w:rsid w:val="00614911"/>
    <w:rsid w:val="00614F5F"/>
    <w:rsid w:val="006319E4"/>
    <w:rsid w:val="006360DA"/>
    <w:rsid w:val="006376AF"/>
    <w:rsid w:val="006402F7"/>
    <w:rsid w:val="0064747F"/>
    <w:rsid w:val="006618C3"/>
    <w:rsid w:val="0066307B"/>
    <w:rsid w:val="006656C7"/>
    <w:rsid w:val="00675057"/>
    <w:rsid w:val="006753E7"/>
    <w:rsid w:val="00677F81"/>
    <w:rsid w:val="006809EE"/>
    <w:rsid w:val="00684EA8"/>
    <w:rsid w:val="00685189"/>
    <w:rsid w:val="00685A6E"/>
    <w:rsid w:val="00686581"/>
    <w:rsid w:val="006874D7"/>
    <w:rsid w:val="006877B3"/>
    <w:rsid w:val="00691B69"/>
    <w:rsid w:val="00694A59"/>
    <w:rsid w:val="0069600C"/>
    <w:rsid w:val="00696B36"/>
    <w:rsid w:val="006A20E5"/>
    <w:rsid w:val="006A4611"/>
    <w:rsid w:val="006B28FC"/>
    <w:rsid w:val="006B3880"/>
    <w:rsid w:val="006B4882"/>
    <w:rsid w:val="006B7E9C"/>
    <w:rsid w:val="006C2CF1"/>
    <w:rsid w:val="006C530E"/>
    <w:rsid w:val="006C7175"/>
    <w:rsid w:val="006D2B4C"/>
    <w:rsid w:val="006D3A0E"/>
    <w:rsid w:val="006E2978"/>
    <w:rsid w:val="006E4027"/>
    <w:rsid w:val="006E635F"/>
    <w:rsid w:val="006F477F"/>
    <w:rsid w:val="006F7398"/>
    <w:rsid w:val="006F7AD5"/>
    <w:rsid w:val="0070107C"/>
    <w:rsid w:val="00701994"/>
    <w:rsid w:val="00702118"/>
    <w:rsid w:val="007030C4"/>
    <w:rsid w:val="00704A74"/>
    <w:rsid w:val="00707959"/>
    <w:rsid w:val="007079AD"/>
    <w:rsid w:val="00717862"/>
    <w:rsid w:val="0072027D"/>
    <w:rsid w:val="00721D54"/>
    <w:rsid w:val="007274DD"/>
    <w:rsid w:val="0073415E"/>
    <w:rsid w:val="0073419C"/>
    <w:rsid w:val="00734844"/>
    <w:rsid w:val="0073645F"/>
    <w:rsid w:val="00741F84"/>
    <w:rsid w:val="00744F3F"/>
    <w:rsid w:val="00745057"/>
    <w:rsid w:val="007511EB"/>
    <w:rsid w:val="00752BFF"/>
    <w:rsid w:val="00754512"/>
    <w:rsid w:val="00754538"/>
    <w:rsid w:val="00755F39"/>
    <w:rsid w:val="00760CFB"/>
    <w:rsid w:val="0076161C"/>
    <w:rsid w:val="00765265"/>
    <w:rsid w:val="007662E7"/>
    <w:rsid w:val="00776E69"/>
    <w:rsid w:val="0077795B"/>
    <w:rsid w:val="007800BE"/>
    <w:rsid w:val="00782BBC"/>
    <w:rsid w:val="00786136"/>
    <w:rsid w:val="007869D0"/>
    <w:rsid w:val="0078748D"/>
    <w:rsid w:val="00797A3E"/>
    <w:rsid w:val="007B45D0"/>
    <w:rsid w:val="007B4677"/>
    <w:rsid w:val="007C0136"/>
    <w:rsid w:val="007C04D2"/>
    <w:rsid w:val="007C4487"/>
    <w:rsid w:val="007C77B9"/>
    <w:rsid w:val="007D1471"/>
    <w:rsid w:val="007D46DD"/>
    <w:rsid w:val="007E0237"/>
    <w:rsid w:val="007E102D"/>
    <w:rsid w:val="007E244B"/>
    <w:rsid w:val="007E432D"/>
    <w:rsid w:val="007F2B9F"/>
    <w:rsid w:val="007F34A1"/>
    <w:rsid w:val="007F3A17"/>
    <w:rsid w:val="00802707"/>
    <w:rsid w:val="0080740C"/>
    <w:rsid w:val="00811E3C"/>
    <w:rsid w:val="008161AE"/>
    <w:rsid w:val="00816379"/>
    <w:rsid w:val="008206C2"/>
    <w:rsid w:val="00822011"/>
    <w:rsid w:val="00824BF4"/>
    <w:rsid w:val="00830C04"/>
    <w:rsid w:val="00834B29"/>
    <w:rsid w:val="00835793"/>
    <w:rsid w:val="008428E1"/>
    <w:rsid w:val="00845458"/>
    <w:rsid w:val="008468F4"/>
    <w:rsid w:val="00850CCA"/>
    <w:rsid w:val="00851CA9"/>
    <w:rsid w:val="00856AF9"/>
    <w:rsid w:val="00857A2A"/>
    <w:rsid w:val="00860A28"/>
    <w:rsid w:val="008613F4"/>
    <w:rsid w:val="008661D2"/>
    <w:rsid w:val="00867B06"/>
    <w:rsid w:val="008702E2"/>
    <w:rsid w:val="00870B60"/>
    <w:rsid w:val="0087111A"/>
    <w:rsid w:val="008731F7"/>
    <w:rsid w:val="008756EA"/>
    <w:rsid w:val="00875F89"/>
    <w:rsid w:val="0087606E"/>
    <w:rsid w:val="00877077"/>
    <w:rsid w:val="00880487"/>
    <w:rsid w:val="00880D7A"/>
    <w:rsid w:val="00883B9D"/>
    <w:rsid w:val="00891BA3"/>
    <w:rsid w:val="00894E5A"/>
    <w:rsid w:val="008A0FBE"/>
    <w:rsid w:val="008A244D"/>
    <w:rsid w:val="008A3DC5"/>
    <w:rsid w:val="008B1DF1"/>
    <w:rsid w:val="008B2151"/>
    <w:rsid w:val="008B46F1"/>
    <w:rsid w:val="008B4B87"/>
    <w:rsid w:val="008B7BEA"/>
    <w:rsid w:val="008D0120"/>
    <w:rsid w:val="008D16BC"/>
    <w:rsid w:val="008D1C53"/>
    <w:rsid w:val="008D3686"/>
    <w:rsid w:val="008D4B04"/>
    <w:rsid w:val="008D76F3"/>
    <w:rsid w:val="008E0941"/>
    <w:rsid w:val="008E4650"/>
    <w:rsid w:val="008F0CB4"/>
    <w:rsid w:val="008F2ADB"/>
    <w:rsid w:val="008F51F9"/>
    <w:rsid w:val="008F739D"/>
    <w:rsid w:val="0090644F"/>
    <w:rsid w:val="009069EB"/>
    <w:rsid w:val="009101D0"/>
    <w:rsid w:val="00910A71"/>
    <w:rsid w:val="00913BA3"/>
    <w:rsid w:val="00914ECD"/>
    <w:rsid w:val="009172D1"/>
    <w:rsid w:val="00917DB8"/>
    <w:rsid w:val="00925351"/>
    <w:rsid w:val="00931443"/>
    <w:rsid w:val="00932947"/>
    <w:rsid w:val="00933524"/>
    <w:rsid w:val="00933F97"/>
    <w:rsid w:val="009411F6"/>
    <w:rsid w:val="00944A75"/>
    <w:rsid w:val="00945317"/>
    <w:rsid w:val="00950171"/>
    <w:rsid w:val="00953B15"/>
    <w:rsid w:val="00954434"/>
    <w:rsid w:val="00955588"/>
    <w:rsid w:val="00960624"/>
    <w:rsid w:val="00964C2C"/>
    <w:rsid w:val="00964F95"/>
    <w:rsid w:val="00970AB9"/>
    <w:rsid w:val="0097289A"/>
    <w:rsid w:val="00974A52"/>
    <w:rsid w:val="00977494"/>
    <w:rsid w:val="009775FC"/>
    <w:rsid w:val="00977691"/>
    <w:rsid w:val="00981849"/>
    <w:rsid w:val="0098550F"/>
    <w:rsid w:val="0098581A"/>
    <w:rsid w:val="00985C1A"/>
    <w:rsid w:val="009A7353"/>
    <w:rsid w:val="009B0467"/>
    <w:rsid w:val="009B7718"/>
    <w:rsid w:val="009C2E4B"/>
    <w:rsid w:val="009C4C46"/>
    <w:rsid w:val="009D00C6"/>
    <w:rsid w:val="009D33C8"/>
    <w:rsid w:val="009D55AC"/>
    <w:rsid w:val="009D55C9"/>
    <w:rsid w:val="009D65F4"/>
    <w:rsid w:val="009D76FA"/>
    <w:rsid w:val="009F32DD"/>
    <w:rsid w:val="009F7F86"/>
    <w:rsid w:val="00A038AB"/>
    <w:rsid w:val="00A03903"/>
    <w:rsid w:val="00A11DC9"/>
    <w:rsid w:val="00A20116"/>
    <w:rsid w:val="00A206DB"/>
    <w:rsid w:val="00A30176"/>
    <w:rsid w:val="00A43619"/>
    <w:rsid w:val="00A45C89"/>
    <w:rsid w:val="00A52688"/>
    <w:rsid w:val="00A53EE8"/>
    <w:rsid w:val="00A55E95"/>
    <w:rsid w:val="00A564A2"/>
    <w:rsid w:val="00A56EEB"/>
    <w:rsid w:val="00A61BA2"/>
    <w:rsid w:val="00A63702"/>
    <w:rsid w:val="00A63A7D"/>
    <w:rsid w:val="00A7054F"/>
    <w:rsid w:val="00A73B51"/>
    <w:rsid w:val="00A7490D"/>
    <w:rsid w:val="00A74A1B"/>
    <w:rsid w:val="00A87540"/>
    <w:rsid w:val="00A94884"/>
    <w:rsid w:val="00A950EC"/>
    <w:rsid w:val="00A960A7"/>
    <w:rsid w:val="00AA03DB"/>
    <w:rsid w:val="00AA4A49"/>
    <w:rsid w:val="00AA7CEE"/>
    <w:rsid w:val="00AB10EC"/>
    <w:rsid w:val="00AB2C52"/>
    <w:rsid w:val="00AB53C2"/>
    <w:rsid w:val="00AB592D"/>
    <w:rsid w:val="00AC3782"/>
    <w:rsid w:val="00AD1D06"/>
    <w:rsid w:val="00AD2180"/>
    <w:rsid w:val="00AD24B4"/>
    <w:rsid w:val="00AE5066"/>
    <w:rsid w:val="00AE607C"/>
    <w:rsid w:val="00AF41FE"/>
    <w:rsid w:val="00AF51F9"/>
    <w:rsid w:val="00AF568B"/>
    <w:rsid w:val="00B0279E"/>
    <w:rsid w:val="00B058E8"/>
    <w:rsid w:val="00B061E3"/>
    <w:rsid w:val="00B075F3"/>
    <w:rsid w:val="00B12C42"/>
    <w:rsid w:val="00B150A0"/>
    <w:rsid w:val="00B15434"/>
    <w:rsid w:val="00B1713D"/>
    <w:rsid w:val="00B219D9"/>
    <w:rsid w:val="00B21A92"/>
    <w:rsid w:val="00B26301"/>
    <w:rsid w:val="00B2657A"/>
    <w:rsid w:val="00B34CF0"/>
    <w:rsid w:val="00B34D3C"/>
    <w:rsid w:val="00B371A9"/>
    <w:rsid w:val="00B37C84"/>
    <w:rsid w:val="00B42AEE"/>
    <w:rsid w:val="00B45570"/>
    <w:rsid w:val="00B47FD9"/>
    <w:rsid w:val="00B5083B"/>
    <w:rsid w:val="00B51E24"/>
    <w:rsid w:val="00B53D08"/>
    <w:rsid w:val="00B54A11"/>
    <w:rsid w:val="00B55F3E"/>
    <w:rsid w:val="00B55FB7"/>
    <w:rsid w:val="00B565CF"/>
    <w:rsid w:val="00B57250"/>
    <w:rsid w:val="00B60793"/>
    <w:rsid w:val="00B6134E"/>
    <w:rsid w:val="00B6376C"/>
    <w:rsid w:val="00B675F1"/>
    <w:rsid w:val="00B6765D"/>
    <w:rsid w:val="00B7159F"/>
    <w:rsid w:val="00B738F2"/>
    <w:rsid w:val="00B74746"/>
    <w:rsid w:val="00B827DD"/>
    <w:rsid w:val="00B85A46"/>
    <w:rsid w:val="00B86D60"/>
    <w:rsid w:val="00B8732E"/>
    <w:rsid w:val="00B956ED"/>
    <w:rsid w:val="00B95BCF"/>
    <w:rsid w:val="00BB3D10"/>
    <w:rsid w:val="00BB4199"/>
    <w:rsid w:val="00BB42A0"/>
    <w:rsid w:val="00BB53AF"/>
    <w:rsid w:val="00BC5C68"/>
    <w:rsid w:val="00BC6C40"/>
    <w:rsid w:val="00BD1307"/>
    <w:rsid w:val="00BD6756"/>
    <w:rsid w:val="00BE043F"/>
    <w:rsid w:val="00BE09EB"/>
    <w:rsid w:val="00BE23C5"/>
    <w:rsid w:val="00BE62F4"/>
    <w:rsid w:val="00BF3E3F"/>
    <w:rsid w:val="00BF49E0"/>
    <w:rsid w:val="00BF7181"/>
    <w:rsid w:val="00C0162C"/>
    <w:rsid w:val="00C046F6"/>
    <w:rsid w:val="00C12554"/>
    <w:rsid w:val="00C12EA0"/>
    <w:rsid w:val="00C23A06"/>
    <w:rsid w:val="00C25074"/>
    <w:rsid w:val="00C25607"/>
    <w:rsid w:val="00C32682"/>
    <w:rsid w:val="00C36557"/>
    <w:rsid w:val="00C432A8"/>
    <w:rsid w:val="00C438AD"/>
    <w:rsid w:val="00C474A7"/>
    <w:rsid w:val="00C47D67"/>
    <w:rsid w:val="00C517DF"/>
    <w:rsid w:val="00C5745C"/>
    <w:rsid w:val="00C577E5"/>
    <w:rsid w:val="00C610E8"/>
    <w:rsid w:val="00C74256"/>
    <w:rsid w:val="00C74A9B"/>
    <w:rsid w:val="00C756DB"/>
    <w:rsid w:val="00C82B3C"/>
    <w:rsid w:val="00C835D5"/>
    <w:rsid w:val="00C83DC4"/>
    <w:rsid w:val="00C87F80"/>
    <w:rsid w:val="00C915C3"/>
    <w:rsid w:val="00C96732"/>
    <w:rsid w:val="00CA0C85"/>
    <w:rsid w:val="00CA133A"/>
    <w:rsid w:val="00CA685A"/>
    <w:rsid w:val="00CA6A1B"/>
    <w:rsid w:val="00CB1DC8"/>
    <w:rsid w:val="00CB6669"/>
    <w:rsid w:val="00CC4A9B"/>
    <w:rsid w:val="00CC5886"/>
    <w:rsid w:val="00CD06B0"/>
    <w:rsid w:val="00CD1A5A"/>
    <w:rsid w:val="00CD32E1"/>
    <w:rsid w:val="00CD3305"/>
    <w:rsid w:val="00CD629B"/>
    <w:rsid w:val="00CD7091"/>
    <w:rsid w:val="00CD7659"/>
    <w:rsid w:val="00CE0295"/>
    <w:rsid w:val="00CE0E56"/>
    <w:rsid w:val="00CE4A37"/>
    <w:rsid w:val="00CF0C8E"/>
    <w:rsid w:val="00CF263D"/>
    <w:rsid w:val="00CF31AD"/>
    <w:rsid w:val="00CF4919"/>
    <w:rsid w:val="00CF6A23"/>
    <w:rsid w:val="00CF7B4A"/>
    <w:rsid w:val="00CF7B4D"/>
    <w:rsid w:val="00CF7C13"/>
    <w:rsid w:val="00D01E8C"/>
    <w:rsid w:val="00D07891"/>
    <w:rsid w:val="00D100AC"/>
    <w:rsid w:val="00D11A5A"/>
    <w:rsid w:val="00D12467"/>
    <w:rsid w:val="00D13E14"/>
    <w:rsid w:val="00D1422A"/>
    <w:rsid w:val="00D2069E"/>
    <w:rsid w:val="00D2299E"/>
    <w:rsid w:val="00D236DA"/>
    <w:rsid w:val="00D24659"/>
    <w:rsid w:val="00D2651E"/>
    <w:rsid w:val="00D27959"/>
    <w:rsid w:val="00D32056"/>
    <w:rsid w:val="00D330F5"/>
    <w:rsid w:val="00D37B35"/>
    <w:rsid w:val="00D437B3"/>
    <w:rsid w:val="00D449D7"/>
    <w:rsid w:val="00D5299B"/>
    <w:rsid w:val="00D562DA"/>
    <w:rsid w:val="00D57086"/>
    <w:rsid w:val="00D60C28"/>
    <w:rsid w:val="00D65FC2"/>
    <w:rsid w:val="00D66884"/>
    <w:rsid w:val="00D67E76"/>
    <w:rsid w:val="00D71A6E"/>
    <w:rsid w:val="00D742ED"/>
    <w:rsid w:val="00D74313"/>
    <w:rsid w:val="00D764E1"/>
    <w:rsid w:val="00D839AD"/>
    <w:rsid w:val="00D83A7C"/>
    <w:rsid w:val="00D87721"/>
    <w:rsid w:val="00D90F64"/>
    <w:rsid w:val="00D92A2C"/>
    <w:rsid w:val="00D931EB"/>
    <w:rsid w:val="00D94804"/>
    <w:rsid w:val="00D96A87"/>
    <w:rsid w:val="00DA0C90"/>
    <w:rsid w:val="00DA6EFF"/>
    <w:rsid w:val="00DB58A5"/>
    <w:rsid w:val="00DC3ED1"/>
    <w:rsid w:val="00DC4F7A"/>
    <w:rsid w:val="00DD0D58"/>
    <w:rsid w:val="00DD380D"/>
    <w:rsid w:val="00DD4799"/>
    <w:rsid w:val="00DD58C2"/>
    <w:rsid w:val="00DE2265"/>
    <w:rsid w:val="00E0350A"/>
    <w:rsid w:val="00E07855"/>
    <w:rsid w:val="00E10C6C"/>
    <w:rsid w:val="00E22CFC"/>
    <w:rsid w:val="00E2441C"/>
    <w:rsid w:val="00E25A95"/>
    <w:rsid w:val="00E35FB1"/>
    <w:rsid w:val="00E43AB6"/>
    <w:rsid w:val="00E47EED"/>
    <w:rsid w:val="00E509D5"/>
    <w:rsid w:val="00E5268B"/>
    <w:rsid w:val="00E65CC5"/>
    <w:rsid w:val="00E66B98"/>
    <w:rsid w:val="00E83195"/>
    <w:rsid w:val="00E83C0D"/>
    <w:rsid w:val="00E851E6"/>
    <w:rsid w:val="00E8651D"/>
    <w:rsid w:val="00E86AEE"/>
    <w:rsid w:val="00E9048C"/>
    <w:rsid w:val="00E93B19"/>
    <w:rsid w:val="00E96350"/>
    <w:rsid w:val="00EA14AC"/>
    <w:rsid w:val="00EA709A"/>
    <w:rsid w:val="00EB5119"/>
    <w:rsid w:val="00EB66D8"/>
    <w:rsid w:val="00EC0457"/>
    <w:rsid w:val="00EC3CC3"/>
    <w:rsid w:val="00EC40B5"/>
    <w:rsid w:val="00EC4DAF"/>
    <w:rsid w:val="00EC4E3C"/>
    <w:rsid w:val="00EC52E6"/>
    <w:rsid w:val="00ED5590"/>
    <w:rsid w:val="00EE7D92"/>
    <w:rsid w:val="00EF3369"/>
    <w:rsid w:val="00EF7240"/>
    <w:rsid w:val="00EF79D8"/>
    <w:rsid w:val="00F10244"/>
    <w:rsid w:val="00F1063D"/>
    <w:rsid w:val="00F1719C"/>
    <w:rsid w:val="00F175F4"/>
    <w:rsid w:val="00F20E68"/>
    <w:rsid w:val="00F23265"/>
    <w:rsid w:val="00F27DF6"/>
    <w:rsid w:val="00F3256F"/>
    <w:rsid w:val="00F44477"/>
    <w:rsid w:val="00F5254F"/>
    <w:rsid w:val="00F5637C"/>
    <w:rsid w:val="00F569B3"/>
    <w:rsid w:val="00F603EB"/>
    <w:rsid w:val="00F61EAC"/>
    <w:rsid w:val="00F632DE"/>
    <w:rsid w:val="00F63DE2"/>
    <w:rsid w:val="00F663D2"/>
    <w:rsid w:val="00F67531"/>
    <w:rsid w:val="00F67E3B"/>
    <w:rsid w:val="00F70AE8"/>
    <w:rsid w:val="00F75E7A"/>
    <w:rsid w:val="00F817AB"/>
    <w:rsid w:val="00F82E17"/>
    <w:rsid w:val="00F875C2"/>
    <w:rsid w:val="00F94472"/>
    <w:rsid w:val="00FA3693"/>
    <w:rsid w:val="00FA6E00"/>
    <w:rsid w:val="00FA75CF"/>
    <w:rsid w:val="00FB07E3"/>
    <w:rsid w:val="00FB282C"/>
    <w:rsid w:val="00FB435B"/>
    <w:rsid w:val="00FB7480"/>
    <w:rsid w:val="00FC09C4"/>
    <w:rsid w:val="00FC6315"/>
    <w:rsid w:val="00FC7608"/>
    <w:rsid w:val="00FD57FA"/>
    <w:rsid w:val="00FD7C39"/>
    <w:rsid w:val="00FE6CE3"/>
    <w:rsid w:val="00FF07E0"/>
    <w:rsid w:val="00FF1C80"/>
    <w:rsid w:val="00FF20F0"/>
    <w:rsid w:val="00FF54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6282E45"/>
  <w15:docId w15:val="{877AFD84-015D-49C4-967C-5C488380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11903"/>
    <w:rPr>
      <w:color w:val="0000FF"/>
      <w:u w:val="single"/>
    </w:rPr>
  </w:style>
  <w:style w:type="character" w:styleId="FollowedHyperlink">
    <w:name w:val="FollowedHyperlink"/>
    <w:basedOn w:val="DefaultParagraphFont"/>
    <w:uiPriority w:val="99"/>
    <w:semiHidden/>
    <w:unhideWhenUsed/>
    <w:rsid w:val="00311903"/>
    <w:rPr>
      <w:color w:val="800080" w:themeColor="followedHyperlink"/>
      <w:u w:val="single"/>
    </w:rPr>
  </w:style>
  <w:style w:type="paragraph" w:customStyle="1" w:styleId="msonormal0">
    <w:name w:val="msonormal"/>
    <w:basedOn w:val="Normal"/>
    <w:uiPriority w:val="99"/>
    <w:rsid w:val="00311903"/>
    <w:pPr>
      <w:spacing w:after="150"/>
    </w:pPr>
  </w:style>
  <w:style w:type="paragraph" w:styleId="NormalWeb">
    <w:name w:val="Normal (Web)"/>
    <w:basedOn w:val="Normal"/>
    <w:uiPriority w:val="99"/>
    <w:unhideWhenUsed/>
    <w:rsid w:val="00311903"/>
    <w:pPr>
      <w:spacing w:after="150"/>
    </w:pPr>
  </w:style>
  <w:style w:type="paragraph" w:styleId="CommentText">
    <w:name w:val="annotation text"/>
    <w:basedOn w:val="Normal"/>
    <w:link w:val="CommentTextChar"/>
    <w:uiPriority w:val="99"/>
    <w:unhideWhenUsed/>
    <w:rsid w:val="00311903"/>
    <w:rPr>
      <w:sz w:val="20"/>
      <w:szCs w:val="20"/>
    </w:rPr>
  </w:style>
  <w:style w:type="character" w:customStyle="1" w:styleId="CommentTextChar">
    <w:name w:val="Comment Text Char"/>
    <w:basedOn w:val="DefaultParagraphFont"/>
    <w:link w:val="CommentText"/>
    <w:uiPriority w:val="99"/>
    <w:rsid w:val="00311903"/>
  </w:style>
  <w:style w:type="paragraph" w:styleId="Header">
    <w:name w:val="header"/>
    <w:basedOn w:val="Normal"/>
    <w:link w:val="HeaderChar"/>
    <w:uiPriority w:val="99"/>
    <w:unhideWhenUsed/>
    <w:rsid w:val="00311903"/>
    <w:pPr>
      <w:tabs>
        <w:tab w:val="center" w:pos="4153"/>
        <w:tab w:val="right" w:pos="8306"/>
      </w:tabs>
    </w:pPr>
  </w:style>
  <w:style w:type="character" w:customStyle="1" w:styleId="HeaderChar">
    <w:name w:val="Header Char"/>
    <w:basedOn w:val="DefaultParagraphFont"/>
    <w:link w:val="Header"/>
    <w:uiPriority w:val="99"/>
    <w:rsid w:val="00311903"/>
    <w:rPr>
      <w:sz w:val="24"/>
      <w:szCs w:val="24"/>
    </w:rPr>
  </w:style>
  <w:style w:type="paragraph" w:styleId="Footer">
    <w:name w:val="footer"/>
    <w:basedOn w:val="Normal"/>
    <w:link w:val="FooterChar"/>
    <w:uiPriority w:val="99"/>
    <w:unhideWhenUsed/>
    <w:rsid w:val="00311903"/>
    <w:pPr>
      <w:tabs>
        <w:tab w:val="center" w:pos="4153"/>
        <w:tab w:val="right" w:pos="8306"/>
      </w:tabs>
    </w:pPr>
  </w:style>
  <w:style w:type="character" w:customStyle="1" w:styleId="FooterChar">
    <w:name w:val="Footer Char"/>
    <w:basedOn w:val="DefaultParagraphFont"/>
    <w:link w:val="Footer"/>
    <w:uiPriority w:val="99"/>
    <w:rsid w:val="00311903"/>
    <w:rPr>
      <w:sz w:val="24"/>
      <w:szCs w:val="24"/>
    </w:rPr>
  </w:style>
  <w:style w:type="paragraph" w:styleId="Title">
    <w:name w:val="Title"/>
    <w:basedOn w:val="Normal"/>
    <w:link w:val="TitleChar"/>
    <w:uiPriority w:val="99"/>
    <w:qFormat/>
    <w:rsid w:val="00311903"/>
    <w:pPr>
      <w:widowControl w:val="0"/>
      <w:adjustRightInd w:val="0"/>
      <w:spacing w:line="360" w:lineRule="atLeast"/>
      <w:jc w:val="center"/>
    </w:pPr>
    <w:rPr>
      <w:b/>
      <w:bCs/>
      <w:sz w:val="40"/>
      <w:szCs w:val="40"/>
      <w:lang w:eastAsia="en-US"/>
    </w:rPr>
  </w:style>
  <w:style w:type="character" w:customStyle="1" w:styleId="TitleChar">
    <w:name w:val="Title Char"/>
    <w:basedOn w:val="DefaultParagraphFont"/>
    <w:link w:val="Title"/>
    <w:uiPriority w:val="99"/>
    <w:rsid w:val="00311903"/>
    <w:rPr>
      <w:b/>
      <w:bCs/>
      <w:sz w:val="40"/>
      <w:szCs w:val="40"/>
      <w:lang w:eastAsia="en-US"/>
    </w:rPr>
  </w:style>
  <w:style w:type="paragraph" w:styleId="BodyText">
    <w:name w:val="Body Text"/>
    <w:basedOn w:val="Normal"/>
    <w:link w:val="BodyTextChar"/>
    <w:uiPriority w:val="99"/>
    <w:unhideWhenUsed/>
    <w:rsid w:val="00311903"/>
    <w:pPr>
      <w:widowControl w:val="0"/>
      <w:tabs>
        <w:tab w:val="left" w:pos="-720"/>
        <w:tab w:val="left" w:pos="567"/>
        <w:tab w:val="left" w:pos="1134"/>
        <w:tab w:val="left" w:pos="1701"/>
        <w:tab w:val="left" w:pos="2268"/>
        <w:tab w:val="left" w:pos="2835"/>
        <w:tab w:val="left" w:pos="3402"/>
        <w:tab w:val="left" w:pos="3969"/>
      </w:tabs>
      <w:suppressAutoHyphens/>
      <w:adjustRightInd w:val="0"/>
      <w:spacing w:line="360" w:lineRule="atLeast"/>
      <w:jc w:val="both"/>
    </w:pPr>
    <w:rPr>
      <w:color w:val="000000"/>
      <w:spacing w:val="-3"/>
      <w:lang w:val="en-GB" w:eastAsia="en-US"/>
    </w:rPr>
  </w:style>
  <w:style w:type="character" w:customStyle="1" w:styleId="BodyTextChar">
    <w:name w:val="Body Text Char"/>
    <w:basedOn w:val="DefaultParagraphFont"/>
    <w:link w:val="BodyText"/>
    <w:uiPriority w:val="99"/>
    <w:rsid w:val="00311903"/>
    <w:rPr>
      <w:color w:val="000000"/>
      <w:spacing w:val="-3"/>
      <w:sz w:val="24"/>
      <w:szCs w:val="24"/>
      <w:lang w:val="en-GB" w:eastAsia="en-US"/>
    </w:rPr>
  </w:style>
  <w:style w:type="paragraph" w:styleId="ListContinue2">
    <w:name w:val="List Continue 2"/>
    <w:basedOn w:val="Normal"/>
    <w:uiPriority w:val="99"/>
    <w:semiHidden/>
    <w:unhideWhenUsed/>
    <w:rsid w:val="00311903"/>
    <w:pPr>
      <w:widowControl w:val="0"/>
      <w:adjustRightInd w:val="0"/>
      <w:spacing w:after="120" w:line="360" w:lineRule="atLeast"/>
      <w:ind w:left="566"/>
      <w:jc w:val="both"/>
    </w:pPr>
  </w:style>
  <w:style w:type="paragraph" w:styleId="CommentSubject">
    <w:name w:val="annotation subject"/>
    <w:basedOn w:val="CommentText"/>
    <w:next w:val="CommentText"/>
    <w:link w:val="CommentSubjectChar"/>
    <w:uiPriority w:val="99"/>
    <w:semiHidden/>
    <w:unhideWhenUsed/>
    <w:rsid w:val="00311903"/>
    <w:rPr>
      <w:b/>
      <w:bCs/>
    </w:rPr>
  </w:style>
  <w:style w:type="character" w:customStyle="1" w:styleId="CommentSubjectChar">
    <w:name w:val="Comment Subject Char"/>
    <w:basedOn w:val="CommentTextChar"/>
    <w:link w:val="CommentSubject"/>
    <w:uiPriority w:val="99"/>
    <w:semiHidden/>
    <w:rsid w:val="00311903"/>
    <w:rPr>
      <w:b/>
      <w:bCs/>
    </w:rPr>
  </w:style>
  <w:style w:type="paragraph" w:styleId="BalloonText">
    <w:name w:val="Balloon Text"/>
    <w:basedOn w:val="Normal"/>
    <w:link w:val="BalloonTextChar"/>
    <w:uiPriority w:val="99"/>
    <w:semiHidden/>
    <w:unhideWhenUsed/>
    <w:rsid w:val="00311903"/>
    <w:rPr>
      <w:rFonts w:ascii="Tahoma" w:hAnsi="Tahoma" w:cs="Tahoma"/>
      <w:sz w:val="16"/>
      <w:szCs w:val="16"/>
    </w:rPr>
  </w:style>
  <w:style w:type="character" w:customStyle="1" w:styleId="BalloonTextChar">
    <w:name w:val="Balloon Text Char"/>
    <w:basedOn w:val="DefaultParagraphFont"/>
    <w:link w:val="BalloonText"/>
    <w:uiPriority w:val="99"/>
    <w:semiHidden/>
    <w:rsid w:val="00311903"/>
    <w:rPr>
      <w:rFonts w:ascii="Tahoma" w:hAnsi="Tahoma" w:cs="Tahoma"/>
      <w:sz w:val="16"/>
      <w:szCs w:val="16"/>
    </w:rPr>
  </w:style>
  <w:style w:type="paragraph" w:styleId="ListParagraph">
    <w:name w:val="List Paragraph"/>
    <w:basedOn w:val="Normal"/>
    <w:uiPriority w:val="34"/>
    <w:qFormat/>
    <w:rsid w:val="00311903"/>
    <w:pPr>
      <w:ind w:left="720"/>
      <w:contextualSpacing/>
    </w:pPr>
  </w:style>
  <w:style w:type="character" w:customStyle="1" w:styleId="DeletionChar">
    <w:name w:val="Deletion Char"/>
    <w:basedOn w:val="DefaultParagraphFont"/>
    <w:link w:val="Deletion"/>
    <w:locked/>
    <w:rsid w:val="00311903"/>
    <w:rPr>
      <w:rFonts w:ascii="Arial" w:hAnsi="Arial" w:cs="Arial"/>
      <w:strike/>
      <w:color w:val="FF0000"/>
      <w:sz w:val="24"/>
      <w:szCs w:val="24"/>
    </w:rPr>
  </w:style>
  <w:style w:type="paragraph" w:customStyle="1" w:styleId="Deletion">
    <w:name w:val="Deletion"/>
    <w:basedOn w:val="Normal"/>
    <w:link w:val="DeletionChar"/>
    <w:rsid w:val="00311903"/>
    <w:pPr>
      <w:ind w:left="2520" w:right="-694" w:hanging="2520"/>
    </w:pPr>
    <w:rPr>
      <w:rFonts w:ascii="Arial" w:hAnsi="Arial" w:cs="Arial"/>
      <w:strike/>
      <w:color w:val="FF0000"/>
    </w:rPr>
  </w:style>
  <w:style w:type="character" w:customStyle="1" w:styleId="NoteChar">
    <w:name w:val="Note Char"/>
    <w:basedOn w:val="DefaultParagraphFont"/>
    <w:link w:val="Note"/>
    <w:locked/>
    <w:rsid w:val="00311903"/>
    <w:rPr>
      <w:color w:val="00FF00"/>
      <w:sz w:val="24"/>
      <w:szCs w:val="24"/>
    </w:rPr>
  </w:style>
  <w:style w:type="paragraph" w:customStyle="1" w:styleId="Note">
    <w:name w:val="Note"/>
    <w:basedOn w:val="Normal"/>
    <w:link w:val="NoteChar"/>
    <w:rsid w:val="00311903"/>
    <w:pPr>
      <w:ind w:right="-694"/>
    </w:pPr>
    <w:rPr>
      <w:color w:val="00FF00"/>
    </w:rPr>
  </w:style>
  <w:style w:type="character" w:customStyle="1" w:styleId="NewtextChar">
    <w:name w:val="New text Char"/>
    <w:basedOn w:val="DefaultParagraphFont"/>
    <w:link w:val="Newtext"/>
    <w:locked/>
    <w:rsid w:val="00311903"/>
    <w:rPr>
      <w:rFonts w:ascii="Arial" w:hAnsi="Arial" w:cs="Arial"/>
      <w:color w:val="3366FF"/>
      <w:sz w:val="24"/>
      <w:szCs w:val="24"/>
      <w:u w:val="single"/>
    </w:rPr>
  </w:style>
  <w:style w:type="paragraph" w:customStyle="1" w:styleId="Newtext">
    <w:name w:val="New text"/>
    <w:basedOn w:val="Normal"/>
    <w:link w:val="NewtextChar"/>
    <w:rsid w:val="00311903"/>
    <w:pPr>
      <w:ind w:right="-694"/>
    </w:pPr>
    <w:rPr>
      <w:rFonts w:ascii="Arial" w:hAnsi="Arial" w:cs="Arial"/>
      <w:color w:val="3366FF"/>
      <w:u w:val="single"/>
    </w:rPr>
  </w:style>
  <w:style w:type="character" w:styleId="CommentReference">
    <w:name w:val="annotation reference"/>
    <w:basedOn w:val="DefaultParagraphFont"/>
    <w:uiPriority w:val="99"/>
    <w:unhideWhenUsed/>
    <w:rsid w:val="00311903"/>
    <w:rPr>
      <w:sz w:val="16"/>
      <w:szCs w:val="16"/>
    </w:rPr>
  </w:style>
  <w:style w:type="table" w:styleId="TableGrid">
    <w:name w:val="Table Grid"/>
    <w:basedOn w:val="TableNormal"/>
    <w:rsid w:val="003119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4205">
      <w:bodyDiv w:val="1"/>
      <w:marLeft w:val="0"/>
      <w:marRight w:val="0"/>
      <w:marTop w:val="0"/>
      <w:marBottom w:val="0"/>
      <w:divBdr>
        <w:top w:val="none" w:sz="0" w:space="0" w:color="auto"/>
        <w:left w:val="none" w:sz="0" w:space="0" w:color="auto"/>
        <w:bottom w:val="none" w:sz="0" w:space="0" w:color="auto"/>
        <w:right w:val="none" w:sz="0" w:space="0" w:color="auto"/>
      </w:divBdr>
    </w:div>
    <w:div w:id="359018332">
      <w:bodyDiv w:val="1"/>
      <w:marLeft w:val="0"/>
      <w:marRight w:val="0"/>
      <w:marTop w:val="0"/>
      <w:marBottom w:val="0"/>
      <w:divBdr>
        <w:top w:val="none" w:sz="0" w:space="0" w:color="auto"/>
        <w:left w:val="none" w:sz="0" w:space="0" w:color="auto"/>
        <w:bottom w:val="none" w:sz="0" w:space="0" w:color="auto"/>
        <w:right w:val="none" w:sz="0" w:space="0" w:color="auto"/>
      </w:divBdr>
    </w:div>
    <w:div w:id="847912869">
      <w:bodyDiv w:val="1"/>
      <w:marLeft w:val="0"/>
      <w:marRight w:val="0"/>
      <w:marTop w:val="0"/>
      <w:marBottom w:val="0"/>
      <w:divBdr>
        <w:top w:val="none" w:sz="0" w:space="0" w:color="auto"/>
        <w:left w:val="none" w:sz="0" w:space="0" w:color="auto"/>
        <w:bottom w:val="none" w:sz="0" w:space="0" w:color="auto"/>
        <w:right w:val="none" w:sz="0" w:space="0" w:color="auto"/>
      </w:divBdr>
    </w:div>
    <w:div w:id="915826430">
      <w:bodyDiv w:val="1"/>
      <w:marLeft w:val="0"/>
      <w:marRight w:val="0"/>
      <w:marTop w:val="0"/>
      <w:marBottom w:val="0"/>
      <w:divBdr>
        <w:top w:val="none" w:sz="0" w:space="0" w:color="auto"/>
        <w:left w:val="none" w:sz="0" w:space="0" w:color="auto"/>
        <w:bottom w:val="none" w:sz="0" w:space="0" w:color="auto"/>
        <w:right w:val="none" w:sz="0" w:space="0" w:color="auto"/>
      </w:divBdr>
    </w:div>
    <w:div w:id="1391416774">
      <w:bodyDiv w:val="1"/>
      <w:marLeft w:val="0"/>
      <w:marRight w:val="0"/>
      <w:marTop w:val="0"/>
      <w:marBottom w:val="0"/>
      <w:divBdr>
        <w:top w:val="none" w:sz="0" w:space="0" w:color="auto"/>
        <w:left w:val="none" w:sz="0" w:space="0" w:color="auto"/>
        <w:bottom w:val="none" w:sz="0" w:space="0" w:color="auto"/>
        <w:right w:val="none" w:sz="0" w:space="0" w:color="auto"/>
      </w:divBdr>
    </w:div>
    <w:div w:id="1624190685">
      <w:bodyDiv w:val="1"/>
      <w:marLeft w:val="0"/>
      <w:marRight w:val="0"/>
      <w:marTop w:val="0"/>
      <w:marBottom w:val="0"/>
      <w:divBdr>
        <w:top w:val="none" w:sz="0" w:space="0" w:color="auto"/>
        <w:left w:val="none" w:sz="0" w:space="0" w:color="auto"/>
        <w:bottom w:val="none" w:sz="0" w:space="0" w:color="auto"/>
        <w:right w:val="none" w:sz="0" w:space="0" w:color="auto"/>
      </w:divBdr>
    </w:div>
    <w:div w:id="18293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r.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PSRA014-004-2023</eDocs_FileName>
    <eDocs_DocumentTopicsTaxHTField0 xmlns="36f5c2e7-85df-4148-a0fc-4a948d2aba87">
      <Terms xmlns="http://schemas.microsoft.com/office/infopath/2007/PartnerControls"/>
    </eDocs_DocumentTopicsTaxHTField0>
    <TaxCatchAll xmlns="c7104a90-57ac-4f4e-9501-7f78880ee901">
      <Value>1</Value>
      <Value>10</Value>
      <Value>9</Value>
      <Value>8</Value>
      <Value>14</Value>
    </TaxCatchAll>
    <eDocs_YearTaxHTField0 xmlns="36f5c2e7-85df-4148-a0fc-4a948d2aba8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eDocs_YearTaxHTField0>
    <eDocs_FileTopicsTaxHTField0 xmlns="36f5c2e7-85df-4148-a0fc-4a948d2aba87">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c6c501e6-270c-4e48-a4b3-726f6e5de9b0</TermId>
        </TermInfo>
        <TermInfo xmlns="http://schemas.microsoft.com/office/infopath/2007/PartnerControls">
          <TermName xmlns="http://schemas.microsoft.com/office/infopath/2007/PartnerControls">Engagement</TermName>
          <TermId xmlns="http://schemas.microsoft.com/office/infopath/2007/PartnerControls">292bc945-e986-4490-a0ef-4f66f6954bea</TermId>
        </TermInfo>
      </Terms>
    </eDocs_FileTopicsTaxHTField0>
    <eDocs_SecurityClassificationTaxHTField0 xmlns="36f5c2e7-85df-4148-a0fc-4a948d2aba8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eDocs_SeriesSubSeriesTaxHTField0 xmlns="36f5c2e7-85df-4148-a0fc-4a948d2aba87">
      <Terms xmlns="http://schemas.microsoft.com/office/infopath/2007/PartnerControls">
        <TermInfo xmlns="http://schemas.microsoft.com/office/infopath/2007/PartnerControls">
          <TermName xmlns="http://schemas.microsoft.com/office/infopath/2007/PartnerControls">014</TermName>
          <TermId xmlns="http://schemas.microsoft.com/office/infopath/2007/PartnerControls">52d0bd64-eaff-4f94-bea8-e0e3f6f0b6da</TermId>
        </TermInfo>
      </Terms>
    </eDocs_SeriesSubSerie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5454DFECF5D69747B51A9CC3058BA380" ma:contentTypeVersion="4" ma:contentTypeDescription="Create a new document for eDocs" ma:contentTypeScope="" ma:versionID="2c6e75a9dac5762378eff84f9b267091">
  <xsd:schema xmlns:xsd="http://www.w3.org/2001/XMLSchema" xmlns:xs="http://www.w3.org/2001/XMLSchema" xmlns:p="http://schemas.microsoft.com/office/2006/metadata/properties" xmlns:ns1="http://schemas.microsoft.com/sharepoint/v3" xmlns:ns2="36f5c2e7-85df-4148-a0fc-4a948d2aba87" xmlns:ns3="c7104a90-57ac-4f4e-9501-7f78880ee901" targetNamespace="http://schemas.microsoft.com/office/2006/metadata/properties" ma:root="true" ma:fieldsID="d38c7a7076a1faa9fbb71aaaf8ee7c31" ns1:_="" ns2:_="" ns3:_="">
    <xsd:import namespace="http://schemas.microsoft.com/sharepoint/v3"/>
    <xsd:import namespace="36f5c2e7-85df-4148-a0fc-4a948d2aba87"/>
    <xsd:import namespace="c7104a90-57ac-4f4e-9501-7f78880ee901"/>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36f5c2e7-85df-4148-a0fc-4a948d2aba8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7c2d6244-cd1d-4efa-a3f0-d91ebf80135b" ma:termSetId="84cf3a57-f9b0-4a26-b816-2820f63cc696"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7c2d6244-cd1d-4efa-a3f0-d91ebf80135b" ma:termSetId="bbf8a210-b315-417f-a8d0-de59ae213c6e"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104a90-57ac-4f4e-9501-7f78880ee90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3c57b2e-021f-4c78-ade3-ee48f2be3cc6}" ma:internalName="TaxCatchAll" ma:showField="CatchAllData" ma:web="c7104a90-57ac-4f4e-9501-7f78880ee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2B6A-1E60-40A4-B694-0D0FF419CDCD}">
  <ds:schemaRefs>
    <ds:schemaRef ds:uri="http://purl.org/dc/terms/"/>
    <ds:schemaRef ds:uri="http://schemas.openxmlformats.org/package/2006/metadata/core-properties"/>
    <ds:schemaRef ds:uri="http://schemas.microsoft.com/office/2006/documentManagement/types"/>
    <ds:schemaRef ds:uri="e8a0a6aa-f591-496f-b5cb-e97738e864ec"/>
    <ds:schemaRef ds:uri="http://purl.org/dc/elements/1.1/"/>
    <ds:schemaRef ds:uri="http://schemas.microsoft.com/office/2006/metadata/properties"/>
    <ds:schemaRef ds:uri="9386ca88-0654-417b-a86e-7aedf65672b5"/>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29F958-2BE0-4C60-BDEC-5C89429B20C2}">
  <ds:schemaRefs>
    <ds:schemaRef ds:uri="http://schemas.microsoft.com/sharepoint/v3/contenttype/forms"/>
  </ds:schemaRefs>
</ds:datastoreItem>
</file>

<file path=customXml/itemProps3.xml><?xml version="1.0" encoding="utf-8"?>
<ds:datastoreItem xmlns:ds="http://schemas.openxmlformats.org/officeDocument/2006/customXml" ds:itemID="{3C7EBAB4-006F-4972-9A77-8C202E004EF2}"/>
</file>

<file path=customXml/itemProps4.xml><?xml version="1.0" encoding="utf-8"?>
<ds:datastoreItem xmlns:ds="http://schemas.openxmlformats.org/officeDocument/2006/customXml" ds:itemID="{35D50E3C-7992-41F4-B04A-5E7A8881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6641</Words>
  <Characters>40424</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D Property Mgmt 07.10.2022</vt:lpstr>
    </vt:vector>
  </TitlesOfParts>
  <Company>Department of Justice &amp; Equality</Company>
  <LinksUpToDate>false</LinksUpToDate>
  <CharactersWithSpaces>46972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Property Mgmt 07.10.2022</dc:title>
  <dc:creator>hoganm</dc:creator>
  <cp:lastModifiedBy>Caroline M. Mooney</cp:lastModifiedBy>
  <cp:revision>3</cp:revision>
  <cp:lastPrinted>2022-09-07T09:14:00Z</cp:lastPrinted>
  <dcterms:created xsi:type="dcterms:W3CDTF">2023-08-08T13:34:00Z</dcterms:created>
  <dcterms:modified xsi:type="dcterms:W3CDTF">2023-08-08T14:40:00Z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0x0101000BC94875665D404BB1351B53C41FD2C0005454DFECF5D69747B51A9CC3058BA380</vt:lpwstr>
  </property>
  <property fmtid="{D5CDD505-2E9C-101B-9397-08002B2CF9AE}" pid="3" name="eDocs_FileTopics">
    <vt:lpwstr>14;#IT|c6c501e6-270c-4e48-a4b3-726f6e5de9b0;#10;#Engagement|292bc945-e986-4490-a0ef-4f66f6954bea</vt:lpwstr>
  </property>
  <property fmtid="{D5CDD505-2E9C-101B-9397-08002B2CF9AE}" pid="4" name="eDocs_SecurityClassification">
    <vt:lpwstr>1;#Unclassified|d6154209-901f-4005-abe0-dde865f488ac</vt:lpwstr>
  </property>
  <property fmtid="{D5CDD505-2E9C-101B-9397-08002B2CF9AE}" pid="5" name="eDocs_Year">
    <vt:lpwstr>8;#2023|e26f3738-5a0f-4e93-add3-f95999cfe2ea</vt:lpwstr>
  </property>
  <property fmtid="{D5CDD505-2E9C-101B-9397-08002B2CF9AE}" pid="6" name="eDocs_SeriesSubSeries">
    <vt:lpwstr>9;#014|52d0bd64-eaff-4f94-bea8-e0e3f6f0b6da</vt:lpwstr>
  </property>
  <property fmtid="{D5CDD505-2E9C-101B-9397-08002B2CF9AE}" pid="7" name="eDocs_DocumentTopics">
    <vt:lpwstr/>
  </property>
  <property fmtid="{D5CDD505-2E9C-101B-9397-08002B2CF9AE}" pid="8" name="_docset_NoMedatataSyncRequired">
    <vt:lpwstr>False</vt:lpwstr>
  </property>
</Properties>
</file>