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58CEB" w14:textId="77777777" w:rsidR="00EA2B0C" w:rsidRDefault="00EA2B0C" w:rsidP="00EA2B0C">
      <w:pPr>
        <w:ind w:right="142"/>
        <w:jc w:val="center"/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b/>
          <w:color w:val="000000"/>
          <w:u w:val="single"/>
        </w:rPr>
        <w:t>Pr</w:t>
      </w:r>
      <w:r w:rsidRPr="00CF201E">
        <w:rPr>
          <w:rFonts w:ascii="Cambria" w:hAnsi="Cambria"/>
          <w:b/>
          <w:color w:val="000000"/>
          <w:u w:val="single"/>
        </w:rPr>
        <w:t xml:space="preserve">operty Services Agreement Auction of </w:t>
      </w:r>
      <w:r>
        <w:rPr>
          <w:rFonts w:ascii="Cambria" w:hAnsi="Cambria"/>
          <w:b/>
          <w:color w:val="000000"/>
          <w:u w:val="single"/>
        </w:rPr>
        <w:t>L</w:t>
      </w:r>
      <w:r w:rsidRPr="00CF201E">
        <w:rPr>
          <w:rFonts w:ascii="Cambria" w:hAnsi="Cambria"/>
          <w:b/>
          <w:color w:val="000000"/>
          <w:u w:val="single"/>
        </w:rPr>
        <w:t>ivestock/Vehicles/Antiques</w:t>
      </w:r>
      <w:r>
        <w:rPr>
          <w:rFonts w:ascii="Cambria" w:hAnsi="Cambria"/>
          <w:b/>
          <w:color w:val="000000"/>
          <w:u w:val="single"/>
        </w:rPr>
        <w:t>/Chattels</w:t>
      </w:r>
    </w:p>
    <w:p w14:paraId="449E956E" w14:textId="1DE5F050" w:rsidR="00EA2B0C" w:rsidRDefault="00EA2B0C" w:rsidP="00903068">
      <w:pPr>
        <w:ind w:right="142"/>
        <w:jc w:val="center"/>
        <w:rPr>
          <w:rFonts w:ascii="Cambria" w:hAnsi="Cambria"/>
          <w:b/>
          <w:color w:val="00B050"/>
          <w:u w:val="single"/>
        </w:rPr>
      </w:pPr>
      <w:r>
        <w:rPr>
          <w:rFonts w:ascii="Cambria" w:hAnsi="Cambria"/>
          <w:b/>
          <w:color w:val="000000"/>
          <w:u w:val="single"/>
        </w:rPr>
        <w:t xml:space="preserve"> </w:t>
      </w:r>
      <w:r w:rsidRPr="00426F15">
        <w:rPr>
          <w:rFonts w:ascii="Cambria" w:hAnsi="Cambria"/>
          <w:b/>
          <w:color w:val="00B050"/>
          <w:u w:val="single"/>
        </w:rPr>
        <w:t xml:space="preserve">All sections of </w:t>
      </w:r>
      <w:r>
        <w:rPr>
          <w:rFonts w:ascii="Cambria" w:hAnsi="Cambria"/>
          <w:b/>
          <w:color w:val="00B050"/>
          <w:u w:val="single"/>
        </w:rPr>
        <w:t>this Agreement MUST be completed</w:t>
      </w:r>
    </w:p>
    <w:p w14:paraId="1940E0FE" w14:textId="77777777" w:rsidR="00903068" w:rsidRPr="00903068" w:rsidRDefault="00903068" w:rsidP="00903068">
      <w:pPr>
        <w:ind w:right="142"/>
        <w:jc w:val="center"/>
        <w:rPr>
          <w:rFonts w:ascii="Cambria" w:hAnsi="Cambria"/>
          <w:b/>
          <w:color w:val="000000"/>
          <w:u w:val="single"/>
        </w:rPr>
      </w:pPr>
    </w:p>
    <w:p w14:paraId="12D7729B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 xml:space="preserve">1. </w:t>
      </w:r>
      <w:r w:rsidRPr="000A0550">
        <w:rPr>
          <w:rFonts w:ascii="Cambria" w:hAnsi="Cambria"/>
          <w:b/>
          <w:color w:val="000000"/>
          <w:szCs w:val="26"/>
          <w:u w:val="single"/>
        </w:rPr>
        <w:t>Parties to the Agreement</w:t>
      </w:r>
    </w:p>
    <w:p w14:paraId="6E546F62" w14:textId="77777777" w:rsidR="00EA2B0C" w:rsidRPr="00391788" w:rsidRDefault="00EA2B0C" w:rsidP="00EA2B0C">
      <w:pPr>
        <w:ind w:left="2520" w:right="142" w:hanging="2520"/>
        <w:rPr>
          <w:rFonts w:ascii="Cambria" w:hAnsi="Cambria"/>
          <w:b/>
          <w:color w:val="000000"/>
          <w:u w:val="single"/>
        </w:rPr>
      </w:pPr>
      <w:r w:rsidRPr="00391788">
        <w:rPr>
          <w:rFonts w:ascii="Cambria" w:hAnsi="Cambria"/>
          <w:b/>
          <w:color w:val="000000"/>
          <w:u w:val="single"/>
        </w:rPr>
        <w:t>Client Name</w:t>
      </w:r>
      <w:r w:rsidRPr="00391788">
        <w:rPr>
          <w:rStyle w:val="NewtextChar"/>
          <w:rFonts w:ascii="Cambria" w:hAnsi="Cambria"/>
          <w:b/>
          <w:color w:val="000000"/>
        </w:rPr>
        <w:t>(s)</w:t>
      </w:r>
      <w:r w:rsidRPr="00391788">
        <w:rPr>
          <w:rFonts w:ascii="Cambria" w:hAnsi="Cambria"/>
          <w:b/>
          <w:color w:val="000000"/>
          <w:u w:val="single"/>
        </w:rPr>
        <w:t>:</w:t>
      </w:r>
      <w:r w:rsidRPr="00391788">
        <w:rPr>
          <w:rFonts w:ascii="Cambria" w:hAnsi="Cambria"/>
          <w:b/>
          <w:color w:val="000000"/>
        </w:rPr>
        <w:tab/>
      </w:r>
      <w:r w:rsidRPr="00391788">
        <w:rPr>
          <w:rFonts w:ascii="Cambria" w:hAnsi="Cambria"/>
          <w:b/>
          <w:color w:val="000000"/>
          <w:u w:val="single"/>
        </w:rPr>
        <w:t>_____________________________________________________________________</w:t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</w:r>
      <w:r w:rsidRPr="00391788">
        <w:rPr>
          <w:rFonts w:ascii="Cambria" w:hAnsi="Cambria"/>
          <w:b/>
          <w:color w:val="000000"/>
          <w:u w:val="single"/>
        </w:rPr>
        <w:softHyphen/>
        <w:t>______</w:t>
      </w:r>
    </w:p>
    <w:p w14:paraId="384202F4" w14:textId="77777777" w:rsidR="00EA2B0C" w:rsidRPr="00B404DD" w:rsidRDefault="00EA2B0C" w:rsidP="00EA2B0C">
      <w:pPr>
        <w:ind w:left="2520" w:right="142" w:hanging="2520"/>
        <w:rPr>
          <w:rFonts w:ascii="Cambria" w:hAnsi="Cambria"/>
          <w:color w:val="000000"/>
        </w:rPr>
      </w:pPr>
      <w:r w:rsidRPr="00391788">
        <w:rPr>
          <w:rFonts w:ascii="Cambria" w:hAnsi="Cambria"/>
          <w:b/>
          <w:color w:val="000000"/>
          <w:u w:val="single"/>
        </w:rPr>
        <w:t>Address:</w:t>
      </w:r>
      <w:r w:rsidRPr="00B404DD">
        <w:rPr>
          <w:rFonts w:ascii="Cambria" w:hAnsi="Cambria"/>
          <w:color w:val="000000"/>
        </w:rPr>
        <w:tab/>
        <w:t>________________________________________________</w:t>
      </w:r>
      <w:r>
        <w:rPr>
          <w:rFonts w:ascii="Cambria" w:hAnsi="Cambria"/>
          <w:color w:val="000000"/>
        </w:rPr>
        <w:t>___________________________</w:t>
      </w:r>
    </w:p>
    <w:p w14:paraId="37FC8A45" w14:textId="744E79EA" w:rsidR="00EA2B0C" w:rsidRPr="0021710C" w:rsidRDefault="00EA2B0C" w:rsidP="00EB4191">
      <w:pPr>
        <w:ind w:left="2520" w:right="142" w:hanging="2520"/>
        <w:rPr>
          <w:rFonts w:ascii="Cambria" w:hAnsi="Cambria"/>
          <w:color w:val="000000"/>
        </w:rPr>
      </w:pPr>
      <w:r w:rsidRPr="00B404DD">
        <w:rPr>
          <w:rFonts w:ascii="Cambria" w:hAnsi="Cambria"/>
          <w:color w:val="000000"/>
        </w:rPr>
        <w:tab/>
        <w:t>________________________________________________</w:t>
      </w:r>
      <w:r>
        <w:rPr>
          <w:rFonts w:ascii="Cambria" w:hAnsi="Cambria"/>
          <w:color w:val="000000"/>
        </w:rPr>
        <w:t>___________________________</w:t>
      </w:r>
    </w:p>
    <w:p w14:paraId="3EA779D2" w14:textId="3962EE7F" w:rsidR="00EA2B0C" w:rsidRDefault="00EA2B0C" w:rsidP="00EB4191">
      <w:pPr>
        <w:ind w:left="2520" w:hanging="2520"/>
        <w:rPr>
          <w:rFonts w:ascii="Cambria" w:hAnsi="Cambria" w:cs="Arial"/>
        </w:rPr>
      </w:pPr>
      <w:r w:rsidRPr="000B7BC2">
        <w:rPr>
          <w:rFonts w:ascii="Cambria" w:hAnsi="Cambria" w:cs="Arial"/>
        </w:rPr>
        <w:t>(</w:t>
      </w:r>
      <w:r w:rsidR="00DA52CC">
        <w:rPr>
          <w:rFonts w:ascii="Cambria" w:hAnsi="Cambria" w:cs="Arial"/>
        </w:rPr>
        <w:t>H</w:t>
      </w:r>
      <w:r w:rsidRPr="000B7BC2">
        <w:rPr>
          <w:rFonts w:ascii="Cambria" w:hAnsi="Cambria" w:cs="Arial"/>
        </w:rPr>
        <w:t>ereinafter referred to as the “Client”)</w:t>
      </w:r>
    </w:p>
    <w:p w14:paraId="2364623E" w14:textId="77777777" w:rsidR="000A0550" w:rsidRDefault="000A0550" w:rsidP="00EB4191">
      <w:pPr>
        <w:ind w:left="2520" w:hanging="2520"/>
        <w:rPr>
          <w:rFonts w:ascii="Cambria" w:hAnsi="Cambria"/>
          <w:b/>
          <w:color w:val="000000"/>
        </w:rPr>
      </w:pPr>
    </w:p>
    <w:p w14:paraId="39F9330C" w14:textId="77777777" w:rsidR="00EA2B0C" w:rsidRPr="00391788" w:rsidRDefault="00EA2B0C" w:rsidP="00EA2B0C">
      <w:pPr>
        <w:ind w:left="2520" w:hanging="2520"/>
        <w:rPr>
          <w:rFonts w:ascii="Cambria" w:hAnsi="Cambria"/>
          <w:b/>
          <w:color w:val="000000"/>
        </w:rPr>
      </w:pPr>
      <w:r w:rsidRPr="00391788">
        <w:rPr>
          <w:rFonts w:ascii="Cambria" w:hAnsi="Cambria"/>
          <w:b/>
          <w:color w:val="000000"/>
          <w:u w:val="single"/>
        </w:rPr>
        <w:t>Agent's Name:</w:t>
      </w:r>
      <w:r w:rsidRPr="00391788">
        <w:rPr>
          <w:rFonts w:ascii="Cambria" w:hAnsi="Cambria"/>
          <w:b/>
          <w:color w:val="000000"/>
        </w:rPr>
        <w:tab/>
        <w:t>___________________________________________________________________________</w:t>
      </w:r>
    </w:p>
    <w:p w14:paraId="28283152" w14:textId="77777777" w:rsidR="00EA2B0C" w:rsidRPr="00391788" w:rsidRDefault="00EA2B0C" w:rsidP="00EA2B0C">
      <w:pPr>
        <w:ind w:left="2520" w:right="142" w:hanging="2520"/>
        <w:rPr>
          <w:rFonts w:ascii="Cambria" w:hAnsi="Cambria"/>
          <w:b/>
          <w:color w:val="000000"/>
        </w:rPr>
      </w:pPr>
      <w:r w:rsidRPr="00391788">
        <w:rPr>
          <w:rStyle w:val="NewtextChar"/>
          <w:rFonts w:ascii="Cambria" w:hAnsi="Cambria"/>
          <w:b/>
          <w:color w:val="000000"/>
        </w:rPr>
        <w:t>Business Name</w:t>
      </w:r>
      <w:r w:rsidRPr="00391788">
        <w:rPr>
          <w:rFonts w:ascii="Cambria" w:hAnsi="Cambria"/>
          <w:b/>
          <w:color w:val="000000"/>
        </w:rPr>
        <w:t>:</w:t>
      </w:r>
      <w:r w:rsidRPr="00391788">
        <w:rPr>
          <w:rFonts w:ascii="Cambria" w:hAnsi="Cambria"/>
          <w:b/>
          <w:color w:val="000000"/>
        </w:rPr>
        <w:tab/>
        <w:t>___________________________________________________________________________</w:t>
      </w:r>
    </w:p>
    <w:p w14:paraId="28F8E817" w14:textId="77777777" w:rsidR="00EA2B0C" w:rsidRPr="00391788" w:rsidRDefault="00EA2B0C" w:rsidP="00EA2B0C">
      <w:pPr>
        <w:ind w:left="2520" w:right="142" w:hanging="2520"/>
        <w:rPr>
          <w:rFonts w:ascii="Cambria" w:hAnsi="Cambria"/>
          <w:b/>
          <w:color w:val="000000"/>
        </w:rPr>
      </w:pPr>
      <w:r w:rsidRPr="00391788">
        <w:rPr>
          <w:rFonts w:ascii="Cambria" w:hAnsi="Cambria"/>
          <w:b/>
          <w:color w:val="000000"/>
          <w:u w:val="single"/>
        </w:rPr>
        <w:t>Business Address:</w:t>
      </w:r>
      <w:r w:rsidRPr="00391788">
        <w:rPr>
          <w:rFonts w:ascii="Cambria" w:hAnsi="Cambria"/>
          <w:b/>
          <w:color w:val="000000"/>
        </w:rPr>
        <w:t xml:space="preserve"> </w:t>
      </w:r>
      <w:r w:rsidRPr="00391788">
        <w:rPr>
          <w:rFonts w:ascii="Cambria" w:hAnsi="Cambria"/>
          <w:b/>
          <w:color w:val="000000"/>
        </w:rPr>
        <w:tab/>
        <w:t>___________________________________________________________________________</w:t>
      </w:r>
    </w:p>
    <w:p w14:paraId="6FEC70E7" w14:textId="77777777" w:rsidR="00EA2B0C" w:rsidRPr="00391788" w:rsidRDefault="00EA2B0C" w:rsidP="00EA2B0C">
      <w:pPr>
        <w:ind w:left="2520" w:right="142" w:hanging="2520"/>
        <w:rPr>
          <w:rFonts w:ascii="Cambria" w:hAnsi="Cambria"/>
          <w:b/>
          <w:color w:val="000000"/>
        </w:rPr>
      </w:pPr>
      <w:r w:rsidRPr="00391788">
        <w:rPr>
          <w:rFonts w:ascii="Cambria" w:hAnsi="Cambria"/>
          <w:b/>
          <w:color w:val="000000"/>
        </w:rPr>
        <w:tab/>
        <w:t>___________________________________________________________________________</w:t>
      </w:r>
    </w:p>
    <w:p w14:paraId="5CB430BF" w14:textId="23683128" w:rsidR="00EA2B0C" w:rsidRPr="00391788" w:rsidRDefault="00EA2B0C" w:rsidP="00EA2B0C">
      <w:pPr>
        <w:ind w:left="4140" w:right="142" w:hanging="4140"/>
        <w:rPr>
          <w:rFonts w:ascii="Cambria" w:hAnsi="Cambria"/>
          <w:b/>
          <w:color w:val="000000"/>
        </w:rPr>
      </w:pPr>
      <w:r w:rsidRPr="00391788">
        <w:rPr>
          <w:rFonts w:ascii="Cambria" w:hAnsi="Cambria"/>
          <w:b/>
          <w:color w:val="000000"/>
          <w:u w:val="single"/>
        </w:rPr>
        <w:t>PSRA Business Licence No:</w:t>
      </w:r>
      <w:r w:rsidRPr="00391788">
        <w:rPr>
          <w:rFonts w:ascii="Cambria" w:hAnsi="Cambria"/>
          <w:b/>
          <w:color w:val="000000"/>
        </w:rPr>
        <w:t xml:space="preserve"> ______________________________________________________________________</w:t>
      </w:r>
    </w:p>
    <w:p w14:paraId="07BEFFB5" w14:textId="7CCA3110" w:rsidR="00EA2B0C" w:rsidRPr="000A0550" w:rsidRDefault="00FD5CAD" w:rsidP="00EA2B0C">
      <w:pPr>
        <w:ind w:right="142"/>
        <w:rPr>
          <w:rFonts w:ascii="Cambria" w:hAnsi="Cambria"/>
          <w:color w:val="000000"/>
          <w:szCs w:val="26"/>
        </w:rPr>
      </w:pPr>
      <w:r>
        <w:rPr>
          <w:rFonts w:ascii="Cambria" w:hAnsi="Cambria" w:cs="Arial"/>
          <w:sz w:val="22"/>
        </w:rPr>
        <w:t>(H</w:t>
      </w:r>
      <w:r w:rsidR="00EA2B0C" w:rsidRPr="000A0550">
        <w:rPr>
          <w:rFonts w:ascii="Cambria" w:hAnsi="Cambria" w:cs="Arial"/>
          <w:sz w:val="22"/>
        </w:rPr>
        <w:t>ereinafter referred to as the “Agent”)</w:t>
      </w:r>
    </w:p>
    <w:p w14:paraId="456480F2" w14:textId="77777777" w:rsidR="00EA2B0C" w:rsidRDefault="00EA2B0C" w:rsidP="00EA2B0C">
      <w:pPr>
        <w:ind w:right="142"/>
        <w:rPr>
          <w:rFonts w:ascii="Cambria" w:hAnsi="Cambria"/>
          <w:b/>
          <w:color w:val="000000"/>
          <w:sz w:val="26"/>
          <w:szCs w:val="26"/>
        </w:rPr>
      </w:pPr>
    </w:p>
    <w:p w14:paraId="3BB3949D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>2. *</w:t>
      </w:r>
      <w:r w:rsidRPr="000A0550">
        <w:rPr>
          <w:rFonts w:ascii="Cambria" w:hAnsi="Cambria"/>
          <w:b/>
          <w:color w:val="000000"/>
          <w:szCs w:val="26"/>
          <w:u w:val="single"/>
        </w:rPr>
        <w:t xml:space="preserve">Property Service to be Provided </w:t>
      </w:r>
      <w:r w:rsidRPr="000A0550">
        <w:rPr>
          <w:rFonts w:ascii="Cambria" w:hAnsi="Cambria"/>
          <w:color w:val="FF0000"/>
          <w:szCs w:val="26"/>
        </w:rPr>
        <w:t>(delete as appropriate)</w:t>
      </w:r>
    </w:p>
    <w:p w14:paraId="7359168F" w14:textId="6BA2D398" w:rsidR="00EA2B0C" w:rsidRPr="000A0550" w:rsidRDefault="00EA2B0C" w:rsidP="00EA2B0C">
      <w:pPr>
        <w:ind w:right="142"/>
        <w:jc w:val="both"/>
        <w:rPr>
          <w:rFonts w:ascii="Cambria" w:hAnsi="Cambria"/>
          <w:color w:val="00B0F0"/>
          <w:sz w:val="22"/>
          <w:szCs w:val="22"/>
        </w:rPr>
      </w:pPr>
      <w:r w:rsidRPr="000A0550">
        <w:rPr>
          <w:rFonts w:ascii="Cambria" w:hAnsi="Cambria"/>
          <w:color w:val="00B0F0"/>
          <w:sz w:val="22"/>
          <w:szCs w:val="22"/>
        </w:rPr>
        <w:t>[Business Name]</w:t>
      </w:r>
      <w:r w:rsidRPr="000A0550">
        <w:rPr>
          <w:rFonts w:ascii="Cambria" w:hAnsi="Cambria"/>
          <w:color w:val="000000"/>
          <w:sz w:val="22"/>
          <w:szCs w:val="22"/>
        </w:rPr>
        <w:t xml:space="preserve"> is contracted to sell by auction, on behalf of the </w:t>
      </w:r>
      <w:r w:rsidR="00DA4697" w:rsidRPr="000A0550">
        <w:rPr>
          <w:rFonts w:ascii="Cambria" w:hAnsi="Cambria"/>
          <w:color w:val="000000"/>
          <w:sz w:val="22"/>
          <w:szCs w:val="22"/>
        </w:rPr>
        <w:t>C</w:t>
      </w:r>
      <w:r w:rsidRPr="000A0550">
        <w:rPr>
          <w:rFonts w:ascii="Cambria" w:hAnsi="Cambria"/>
          <w:color w:val="000000"/>
          <w:sz w:val="22"/>
          <w:szCs w:val="22"/>
        </w:rPr>
        <w:t xml:space="preserve">lient, </w:t>
      </w:r>
      <w:r w:rsidRPr="000A0550">
        <w:rPr>
          <w:rFonts w:ascii="Cambria" w:hAnsi="Cambria"/>
          <w:sz w:val="22"/>
          <w:szCs w:val="22"/>
        </w:rPr>
        <w:t>&lt;</w:t>
      </w:r>
      <w:r w:rsidRPr="000A0550">
        <w:rPr>
          <w:rFonts w:ascii="Cambria" w:hAnsi="Cambria"/>
          <w:color w:val="00B0F0"/>
          <w:sz w:val="22"/>
          <w:szCs w:val="22"/>
        </w:rPr>
        <w:t>Livestock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b/>
          <w:color w:val="FF0000"/>
          <w:sz w:val="22"/>
          <w:szCs w:val="22"/>
          <w:u w:val="single"/>
        </w:rPr>
        <w:t>OR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color w:val="00B0F0"/>
          <w:sz w:val="22"/>
          <w:szCs w:val="22"/>
        </w:rPr>
        <w:t>Vehicles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b/>
          <w:color w:val="FF0000"/>
          <w:sz w:val="22"/>
          <w:szCs w:val="22"/>
          <w:u w:val="single"/>
        </w:rPr>
        <w:t>OR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color w:val="00B0F0"/>
          <w:sz w:val="22"/>
          <w:szCs w:val="22"/>
        </w:rPr>
        <w:t xml:space="preserve">Antiques </w:t>
      </w:r>
      <w:r w:rsidRPr="000A0550">
        <w:rPr>
          <w:rFonts w:ascii="Cambria" w:hAnsi="Cambria"/>
          <w:b/>
          <w:color w:val="FF0000"/>
          <w:sz w:val="22"/>
          <w:szCs w:val="22"/>
          <w:u w:val="single"/>
        </w:rPr>
        <w:t>OR</w:t>
      </w:r>
      <w:r w:rsidRPr="000A0550">
        <w:rPr>
          <w:rFonts w:ascii="Cambria" w:hAnsi="Cambria"/>
          <w:color w:val="00B0F0"/>
          <w:sz w:val="22"/>
          <w:szCs w:val="22"/>
        </w:rPr>
        <w:t xml:space="preserve"> Goods and </w:t>
      </w:r>
      <w:proofErr w:type="spellStart"/>
      <w:r w:rsidRPr="000A0550">
        <w:rPr>
          <w:rFonts w:ascii="Cambria" w:hAnsi="Cambria"/>
          <w:color w:val="00B0F0"/>
          <w:sz w:val="22"/>
          <w:szCs w:val="22"/>
        </w:rPr>
        <w:t>Chattells</w:t>
      </w:r>
      <w:proofErr w:type="spellEnd"/>
      <w:r w:rsidRPr="000A0550">
        <w:rPr>
          <w:rFonts w:ascii="Cambria" w:hAnsi="Cambria"/>
          <w:sz w:val="22"/>
          <w:szCs w:val="22"/>
        </w:rPr>
        <w:t xml:space="preserve">&gt;. </w:t>
      </w:r>
    </w:p>
    <w:p w14:paraId="3BC36FC0" w14:textId="77777777" w:rsidR="00EA2B0C" w:rsidRDefault="00EA2B0C" w:rsidP="00EA2B0C">
      <w:pPr>
        <w:ind w:right="142"/>
        <w:rPr>
          <w:rFonts w:ascii="Cambria" w:hAnsi="Cambria"/>
          <w:b/>
          <w:color w:val="000000"/>
        </w:rPr>
      </w:pPr>
    </w:p>
    <w:p w14:paraId="53A2DFB5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>3</w:t>
      </w:r>
      <w:r w:rsidRPr="000A0550">
        <w:rPr>
          <w:rFonts w:ascii="Cambria" w:hAnsi="Cambria"/>
          <w:b/>
          <w:bCs/>
          <w:color w:val="000000"/>
          <w:szCs w:val="26"/>
        </w:rPr>
        <w:t>. *</w:t>
      </w:r>
      <w:r w:rsidRPr="000A0550">
        <w:rPr>
          <w:rFonts w:ascii="Cambria" w:hAnsi="Cambria"/>
          <w:b/>
          <w:bCs/>
          <w:color w:val="000000"/>
          <w:szCs w:val="26"/>
          <w:u w:val="single"/>
        </w:rPr>
        <w:t>Agent's fee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2A6CFD1E" w14:textId="77777777" w:rsidR="00EA2B0C" w:rsidRPr="000A0550" w:rsidRDefault="00EA2B0C" w:rsidP="00EA2B0C">
      <w:pPr>
        <w:ind w:right="142"/>
        <w:jc w:val="both"/>
        <w:rPr>
          <w:rFonts w:ascii="Cambria" w:hAnsi="Cambria"/>
          <w:color w:val="00B0F0"/>
          <w:sz w:val="22"/>
          <w:szCs w:val="22"/>
        </w:rPr>
      </w:pPr>
      <w:r w:rsidRPr="000A0550">
        <w:rPr>
          <w:rFonts w:ascii="Cambria" w:hAnsi="Cambria"/>
          <w:color w:val="000000"/>
          <w:sz w:val="22"/>
          <w:szCs w:val="22"/>
        </w:rPr>
        <w:t xml:space="preserve">The Agent’s fee shall be </w:t>
      </w:r>
      <w:r w:rsidRPr="000A0550">
        <w:rPr>
          <w:rFonts w:ascii="Cambria" w:hAnsi="Cambria"/>
          <w:sz w:val="22"/>
          <w:szCs w:val="22"/>
        </w:rPr>
        <w:t>&lt;</w:t>
      </w:r>
      <w:r w:rsidRPr="000A0550">
        <w:rPr>
          <w:rFonts w:ascii="Cambria" w:hAnsi="Cambria"/>
          <w:color w:val="00B0F0"/>
          <w:sz w:val="22"/>
          <w:szCs w:val="22"/>
        </w:rPr>
        <w:t>€</w:t>
      </w:r>
      <w:r w:rsidRPr="000A0550">
        <w:rPr>
          <w:rFonts w:ascii="Cambria" w:hAnsi="Cambria"/>
          <w:sz w:val="22"/>
          <w:szCs w:val="22"/>
        </w:rPr>
        <w:t>&gt;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b/>
          <w:color w:val="FF0000"/>
          <w:sz w:val="22"/>
          <w:szCs w:val="22"/>
          <w:u w:val="single"/>
        </w:rPr>
        <w:t>OR</w:t>
      </w:r>
      <w:r w:rsidRPr="000A0550">
        <w:rPr>
          <w:rFonts w:ascii="Cambria" w:hAnsi="Cambria"/>
          <w:color w:val="000000"/>
          <w:sz w:val="22"/>
          <w:szCs w:val="22"/>
        </w:rPr>
        <w:t xml:space="preserve"> </w:t>
      </w:r>
      <w:r w:rsidRPr="000A0550">
        <w:rPr>
          <w:rFonts w:ascii="Cambria" w:hAnsi="Cambria"/>
          <w:sz w:val="22"/>
          <w:szCs w:val="22"/>
        </w:rPr>
        <w:t>&lt;</w:t>
      </w:r>
      <w:r w:rsidRPr="000A0550">
        <w:rPr>
          <w:rFonts w:ascii="Cambria" w:hAnsi="Cambria"/>
          <w:color w:val="00B0F0"/>
          <w:sz w:val="22"/>
          <w:szCs w:val="22"/>
        </w:rPr>
        <w:t>% of the value of the product sold</w:t>
      </w:r>
      <w:r w:rsidRPr="000A0550">
        <w:rPr>
          <w:rFonts w:ascii="Cambria" w:hAnsi="Cambria"/>
          <w:sz w:val="22"/>
          <w:szCs w:val="22"/>
        </w:rPr>
        <w:t xml:space="preserve">&gt;. </w:t>
      </w:r>
    </w:p>
    <w:p w14:paraId="323743FD" w14:textId="77777777" w:rsidR="00EA2B0C" w:rsidRDefault="00EA2B0C" w:rsidP="00EA2B0C">
      <w:pPr>
        <w:ind w:right="142"/>
        <w:rPr>
          <w:rFonts w:ascii="Cambria" w:hAnsi="Cambria"/>
          <w:color w:val="00B0F0"/>
        </w:rPr>
      </w:pPr>
    </w:p>
    <w:p w14:paraId="0D37FD75" w14:textId="77777777" w:rsidR="00EA2B0C" w:rsidRPr="000A0550" w:rsidRDefault="00EA2B0C" w:rsidP="00EA2B0C">
      <w:pPr>
        <w:ind w:right="142"/>
        <w:rPr>
          <w:rFonts w:ascii="Cambria" w:hAnsi="Cambria"/>
          <w:b/>
          <w:szCs w:val="28"/>
          <w:u w:val="single"/>
        </w:rPr>
      </w:pPr>
      <w:r w:rsidRPr="000A0550">
        <w:rPr>
          <w:rFonts w:ascii="Cambria" w:hAnsi="Cambria"/>
          <w:b/>
          <w:szCs w:val="26"/>
        </w:rPr>
        <w:t>4.</w:t>
      </w:r>
      <w:r w:rsidRPr="000A0550">
        <w:rPr>
          <w:rFonts w:ascii="Cambria" w:hAnsi="Cambria"/>
          <w:b/>
          <w:szCs w:val="28"/>
        </w:rPr>
        <w:t xml:space="preserve"> </w:t>
      </w:r>
      <w:r w:rsidRPr="000A0550">
        <w:rPr>
          <w:rFonts w:ascii="Cambria" w:hAnsi="Cambria"/>
          <w:b/>
          <w:szCs w:val="26"/>
          <w:u w:val="single"/>
        </w:rPr>
        <w:t>Buyer’s Premium</w:t>
      </w:r>
    </w:p>
    <w:p w14:paraId="38031BFD" w14:textId="794A14EF" w:rsidR="00EA2B0C" w:rsidRPr="000A0550" w:rsidRDefault="00EA2B0C" w:rsidP="00EA2B0C">
      <w:pPr>
        <w:ind w:right="-99"/>
        <w:jc w:val="both"/>
        <w:rPr>
          <w:rFonts w:ascii="Cambria" w:hAnsi="Cambria" w:cs="Arial"/>
          <w:sz w:val="22"/>
          <w:szCs w:val="22"/>
        </w:rPr>
      </w:pPr>
      <w:r w:rsidRPr="000A0550">
        <w:rPr>
          <w:rFonts w:ascii="Cambria" w:hAnsi="Cambria" w:cs="Arial"/>
          <w:sz w:val="22"/>
          <w:szCs w:val="22"/>
        </w:rPr>
        <w:t xml:space="preserve">The Agent may also charge a fee to the purchaser “the </w:t>
      </w:r>
      <w:r w:rsidRPr="000A0550">
        <w:rPr>
          <w:rFonts w:ascii="Cambria" w:hAnsi="Cambria" w:cs="Arial"/>
          <w:i/>
          <w:sz w:val="22"/>
          <w:szCs w:val="22"/>
        </w:rPr>
        <w:t>buyer’s premium</w:t>
      </w:r>
      <w:r w:rsidRPr="000A0550">
        <w:rPr>
          <w:rFonts w:ascii="Cambria" w:hAnsi="Cambria" w:cs="Arial"/>
          <w:sz w:val="22"/>
          <w:szCs w:val="22"/>
        </w:rPr>
        <w:t xml:space="preserve">”. The </w:t>
      </w:r>
      <w:r w:rsidRPr="000A0550">
        <w:rPr>
          <w:rFonts w:ascii="Cambria" w:hAnsi="Cambria" w:cs="Arial"/>
          <w:i/>
          <w:sz w:val="22"/>
          <w:szCs w:val="22"/>
        </w:rPr>
        <w:t>buyer’s premium</w:t>
      </w:r>
      <w:r w:rsidRPr="000A0550">
        <w:rPr>
          <w:rFonts w:ascii="Cambria" w:hAnsi="Cambria" w:cs="Arial"/>
          <w:sz w:val="22"/>
          <w:szCs w:val="22"/>
        </w:rPr>
        <w:t xml:space="preserve"> is a commission paid by the buyer to the Agent in addition to the sale price. It is separate from the fee outlined at Clause 3.  The </w:t>
      </w:r>
      <w:r w:rsidRPr="000A0550">
        <w:rPr>
          <w:rFonts w:ascii="Cambria" w:hAnsi="Cambria" w:cs="Arial"/>
          <w:i/>
          <w:sz w:val="22"/>
          <w:szCs w:val="22"/>
        </w:rPr>
        <w:t>buyer’s premium</w:t>
      </w:r>
      <w:r w:rsidRPr="000A0550">
        <w:rPr>
          <w:rFonts w:ascii="Cambria" w:hAnsi="Cambria" w:cs="Arial"/>
          <w:sz w:val="22"/>
          <w:szCs w:val="22"/>
        </w:rPr>
        <w:t xml:space="preserve"> shall be &lt;</w:t>
      </w:r>
      <w:r w:rsidRPr="000A0550">
        <w:rPr>
          <w:rFonts w:ascii="Cambria" w:hAnsi="Cambria" w:cs="Arial"/>
          <w:color w:val="00B0F0"/>
          <w:sz w:val="22"/>
          <w:szCs w:val="22"/>
        </w:rPr>
        <w:t>STRUCTURE OF BUYER’S PREMIUM</w:t>
      </w:r>
      <w:r w:rsidRPr="000A0550">
        <w:rPr>
          <w:rFonts w:ascii="Cambria" w:hAnsi="Cambria" w:cs="Arial"/>
          <w:sz w:val="22"/>
          <w:szCs w:val="22"/>
        </w:rPr>
        <w:t xml:space="preserve">&gt;. VAT is payable on the </w:t>
      </w:r>
      <w:r w:rsidRPr="000A0550">
        <w:rPr>
          <w:rFonts w:ascii="Cambria" w:hAnsi="Cambria" w:cs="Arial"/>
          <w:i/>
          <w:sz w:val="22"/>
          <w:szCs w:val="22"/>
        </w:rPr>
        <w:t>buyer’s premium</w:t>
      </w:r>
      <w:r w:rsidRPr="000A0550">
        <w:rPr>
          <w:rFonts w:ascii="Cambria" w:hAnsi="Cambria" w:cs="Arial"/>
          <w:sz w:val="22"/>
          <w:szCs w:val="22"/>
        </w:rPr>
        <w:t xml:space="preserve"> at prevailing rate at the time of sale (currently &lt;</w:t>
      </w:r>
      <w:r w:rsidRPr="000A0550">
        <w:rPr>
          <w:rFonts w:ascii="Cambria" w:hAnsi="Cambria" w:cs="Arial"/>
          <w:b/>
          <w:color w:val="00B0F0"/>
          <w:sz w:val="22"/>
          <w:szCs w:val="22"/>
        </w:rPr>
        <w:t xml:space="preserve">VAT </w:t>
      </w:r>
      <w:r w:rsidRPr="000A0550">
        <w:rPr>
          <w:rFonts w:ascii="Cambria" w:hAnsi="Cambria" w:cs="Arial"/>
          <w:color w:val="00B0F0"/>
          <w:sz w:val="22"/>
          <w:szCs w:val="22"/>
        </w:rPr>
        <w:t>RATE %</w:t>
      </w:r>
      <w:r w:rsidRPr="000A0550">
        <w:rPr>
          <w:rFonts w:ascii="Cambria" w:hAnsi="Cambria" w:cs="Arial"/>
          <w:sz w:val="22"/>
          <w:szCs w:val="22"/>
        </w:rPr>
        <w:t>&gt;</w:t>
      </w:r>
      <w:r w:rsidR="00746C9E">
        <w:rPr>
          <w:rFonts w:ascii="Cambria" w:hAnsi="Cambria" w:cs="Arial"/>
          <w:sz w:val="22"/>
          <w:szCs w:val="22"/>
        </w:rPr>
        <w:t>)</w:t>
      </w:r>
      <w:r w:rsidRPr="000A0550">
        <w:rPr>
          <w:rFonts w:ascii="Cambria" w:hAnsi="Cambria" w:cs="Arial"/>
          <w:sz w:val="22"/>
          <w:szCs w:val="22"/>
        </w:rPr>
        <w:t>.</w:t>
      </w:r>
    </w:p>
    <w:p w14:paraId="6A55925F" w14:textId="77777777" w:rsidR="00EA2B0C" w:rsidRPr="00121CF2" w:rsidRDefault="00EA2B0C" w:rsidP="00EA2B0C">
      <w:pPr>
        <w:ind w:right="-99"/>
        <w:jc w:val="both"/>
        <w:rPr>
          <w:rFonts w:ascii="Cambria" w:hAnsi="Cambria"/>
          <w:color w:val="00B050"/>
          <w:u w:val="single"/>
        </w:rPr>
      </w:pPr>
    </w:p>
    <w:p w14:paraId="6FDD4211" w14:textId="77777777" w:rsidR="00EA2B0C" w:rsidRPr="000A0550" w:rsidRDefault="00EA2B0C" w:rsidP="00EA2B0C">
      <w:pPr>
        <w:ind w:right="142"/>
        <w:rPr>
          <w:rFonts w:ascii="Cambria" w:hAnsi="Cambria"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>5. *</w:t>
      </w:r>
      <w:r w:rsidRPr="000A0550">
        <w:rPr>
          <w:rFonts w:ascii="Cambria" w:hAnsi="Cambria"/>
          <w:b/>
          <w:color w:val="000000"/>
          <w:szCs w:val="26"/>
          <w:u w:val="single"/>
        </w:rPr>
        <w:t>Duration of Agreement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163C742C" w14:textId="0E0C7809" w:rsidR="00EA2B0C" w:rsidRPr="000A0550" w:rsidRDefault="00EA2B0C" w:rsidP="00EA2B0C">
      <w:pPr>
        <w:ind w:right="142"/>
        <w:jc w:val="both"/>
        <w:rPr>
          <w:rFonts w:ascii="Cambria" w:hAnsi="Cambria"/>
          <w:color w:val="000000"/>
          <w:sz w:val="22"/>
          <w:szCs w:val="22"/>
        </w:rPr>
      </w:pPr>
      <w:r w:rsidRPr="000A0550">
        <w:rPr>
          <w:rFonts w:ascii="Cambria" w:hAnsi="Cambria"/>
          <w:color w:val="000000"/>
          <w:sz w:val="22"/>
          <w:szCs w:val="22"/>
        </w:rPr>
        <w:t xml:space="preserve">The Agreement shall commence on </w:t>
      </w:r>
      <w:r w:rsidRPr="000A0550">
        <w:rPr>
          <w:rFonts w:ascii="Cambria" w:hAnsi="Cambria"/>
          <w:b/>
          <w:color w:val="00B0F0"/>
          <w:sz w:val="22"/>
          <w:szCs w:val="22"/>
        </w:rPr>
        <w:t>[Date 1]</w:t>
      </w:r>
      <w:r w:rsidRPr="000A0550">
        <w:rPr>
          <w:rFonts w:ascii="Cambria" w:hAnsi="Cambria"/>
          <w:color w:val="000000"/>
          <w:sz w:val="22"/>
          <w:szCs w:val="22"/>
        </w:rPr>
        <w:t xml:space="preserve"> and shall continue in force until </w:t>
      </w:r>
      <w:r w:rsidRPr="000A0550">
        <w:rPr>
          <w:rFonts w:ascii="Cambria" w:hAnsi="Cambria"/>
          <w:b/>
          <w:color w:val="00B0F0"/>
          <w:sz w:val="22"/>
          <w:szCs w:val="22"/>
        </w:rPr>
        <w:t>[Date 2]</w:t>
      </w:r>
      <w:r w:rsidRPr="000A0550">
        <w:rPr>
          <w:rFonts w:ascii="Cambria" w:hAnsi="Cambria"/>
          <w:b/>
          <w:color w:val="000000"/>
          <w:sz w:val="22"/>
          <w:szCs w:val="22"/>
        </w:rPr>
        <w:t xml:space="preserve"> (“The Contract Period”). </w:t>
      </w:r>
      <w:r w:rsidRPr="000A0550">
        <w:rPr>
          <w:rFonts w:ascii="Cambria" w:hAnsi="Cambria"/>
          <w:color w:val="000000"/>
          <w:sz w:val="22"/>
          <w:szCs w:val="22"/>
        </w:rPr>
        <w:t>If terminated before end of contract period 30 days’ notice shall be given.</w:t>
      </w:r>
    </w:p>
    <w:p w14:paraId="0F659D2E" w14:textId="1E931088" w:rsidR="00EB4191" w:rsidRDefault="00EB4191" w:rsidP="00EA2B0C">
      <w:pPr>
        <w:ind w:right="142"/>
        <w:jc w:val="both"/>
        <w:rPr>
          <w:rFonts w:ascii="Cambria" w:hAnsi="Cambria"/>
          <w:color w:val="000000"/>
        </w:rPr>
      </w:pPr>
    </w:p>
    <w:p w14:paraId="1C4DBA2C" w14:textId="5B4401C9" w:rsidR="00C71823" w:rsidRPr="00C71823" w:rsidRDefault="00EB4191" w:rsidP="00C7182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A0550">
        <w:rPr>
          <w:rFonts w:ascii="Cambria" w:hAnsi="Cambria"/>
          <w:b/>
          <w:color w:val="000000"/>
          <w:sz w:val="22"/>
          <w:szCs w:val="22"/>
        </w:rPr>
        <w:t xml:space="preserve">5.1 </w:t>
      </w:r>
      <w:r w:rsidR="00C71823"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Pursuant to S.I 484/2013 - European Union (Consumer Information, Cancellation and Other Rights) Regulations 2013, where an </w:t>
      </w:r>
      <w:proofErr w:type="spellStart"/>
      <w:r w:rsidR="00C71823" w:rsidRPr="00C71823">
        <w:rPr>
          <w:rFonts w:asciiTheme="majorHAnsi" w:hAnsiTheme="majorHAnsi" w:cstheme="majorHAnsi"/>
          <w:color w:val="000000"/>
          <w:sz w:val="22"/>
          <w:szCs w:val="22"/>
        </w:rPr>
        <w:t>LoE</w:t>
      </w:r>
      <w:proofErr w:type="spellEnd"/>
      <w:r w:rsidR="00C71823"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/PSA is signed with an individual Client (and not a business Client) by way of either distance contract (e.g. E-Signature) or at a place that is </w:t>
      </w:r>
      <w:r w:rsidR="00C71823" w:rsidRPr="00C71823">
        <w:rPr>
          <w:rFonts w:asciiTheme="majorHAnsi" w:hAnsiTheme="majorHAnsi" w:cstheme="majorHAnsi"/>
          <w:b/>
          <w:bCs/>
          <w:color w:val="000000"/>
          <w:sz w:val="22"/>
          <w:szCs w:val="22"/>
        </w:rPr>
        <w:t>not</w:t>
      </w:r>
      <w:r w:rsidR="00C71823"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 the </w:t>
      </w:r>
      <w:r w:rsidR="00FD5117">
        <w:rPr>
          <w:rFonts w:asciiTheme="majorHAnsi" w:hAnsiTheme="majorHAnsi" w:cstheme="majorHAnsi"/>
          <w:b/>
          <w:bCs/>
          <w:color w:val="000000"/>
          <w:sz w:val="22"/>
          <w:szCs w:val="22"/>
        </w:rPr>
        <w:t>Agent’s</w:t>
      </w:r>
      <w:r w:rsidR="00C71823" w:rsidRPr="00C71823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business premises</w:t>
      </w:r>
      <w:r w:rsidR="00C71823"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, a “Cooling Off” period of 14 days is applicable.  </w:t>
      </w:r>
    </w:p>
    <w:p w14:paraId="6CEBE6E6" w14:textId="77777777" w:rsidR="00C71823" w:rsidRPr="00C71823" w:rsidRDefault="00C71823" w:rsidP="00C7182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105F93F" w14:textId="77777777" w:rsidR="00C71823" w:rsidRPr="00C71823" w:rsidRDefault="00C71823" w:rsidP="00C7182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The “Cooling Off” period entitles the Client to cancel the </w:t>
      </w:r>
      <w:proofErr w:type="spellStart"/>
      <w:r w:rsidRPr="00C71823">
        <w:rPr>
          <w:rFonts w:asciiTheme="majorHAnsi" w:hAnsiTheme="majorHAnsi" w:cstheme="majorHAnsi"/>
          <w:color w:val="000000"/>
          <w:sz w:val="22"/>
          <w:szCs w:val="22"/>
        </w:rPr>
        <w:t>LoE</w:t>
      </w:r>
      <w:proofErr w:type="spellEnd"/>
      <w:r w:rsidRPr="00C71823">
        <w:rPr>
          <w:rFonts w:asciiTheme="majorHAnsi" w:hAnsiTheme="majorHAnsi" w:cstheme="majorHAnsi"/>
          <w:color w:val="000000"/>
          <w:sz w:val="22"/>
          <w:szCs w:val="22"/>
        </w:rPr>
        <w:t xml:space="preserve">/PSA within 14 days of the date the agreement is signed by both parties. </w:t>
      </w:r>
    </w:p>
    <w:p w14:paraId="28418857" w14:textId="6A34DC78" w:rsidR="00EA2B0C" w:rsidRPr="00B404DD" w:rsidRDefault="00EA2B0C" w:rsidP="00EA2B0C">
      <w:pPr>
        <w:ind w:right="142"/>
        <w:rPr>
          <w:rFonts w:ascii="Cambria" w:hAnsi="Cambria"/>
          <w:b/>
          <w:color w:val="000000"/>
        </w:rPr>
      </w:pPr>
    </w:p>
    <w:p w14:paraId="7518289A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>6. *</w:t>
      </w:r>
      <w:r w:rsidRPr="000A0550">
        <w:rPr>
          <w:rFonts w:ascii="Cambria" w:hAnsi="Cambria"/>
          <w:b/>
          <w:color w:val="000000"/>
          <w:szCs w:val="26"/>
          <w:u w:val="single"/>
        </w:rPr>
        <w:t>Conflict of Interest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3ADA8239" w14:textId="77777777" w:rsidR="00EA2B0C" w:rsidRPr="000A0550" w:rsidRDefault="00EA2B0C" w:rsidP="00EA2B0C">
      <w:pPr>
        <w:ind w:right="142"/>
        <w:jc w:val="both"/>
        <w:rPr>
          <w:rFonts w:ascii="Cambria" w:hAnsi="Cambria"/>
          <w:color w:val="000000"/>
          <w:sz w:val="22"/>
          <w:szCs w:val="22"/>
        </w:rPr>
      </w:pPr>
      <w:r w:rsidRPr="000A0550">
        <w:rPr>
          <w:rFonts w:ascii="Cambria" w:hAnsi="Cambria"/>
          <w:color w:val="000000"/>
          <w:sz w:val="22"/>
          <w:szCs w:val="22"/>
        </w:rPr>
        <w:t>The Agent affirms that no conflict of interest exists that prevents him/her providing the property service for the Client.</w:t>
      </w:r>
    </w:p>
    <w:p w14:paraId="6BC29C4C" w14:textId="77777777" w:rsidR="00EA2B0C" w:rsidRPr="00B404DD" w:rsidRDefault="00EA2B0C" w:rsidP="00EA2B0C">
      <w:pPr>
        <w:ind w:right="142"/>
        <w:rPr>
          <w:rFonts w:ascii="Cambria" w:hAnsi="Cambria"/>
          <w:b/>
          <w:color w:val="000000"/>
        </w:rPr>
      </w:pPr>
    </w:p>
    <w:p w14:paraId="23F2F66A" w14:textId="77777777" w:rsidR="00EA2B0C" w:rsidRPr="000A0550" w:rsidRDefault="00EA2B0C" w:rsidP="00EA2B0C">
      <w:pPr>
        <w:ind w:right="142"/>
        <w:rPr>
          <w:rFonts w:ascii="Cambria" w:hAnsi="Cambria"/>
          <w:b/>
          <w:i/>
          <w:color w:val="000000"/>
          <w:szCs w:val="26"/>
          <w:u w:val="single"/>
        </w:rPr>
      </w:pPr>
      <w:r w:rsidRPr="000A0550">
        <w:rPr>
          <w:rFonts w:ascii="Cambria" w:hAnsi="Cambria"/>
          <w:b/>
          <w:color w:val="000000"/>
          <w:szCs w:val="26"/>
        </w:rPr>
        <w:t>7. *</w:t>
      </w:r>
      <w:r w:rsidRPr="000A0550">
        <w:rPr>
          <w:rFonts w:ascii="Cambria" w:hAnsi="Cambria"/>
          <w:b/>
          <w:color w:val="000000"/>
          <w:szCs w:val="26"/>
          <w:u w:val="single"/>
        </w:rPr>
        <w:t>Professional Indemnity Insurance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3AE3FC14" w14:textId="77777777" w:rsidR="00EA2B0C" w:rsidRPr="000A0550" w:rsidRDefault="00EA2B0C" w:rsidP="00EA2B0C">
      <w:pPr>
        <w:suppressAutoHyphens/>
        <w:ind w:right="142"/>
        <w:jc w:val="both"/>
        <w:rPr>
          <w:rFonts w:ascii="Cambria" w:hAnsi="Cambria"/>
          <w:color w:val="000000"/>
          <w:spacing w:val="-2"/>
          <w:sz w:val="22"/>
        </w:rPr>
      </w:pPr>
      <w:r w:rsidRPr="000A0550">
        <w:rPr>
          <w:rFonts w:ascii="Cambria" w:hAnsi="Cambria"/>
          <w:color w:val="000000"/>
          <w:sz w:val="22"/>
        </w:rPr>
        <w:t>The Agent holds PI Insurance with:</w:t>
      </w:r>
    </w:p>
    <w:p w14:paraId="574A4E40" w14:textId="3E007BCF" w:rsidR="00EA2B0C" w:rsidRPr="000A0550" w:rsidRDefault="00EA2B0C" w:rsidP="00EA2B0C">
      <w:pPr>
        <w:ind w:left="1620" w:right="142" w:hanging="1620"/>
        <w:rPr>
          <w:rFonts w:ascii="Cambria" w:hAnsi="Cambria"/>
          <w:b/>
          <w:color w:val="000000"/>
          <w:sz w:val="22"/>
        </w:rPr>
      </w:pPr>
      <w:r w:rsidRPr="000A0550">
        <w:rPr>
          <w:rFonts w:ascii="Cambria" w:hAnsi="Cambria"/>
          <w:b/>
          <w:color w:val="000000"/>
          <w:sz w:val="22"/>
        </w:rPr>
        <w:t xml:space="preserve">Insurer’s </w:t>
      </w:r>
      <w:r w:rsidR="006C20F8" w:rsidRPr="000A0550">
        <w:rPr>
          <w:rFonts w:ascii="Cambria" w:hAnsi="Cambria"/>
          <w:b/>
          <w:color w:val="000000"/>
          <w:sz w:val="22"/>
        </w:rPr>
        <w:t>Name</w:t>
      </w:r>
      <w:r w:rsidR="00DA4697" w:rsidRPr="000A0550">
        <w:rPr>
          <w:rFonts w:ascii="Cambria" w:hAnsi="Cambria"/>
          <w:b/>
          <w:color w:val="000000"/>
          <w:sz w:val="22"/>
        </w:rPr>
        <w:t>:</w:t>
      </w:r>
      <w:r w:rsidR="00FD5117">
        <w:rPr>
          <w:rFonts w:ascii="Cambria" w:hAnsi="Cambria"/>
          <w:b/>
          <w:color w:val="000000"/>
          <w:sz w:val="22"/>
        </w:rPr>
        <w:t xml:space="preserve"> </w:t>
      </w:r>
      <w:r w:rsidRPr="000A0550">
        <w:rPr>
          <w:rFonts w:ascii="Cambria" w:hAnsi="Cambria"/>
          <w:b/>
          <w:color w:val="000000"/>
          <w:sz w:val="22"/>
        </w:rPr>
        <w:t>___________________________________________________________________________________</w:t>
      </w:r>
    </w:p>
    <w:p w14:paraId="58A8D5EC" w14:textId="339A91A3" w:rsidR="00EA2B0C" w:rsidRPr="000A0550" w:rsidRDefault="00EA2B0C" w:rsidP="00EA2B0C">
      <w:pPr>
        <w:ind w:left="1620" w:right="142" w:hanging="1620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b/>
          <w:color w:val="000000"/>
          <w:sz w:val="22"/>
        </w:rPr>
        <w:t>Address:</w:t>
      </w:r>
      <w:r w:rsidR="000A0550">
        <w:rPr>
          <w:rFonts w:ascii="Cambria" w:hAnsi="Cambria"/>
          <w:color w:val="000000"/>
          <w:sz w:val="22"/>
        </w:rPr>
        <w:tab/>
      </w:r>
      <w:r w:rsidR="00FD5117">
        <w:rPr>
          <w:rFonts w:ascii="Cambria" w:hAnsi="Cambria"/>
          <w:color w:val="000000"/>
          <w:sz w:val="22"/>
        </w:rPr>
        <w:t xml:space="preserve"> </w:t>
      </w:r>
      <w:r w:rsidRPr="000A0550">
        <w:rPr>
          <w:rFonts w:ascii="Cambria" w:hAnsi="Cambria"/>
          <w:color w:val="000000"/>
          <w:sz w:val="22"/>
          <w:u w:val="single"/>
        </w:rPr>
        <w:t>________________________________________________________________________________</w:t>
      </w:r>
      <w:r w:rsidR="000A0550">
        <w:rPr>
          <w:rFonts w:ascii="Cambria" w:hAnsi="Cambria"/>
          <w:color w:val="000000"/>
          <w:sz w:val="22"/>
          <w:u w:val="single"/>
        </w:rPr>
        <w:t xml:space="preserve">  </w:t>
      </w:r>
      <w:r w:rsidRPr="000A0550">
        <w:rPr>
          <w:rFonts w:ascii="Cambria" w:hAnsi="Cambria"/>
          <w:color w:val="000000"/>
          <w:sz w:val="22"/>
          <w:u w:val="single"/>
        </w:rPr>
        <w:t>__</w:t>
      </w:r>
      <w:r w:rsidR="000A0550" w:rsidRPr="000A0550">
        <w:rPr>
          <w:rFonts w:ascii="Cambria" w:hAnsi="Cambria"/>
          <w:color w:val="000000"/>
          <w:sz w:val="22"/>
          <w:u w:val="single"/>
        </w:rPr>
        <w:t xml:space="preserve"> </w:t>
      </w:r>
    </w:p>
    <w:p w14:paraId="6023B56B" w14:textId="4BD1E119" w:rsidR="00EA2B0C" w:rsidRPr="000A0550" w:rsidRDefault="00321D57" w:rsidP="00EB4191">
      <w:pPr>
        <w:ind w:left="1620" w:right="142" w:hanging="1620"/>
        <w:rPr>
          <w:rFonts w:ascii="Cambria" w:hAnsi="Cambria"/>
          <w:color w:val="000000"/>
          <w:sz w:val="22"/>
          <w:u w:val="single"/>
        </w:rPr>
      </w:pPr>
      <w:r w:rsidRPr="000A0550">
        <w:rPr>
          <w:rFonts w:ascii="Cambria" w:hAnsi="Cambria"/>
          <w:b/>
          <w:color w:val="000000"/>
          <w:sz w:val="22"/>
        </w:rPr>
        <w:t>Policy Number:</w:t>
      </w:r>
      <w:r w:rsidRPr="000A0550">
        <w:rPr>
          <w:rFonts w:ascii="Cambria" w:hAnsi="Cambria"/>
          <w:color w:val="000000"/>
          <w:sz w:val="22"/>
        </w:rPr>
        <w:t xml:space="preserve"> </w:t>
      </w:r>
      <w:r w:rsidR="00FD5117">
        <w:rPr>
          <w:rFonts w:ascii="Cambria" w:hAnsi="Cambria"/>
          <w:color w:val="000000"/>
          <w:sz w:val="22"/>
        </w:rPr>
        <w:t xml:space="preserve"> </w:t>
      </w:r>
      <w:r w:rsidRPr="000A0550">
        <w:rPr>
          <w:rFonts w:ascii="Cambria" w:hAnsi="Cambria"/>
          <w:color w:val="000000"/>
          <w:sz w:val="22"/>
          <w:u w:val="single"/>
        </w:rPr>
        <w:t>______________________________________________________</w:t>
      </w:r>
      <w:r w:rsidR="00EB4191" w:rsidRPr="000A0550">
        <w:rPr>
          <w:rFonts w:ascii="Cambria" w:hAnsi="Cambria"/>
          <w:color w:val="000000"/>
          <w:sz w:val="22"/>
          <w:u w:val="single"/>
        </w:rPr>
        <w:t>__________________________</w:t>
      </w:r>
      <w:r w:rsidR="000A0550" w:rsidRPr="000A0550">
        <w:rPr>
          <w:rFonts w:ascii="Cambria" w:hAnsi="Cambria"/>
          <w:color w:val="000000"/>
          <w:sz w:val="22"/>
          <w:u w:val="single"/>
        </w:rPr>
        <w:t xml:space="preserve">    </w:t>
      </w:r>
      <w:r w:rsidR="00EB4191" w:rsidRPr="000A0550">
        <w:rPr>
          <w:rFonts w:ascii="Cambria" w:hAnsi="Cambria"/>
          <w:color w:val="000000"/>
          <w:sz w:val="22"/>
          <w:u w:val="single"/>
        </w:rPr>
        <w:t xml:space="preserve">_ </w:t>
      </w:r>
    </w:p>
    <w:p w14:paraId="3F23FFD1" w14:textId="4AC67E5C" w:rsidR="000A0550" w:rsidRDefault="000A0550" w:rsidP="00EB4191">
      <w:pPr>
        <w:ind w:left="1620" w:right="142" w:hanging="1620"/>
        <w:rPr>
          <w:rFonts w:ascii="Cambria" w:hAnsi="Cambria"/>
          <w:color w:val="000000"/>
          <w:sz w:val="22"/>
        </w:rPr>
      </w:pPr>
    </w:p>
    <w:p w14:paraId="3BEA5DCC" w14:textId="77777777" w:rsidR="00C71823" w:rsidRPr="000A0550" w:rsidRDefault="00C71823" w:rsidP="00EB4191">
      <w:pPr>
        <w:ind w:left="1620" w:right="142" w:hanging="1620"/>
        <w:rPr>
          <w:rFonts w:ascii="Cambria" w:hAnsi="Cambria"/>
          <w:color w:val="000000"/>
          <w:sz w:val="22"/>
        </w:rPr>
      </w:pPr>
    </w:p>
    <w:p w14:paraId="54F3BF48" w14:textId="1E020C69" w:rsidR="00EA2B0C" w:rsidRPr="000A0550" w:rsidRDefault="00EA2B0C" w:rsidP="00880C72">
      <w:pPr>
        <w:ind w:right="142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b/>
          <w:color w:val="000000"/>
          <w:szCs w:val="26"/>
        </w:rPr>
        <w:lastRenderedPageBreak/>
        <w:t>8. *</w:t>
      </w:r>
      <w:r w:rsidRPr="000A0550">
        <w:rPr>
          <w:rFonts w:ascii="Cambria" w:hAnsi="Cambria"/>
          <w:b/>
          <w:color w:val="000000"/>
          <w:szCs w:val="26"/>
          <w:u w:val="single"/>
        </w:rPr>
        <w:t>Records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60968982" w14:textId="44189F59" w:rsidR="00880C72" w:rsidRDefault="00EA2B0C" w:rsidP="00EA2B0C">
      <w:pPr>
        <w:tabs>
          <w:tab w:val="left" w:pos="7515"/>
        </w:tabs>
        <w:rPr>
          <w:rFonts w:ascii="Cambria" w:hAnsi="Cambria" w:cs="Arial"/>
          <w:sz w:val="22"/>
        </w:rPr>
      </w:pPr>
      <w:r w:rsidRPr="000A0550">
        <w:rPr>
          <w:rFonts w:ascii="Cambria" w:hAnsi="Cambria"/>
          <w:color w:val="000000"/>
          <w:sz w:val="22"/>
        </w:rPr>
        <w:t xml:space="preserve">The Agent will keep a record of the services provided on foot of this Agreement for </w:t>
      </w:r>
      <w:r w:rsidRPr="000A0550">
        <w:rPr>
          <w:rFonts w:ascii="Cambria" w:hAnsi="Cambria"/>
          <w:b/>
          <w:color w:val="000000"/>
          <w:sz w:val="22"/>
        </w:rPr>
        <w:t>6 years</w:t>
      </w:r>
      <w:r w:rsidRPr="000A0550">
        <w:rPr>
          <w:rFonts w:ascii="Cambria" w:hAnsi="Cambria"/>
          <w:color w:val="000000"/>
          <w:sz w:val="22"/>
        </w:rPr>
        <w:t>. All financial records must be</w:t>
      </w:r>
      <w:r w:rsidRPr="000A0550">
        <w:rPr>
          <w:rFonts w:ascii="Cambria" w:hAnsi="Cambria" w:cs="Arial"/>
          <w:sz w:val="22"/>
        </w:rPr>
        <w:t xml:space="preserve"> kept for </w:t>
      </w:r>
      <w:r w:rsidRPr="000A0550">
        <w:rPr>
          <w:rFonts w:ascii="Cambria" w:hAnsi="Cambria" w:cs="Arial"/>
          <w:b/>
          <w:sz w:val="22"/>
        </w:rPr>
        <w:t>7 years</w:t>
      </w:r>
      <w:r w:rsidR="00903068" w:rsidRPr="000A0550">
        <w:rPr>
          <w:rFonts w:ascii="Cambria" w:hAnsi="Cambria" w:cs="Arial"/>
          <w:sz w:val="22"/>
        </w:rPr>
        <w:t>.</w:t>
      </w:r>
    </w:p>
    <w:p w14:paraId="7FA5E83A" w14:textId="77777777" w:rsidR="00C71823" w:rsidRDefault="00C71823" w:rsidP="00EA2B0C">
      <w:pPr>
        <w:tabs>
          <w:tab w:val="left" w:pos="7515"/>
        </w:tabs>
        <w:rPr>
          <w:rFonts w:ascii="Cambria" w:hAnsi="Cambria" w:cs="Arial"/>
          <w:sz w:val="22"/>
        </w:rPr>
      </w:pPr>
    </w:p>
    <w:p w14:paraId="690018DA" w14:textId="6DFEBC9B" w:rsidR="00EA2B0C" w:rsidRPr="000A0550" w:rsidRDefault="00EA2B0C" w:rsidP="00EA2B0C">
      <w:pPr>
        <w:tabs>
          <w:tab w:val="left" w:pos="7515"/>
        </w:tabs>
        <w:rPr>
          <w:rFonts w:ascii="Cambria" w:hAnsi="Cambria" w:cs="Arial"/>
          <w:sz w:val="22"/>
        </w:rPr>
      </w:pPr>
      <w:r w:rsidRPr="000A0550">
        <w:rPr>
          <w:rFonts w:ascii="Cambria" w:hAnsi="Cambria"/>
          <w:b/>
          <w:color w:val="000000"/>
          <w:szCs w:val="26"/>
        </w:rPr>
        <w:t>9. *</w:t>
      </w:r>
      <w:r w:rsidRPr="000A0550">
        <w:rPr>
          <w:rFonts w:ascii="Cambria" w:hAnsi="Cambria"/>
          <w:b/>
          <w:color w:val="000000"/>
          <w:szCs w:val="26"/>
          <w:u w:val="single"/>
        </w:rPr>
        <w:t>Bank Account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43C65337" w14:textId="59935A75" w:rsidR="00EA2B0C" w:rsidRPr="000A0550" w:rsidRDefault="00AF47A8" w:rsidP="00EA2B0C">
      <w:pPr>
        <w:ind w:right="142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color w:val="000000"/>
          <w:sz w:val="22"/>
        </w:rPr>
        <w:t xml:space="preserve">The Agent's </w:t>
      </w:r>
      <w:r w:rsidR="00EA2B0C" w:rsidRPr="000A0550">
        <w:rPr>
          <w:rFonts w:ascii="Cambria" w:hAnsi="Cambria"/>
          <w:color w:val="000000"/>
          <w:sz w:val="22"/>
        </w:rPr>
        <w:t>Client A</w:t>
      </w:r>
      <w:r w:rsidRPr="000A0550">
        <w:rPr>
          <w:rFonts w:ascii="Cambria" w:hAnsi="Cambria"/>
          <w:color w:val="000000"/>
          <w:sz w:val="22"/>
        </w:rPr>
        <w:t>ccount</w:t>
      </w:r>
      <w:r w:rsidR="00EA2B0C" w:rsidRPr="000A0550">
        <w:rPr>
          <w:rFonts w:ascii="Cambria" w:hAnsi="Cambria"/>
          <w:color w:val="000000"/>
          <w:sz w:val="22"/>
        </w:rPr>
        <w:t xml:space="preserve"> is held at:</w:t>
      </w:r>
    </w:p>
    <w:p w14:paraId="2A732DAA" w14:textId="77777777" w:rsidR="00EA2B0C" w:rsidRPr="000A0550" w:rsidRDefault="00EA2B0C" w:rsidP="00EA2B0C">
      <w:pPr>
        <w:ind w:left="2160" w:right="142" w:hanging="2160"/>
        <w:rPr>
          <w:rFonts w:ascii="Cambria" w:hAnsi="Cambria"/>
          <w:b/>
          <w:color w:val="000000"/>
          <w:sz w:val="22"/>
        </w:rPr>
      </w:pPr>
      <w:r w:rsidRPr="000A0550">
        <w:rPr>
          <w:rFonts w:ascii="Cambria" w:hAnsi="Cambria"/>
          <w:b/>
          <w:color w:val="000000"/>
          <w:sz w:val="22"/>
        </w:rPr>
        <w:t>Name of Bank:</w:t>
      </w:r>
      <w:r w:rsidRPr="000A0550">
        <w:rPr>
          <w:rFonts w:ascii="Cambria" w:hAnsi="Cambria"/>
          <w:b/>
          <w:color w:val="000000"/>
          <w:sz w:val="22"/>
          <w:u w:val="single"/>
        </w:rPr>
        <w:tab/>
      </w:r>
      <w:r w:rsidRPr="000A0550">
        <w:rPr>
          <w:rFonts w:ascii="Cambria" w:hAnsi="Cambria"/>
          <w:b/>
          <w:color w:val="000000"/>
          <w:sz w:val="22"/>
        </w:rPr>
        <w:t>_______________________________________________________________________________</w:t>
      </w:r>
    </w:p>
    <w:p w14:paraId="1FAB8D94" w14:textId="7DF4D5B3" w:rsidR="00EA2B0C" w:rsidRPr="000A0550" w:rsidRDefault="00EA2B0C" w:rsidP="00EA2B0C">
      <w:pPr>
        <w:ind w:right="142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b/>
          <w:color w:val="000000"/>
          <w:sz w:val="22"/>
        </w:rPr>
        <w:t>Address:</w:t>
      </w:r>
      <w:r w:rsidRPr="000A0550">
        <w:rPr>
          <w:rFonts w:ascii="Cambria" w:hAnsi="Cambria"/>
          <w:color w:val="000000"/>
          <w:sz w:val="22"/>
        </w:rPr>
        <w:tab/>
      </w:r>
      <w:r w:rsidR="00D80BFF" w:rsidRPr="000A0550">
        <w:rPr>
          <w:rFonts w:ascii="Cambria" w:hAnsi="Cambria"/>
          <w:color w:val="000000"/>
          <w:sz w:val="22"/>
        </w:rPr>
        <w:t xml:space="preserve">   </w:t>
      </w:r>
      <w:r w:rsidR="00D80BFF" w:rsidRPr="000A0550">
        <w:rPr>
          <w:rFonts w:ascii="Cambria" w:hAnsi="Cambria"/>
          <w:color w:val="000000"/>
          <w:sz w:val="22"/>
          <w:u w:val="single"/>
        </w:rPr>
        <w:t xml:space="preserve">            </w:t>
      </w:r>
      <w:r w:rsidRPr="000A0550">
        <w:rPr>
          <w:rFonts w:ascii="Cambria" w:hAnsi="Cambria"/>
          <w:color w:val="000000"/>
          <w:sz w:val="22"/>
        </w:rPr>
        <w:t>______________________________________________________________________________</w:t>
      </w:r>
    </w:p>
    <w:p w14:paraId="136330CC" w14:textId="77777777" w:rsidR="00EA2B0C" w:rsidRPr="000A0550" w:rsidRDefault="00EA2B0C" w:rsidP="00EA2B0C">
      <w:pPr>
        <w:ind w:right="142"/>
        <w:rPr>
          <w:rFonts w:ascii="Cambria" w:hAnsi="Cambria"/>
          <w:color w:val="000000"/>
          <w:sz w:val="22"/>
        </w:rPr>
      </w:pPr>
    </w:p>
    <w:p w14:paraId="5F53C744" w14:textId="77777777" w:rsidR="00EA2B0C" w:rsidRPr="000A0550" w:rsidRDefault="00EA2B0C" w:rsidP="00EA2B0C">
      <w:pPr>
        <w:ind w:right="142" w:hanging="1800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color w:val="000000"/>
          <w:sz w:val="22"/>
        </w:rPr>
        <w:tab/>
      </w:r>
      <w:r w:rsidRPr="000A0550">
        <w:rPr>
          <w:rFonts w:ascii="Cambria" w:hAnsi="Cambria"/>
          <w:b/>
          <w:szCs w:val="26"/>
        </w:rPr>
        <w:t>10. *</w:t>
      </w:r>
      <w:r w:rsidRPr="000A0550">
        <w:rPr>
          <w:rFonts w:ascii="Cambria" w:hAnsi="Cambria"/>
          <w:b/>
          <w:szCs w:val="26"/>
          <w:u w:val="single"/>
        </w:rPr>
        <w:t>Client Moneys</w:t>
      </w:r>
      <w:r w:rsidRPr="000A0550">
        <w:rPr>
          <w:rFonts w:ascii="Cambria" w:hAnsi="Cambria"/>
          <w:b/>
          <w:color w:val="FF0000"/>
          <w:szCs w:val="26"/>
        </w:rPr>
        <w:t xml:space="preserve"> </w:t>
      </w:r>
    </w:p>
    <w:p w14:paraId="2C106EA5" w14:textId="492BDE5B" w:rsidR="00EA2B0C" w:rsidRPr="000A0550" w:rsidRDefault="00EA2B0C" w:rsidP="00EA2B0C">
      <w:pPr>
        <w:jc w:val="both"/>
        <w:rPr>
          <w:rFonts w:ascii="Cambria" w:hAnsi="Cambria" w:cs="Calibri"/>
          <w:sz w:val="22"/>
        </w:rPr>
      </w:pPr>
      <w:r w:rsidRPr="000A0550">
        <w:rPr>
          <w:rFonts w:ascii="Cambria" w:hAnsi="Cambria" w:cs="Calibri"/>
          <w:sz w:val="22"/>
        </w:rPr>
        <w:t xml:space="preserve">Any interest credited to the Client Account in respect of monies held by the Agent will be </w:t>
      </w:r>
      <w:r w:rsidR="00362A6F" w:rsidRPr="00746C9E">
        <w:rPr>
          <w:rFonts w:ascii="Cambria" w:hAnsi="Cambria" w:cs="Calibri"/>
          <w:sz w:val="22"/>
        </w:rPr>
        <w:t>disbursed</w:t>
      </w:r>
      <w:r w:rsidR="00362A6F" w:rsidRPr="00362A6F">
        <w:rPr>
          <w:rFonts w:ascii="Cambria" w:hAnsi="Cambria" w:cs="Calibri"/>
          <w:color w:val="FF0000"/>
          <w:sz w:val="22"/>
        </w:rPr>
        <w:t xml:space="preserve"> </w:t>
      </w:r>
      <w:r w:rsidRPr="000A0550">
        <w:rPr>
          <w:rFonts w:ascii="Cambria" w:hAnsi="Cambria" w:cs="Calibri"/>
          <w:sz w:val="22"/>
        </w:rPr>
        <w:t>in accordance with the Property Services (Regulation) Act 2011 (Client Moneys) Regulations 2012.</w:t>
      </w:r>
    </w:p>
    <w:p w14:paraId="0D717BD9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</w:p>
    <w:p w14:paraId="55A8E762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>11. *</w:t>
      </w:r>
      <w:r w:rsidRPr="000A0550">
        <w:rPr>
          <w:rFonts w:ascii="Cambria" w:hAnsi="Cambria"/>
          <w:b/>
          <w:color w:val="000000"/>
          <w:szCs w:val="26"/>
          <w:u w:val="single"/>
        </w:rPr>
        <w:t>Complaints</w:t>
      </w:r>
      <w:r w:rsidRPr="000A0550">
        <w:rPr>
          <w:rFonts w:ascii="Cambria" w:hAnsi="Cambria"/>
          <w:b/>
          <w:color w:val="000000"/>
          <w:szCs w:val="26"/>
        </w:rPr>
        <w:t xml:space="preserve"> </w:t>
      </w:r>
    </w:p>
    <w:p w14:paraId="4BC1733E" w14:textId="77777777" w:rsidR="00EA2B0C" w:rsidRPr="000A0550" w:rsidRDefault="00EA2B0C" w:rsidP="00EA2B0C">
      <w:pPr>
        <w:autoSpaceDE w:val="0"/>
        <w:autoSpaceDN w:val="0"/>
        <w:adjustRightInd w:val="0"/>
        <w:ind w:right="142"/>
        <w:jc w:val="both"/>
        <w:rPr>
          <w:rFonts w:ascii="Cambria" w:hAnsi="Cambria"/>
          <w:color w:val="000000"/>
          <w:sz w:val="22"/>
        </w:rPr>
      </w:pPr>
      <w:r w:rsidRPr="000A0550">
        <w:rPr>
          <w:rFonts w:ascii="Cambria" w:hAnsi="Cambria"/>
          <w:b/>
          <w:color w:val="000000"/>
          <w:sz w:val="22"/>
        </w:rPr>
        <w:t>11.1</w:t>
      </w:r>
      <w:r w:rsidRPr="000A0550">
        <w:rPr>
          <w:rFonts w:ascii="Cambria" w:hAnsi="Cambria"/>
          <w:color w:val="000000"/>
          <w:sz w:val="22"/>
        </w:rPr>
        <w:t xml:space="preserve"> Any complaint which the Client may have arising under this Agreement may be dealt with by [</w:t>
      </w:r>
      <w:r w:rsidRPr="000A0550">
        <w:rPr>
          <w:rFonts w:ascii="Cambria" w:hAnsi="Cambria"/>
          <w:color w:val="00B0F0"/>
          <w:sz w:val="22"/>
        </w:rPr>
        <w:t>Name and contact details of a person whom the Agent nominates to manage complaints</w:t>
      </w:r>
      <w:r w:rsidRPr="000A0550">
        <w:rPr>
          <w:rFonts w:ascii="Cambria" w:hAnsi="Cambria"/>
          <w:color w:val="000000"/>
          <w:sz w:val="22"/>
        </w:rPr>
        <w:t>].  A response will issue within 10 working days of receipt of the complaint.</w:t>
      </w:r>
    </w:p>
    <w:p w14:paraId="576EE6CA" w14:textId="77777777" w:rsidR="00EA2B0C" w:rsidRPr="000A0550" w:rsidRDefault="00EA2B0C" w:rsidP="00EA2B0C">
      <w:pPr>
        <w:autoSpaceDE w:val="0"/>
        <w:autoSpaceDN w:val="0"/>
        <w:adjustRightInd w:val="0"/>
        <w:ind w:right="-709"/>
        <w:rPr>
          <w:rFonts w:ascii="Cambria" w:hAnsi="Cambria"/>
          <w:color w:val="000000"/>
          <w:sz w:val="22"/>
        </w:rPr>
      </w:pPr>
    </w:p>
    <w:p w14:paraId="5498C858" w14:textId="14F2187D" w:rsidR="00EA2B0C" w:rsidRPr="000A0550" w:rsidRDefault="00EA2B0C" w:rsidP="00EA2B0C">
      <w:pPr>
        <w:jc w:val="both"/>
        <w:rPr>
          <w:rFonts w:ascii="Cambria" w:hAnsi="Cambria"/>
          <w:color w:val="000000" w:themeColor="text1"/>
          <w:sz w:val="22"/>
        </w:rPr>
      </w:pPr>
      <w:r w:rsidRPr="000A0550">
        <w:rPr>
          <w:rFonts w:ascii="Cambria" w:hAnsi="Cambria" w:cs="Arial"/>
          <w:b/>
          <w:sz w:val="22"/>
        </w:rPr>
        <w:t>11.2</w:t>
      </w:r>
      <w:r w:rsidR="00AF47A8" w:rsidRPr="000A0550">
        <w:rPr>
          <w:rFonts w:ascii="Cambria" w:hAnsi="Cambria" w:cs="Arial"/>
          <w:b/>
          <w:sz w:val="22"/>
        </w:rPr>
        <w:t>.1</w:t>
      </w:r>
      <w:r w:rsidRPr="000A0550">
        <w:rPr>
          <w:rFonts w:asciiTheme="majorHAnsi" w:hAnsiTheme="majorHAnsi" w:cs="Arial"/>
          <w:b/>
          <w:sz w:val="22"/>
        </w:rPr>
        <w:t xml:space="preserve"> </w:t>
      </w:r>
      <w:r w:rsidRPr="000A0550">
        <w:rPr>
          <w:rFonts w:ascii="Cambria" w:hAnsi="Cambria" w:cs="Arial"/>
          <w:color w:val="000000" w:themeColor="text1"/>
          <w:sz w:val="22"/>
        </w:rPr>
        <w:t xml:space="preserve">Where the complaint is not resolved to the satisfaction of the client, the client may refer the matter for mediation facilitated by a mediator.  The mediator shall be nominated by the Client for approval by the Agent.  </w:t>
      </w:r>
      <w:r w:rsidRPr="000A0550">
        <w:rPr>
          <w:rFonts w:ascii="Cambria" w:hAnsi="Cambria"/>
          <w:color w:val="000000" w:themeColor="text1"/>
          <w:sz w:val="22"/>
        </w:rPr>
        <w:t>The cost of mediation shall be met equally by both parties.</w:t>
      </w:r>
    </w:p>
    <w:p w14:paraId="044AC691" w14:textId="491E0F66" w:rsidR="00EA2B0C" w:rsidRPr="000A0550" w:rsidRDefault="00EA2B0C" w:rsidP="00AF47A8">
      <w:pPr>
        <w:rPr>
          <w:rFonts w:ascii="Cambria" w:hAnsi="Cambria"/>
          <w:b/>
          <w:color w:val="000000" w:themeColor="text1"/>
          <w:sz w:val="22"/>
          <w:u w:val="single"/>
        </w:rPr>
      </w:pPr>
    </w:p>
    <w:p w14:paraId="43B0600C" w14:textId="34992575" w:rsidR="00EA2B0C" w:rsidRPr="000A0550" w:rsidRDefault="00EA2B0C" w:rsidP="00EA2B0C">
      <w:pPr>
        <w:jc w:val="both"/>
        <w:rPr>
          <w:rFonts w:ascii="Cambria" w:hAnsi="Cambria" w:cs="Arial"/>
          <w:color w:val="000000" w:themeColor="text1"/>
          <w:sz w:val="22"/>
        </w:rPr>
      </w:pPr>
      <w:r w:rsidRPr="000A0550">
        <w:rPr>
          <w:rFonts w:ascii="Cambria" w:hAnsi="Cambria"/>
          <w:b/>
          <w:color w:val="000000" w:themeColor="text1"/>
          <w:sz w:val="22"/>
        </w:rPr>
        <w:t>11.2</w:t>
      </w:r>
      <w:r w:rsidR="00AF47A8" w:rsidRPr="000A0550">
        <w:rPr>
          <w:rFonts w:ascii="Cambria" w:hAnsi="Cambria"/>
          <w:b/>
          <w:color w:val="000000" w:themeColor="text1"/>
          <w:sz w:val="22"/>
        </w:rPr>
        <w:t>.2</w:t>
      </w:r>
      <w:r w:rsidRPr="000A0550">
        <w:rPr>
          <w:rFonts w:ascii="Cambria" w:hAnsi="Cambria"/>
          <w:color w:val="000000" w:themeColor="text1"/>
          <w:sz w:val="22"/>
        </w:rPr>
        <w:t xml:space="preserve"> Where the Client is dissatisfied with the response to the complaint received from the Agent, the Client may make a complaint to: </w:t>
      </w:r>
      <w:r w:rsidRPr="000A0550">
        <w:rPr>
          <w:rFonts w:ascii="Cambria" w:hAnsi="Cambria" w:cs="Arial"/>
          <w:color w:val="000000" w:themeColor="text1"/>
          <w:sz w:val="22"/>
        </w:rPr>
        <w:t>Property Services Regulatory Authority, Abbey Buildings, Abbey Road, Navan, Co</w:t>
      </w:r>
      <w:r w:rsidR="00DA4697" w:rsidRPr="000A0550">
        <w:rPr>
          <w:rFonts w:ascii="Cambria" w:hAnsi="Cambria" w:cs="Arial"/>
          <w:color w:val="000000" w:themeColor="text1"/>
          <w:sz w:val="22"/>
        </w:rPr>
        <w:t>.</w:t>
      </w:r>
      <w:r w:rsidRPr="000A0550">
        <w:rPr>
          <w:rFonts w:ascii="Cambria" w:hAnsi="Cambria" w:cs="Arial"/>
          <w:color w:val="000000" w:themeColor="text1"/>
          <w:sz w:val="22"/>
        </w:rPr>
        <w:t xml:space="preserve"> Meath, C15 K7PY. </w:t>
      </w:r>
    </w:p>
    <w:p w14:paraId="60618F1D" w14:textId="77777777" w:rsidR="00EA2B0C" w:rsidRPr="000A0550" w:rsidRDefault="00EA2B0C" w:rsidP="00EA2B0C">
      <w:pPr>
        <w:jc w:val="both"/>
        <w:rPr>
          <w:rFonts w:asciiTheme="majorHAnsi" w:hAnsiTheme="majorHAnsi" w:cs="Arial"/>
          <w:b/>
          <w:sz w:val="22"/>
        </w:rPr>
      </w:pPr>
    </w:p>
    <w:p w14:paraId="19BC34D0" w14:textId="77777777" w:rsidR="00EA2B0C" w:rsidRPr="000A0550" w:rsidRDefault="00EA2B0C" w:rsidP="00EA2B0C">
      <w:pPr>
        <w:ind w:right="-58"/>
        <w:jc w:val="both"/>
        <w:rPr>
          <w:rFonts w:ascii="Cambria" w:hAnsi="Cambria" w:cs="Arial"/>
          <w:b/>
          <w:sz w:val="22"/>
          <w:u w:val="single"/>
        </w:rPr>
      </w:pPr>
      <w:r w:rsidRPr="000A0550">
        <w:rPr>
          <w:rFonts w:ascii="Cambria" w:hAnsi="Cambria" w:cs="Arial"/>
          <w:b/>
          <w:szCs w:val="26"/>
        </w:rPr>
        <w:t>12</w:t>
      </w:r>
      <w:r w:rsidRPr="000A0550">
        <w:rPr>
          <w:rFonts w:ascii="Cambria" w:hAnsi="Cambria" w:cs="Arial"/>
          <w:b/>
          <w:sz w:val="22"/>
        </w:rPr>
        <w:t>. *</w:t>
      </w:r>
      <w:r w:rsidRPr="000A0550">
        <w:rPr>
          <w:rFonts w:ascii="Cambria" w:hAnsi="Cambria" w:cs="Arial"/>
          <w:b/>
          <w:sz w:val="22"/>
          <w:u w:val="single"/>
        </w:rPr>
        <w:t>Statement of obligations on the Agent pursuant to section 42 and 43 of the Criminal Justice (Money Laundering and Terrorist Financing) Act 2010</w:t>
      </w:r>
    </w:p>
    <w:p w14:paraId="6442CAE7" w14:textId="77777777" w:rsidR="00EA2B0C" w:rsidRPr="000A0550" w:rsidRDefault="00EA2B0C" w:rsidP="00EA2B0C">
      <w:pPr>
        <w:ind w:right="-58"/>
        <w:jc w:val="both"/>
        <w:rPr>
          <w:rFonts w:ascii="Cambria" w:hAnsi="Cambria" w:cs="Arial"/>
          <w:sz w:val="22"/>
        </w:rPr>
      </w:pPr>
      <w:r w:rsidRPr="000A0550">
        <w:rPr>
          <w:rFonts w:ascii="Cambria" w:hAnsi="Cambria" w:cs="Arial"/>
          <w:sz w:val="22"/>
        </w:rPr>
        <w:t xml:space="preserve">The Agent is obliged under </w:t>
      </w:r>
      <w:r w:rsidRPr="000A0550">
        <w:rPr>
          <w:rFonts w:ascii="Cambria" w:hAnsi="Cambria" w:cs="Arial"/>
          <w:i/>
          <w:sz w:val="22"/>
        </w:rPr>
        <w:t>sections 42 and 43 of the Criminal Justice (Money Laundering and Terrorist Financing) Act 2010</w:t>
      </w:r>
      <w:r w:rsidRPr="000A0550">
        <w:rPr>
          <w:rFonts w:ascii="Cambria" w:hAnsi="Cambria" w:cs="Arial"/>
          <w:sz w:val="22"/>
        </w:rPr>
        <w:t xml:space="preserve"> to report to An Garda Síochána and the Revenue Commissioners suspicious transactions and transactions involving places designated under section 32 of that Act. </w:t>
      </w:r>
    </w:p>
    <w:p w14:paraId="716EFAB9" w14:textId="77777777" w:rsidR="00EA2B0C" w:rsidRPr="000A0550" w:rsidRDefault="00EA2B0C" w:rsidP="00EA2B0C">
      <w:pPr>
        <w:jc w:val="both"/>
        <w:rPr>
          <w:rFonts w:ascii="Cambria" w:hAnsi="Cambria"/>
          <w:b/>
          <w:color w:val="000000"/>
          <w:sz w:val="22"/>
        </w:rPr>
      </w:pPr>
    </w:p>
    <w:p w14:paraId="4995803F" w14:textId="77777777" w:rsidR="00EA2B0C" w:rsidRPr="000A0550" w:rsidRDefault="00EA2B0C" w:rsidP="00EA2B0C">
      <w:pPr>
        <w:ind w:right="-99"/>
        <w:rPr>
          <w:rFonts w:ascii="Cambria" w:hAnsi="Cambria" w:cs="Arial"/>
          <w:b/>
          <w:szCs w:val="26"/>
        </w:rPr>
      </w:pPr>
      <w:r w:rsidRPr="000A0550">
        <w:rPr>
          <w:rFonts w:ascii="Cambria" w:hAnsi="Cambria" w:cs="Arial"/>
          <w:b/>
          <w:szCs w:val="26"/>
        </w:rPr>
        <w:t xml:space="preserve">13. </w:t>
      </w:r>
      <w:r w:rsidRPr="000A0550">
        <w:rPr>
          <w:rFonts w:ascii="Cambria" w:hAnsi="Cambria" w:cs="Arial"/>
          <w:b/>
          <w:szCs w:val="26"/>
          <w:u w:val="single"/>
        </w:rPr>
        <w:t>Data Protection</w:t>
      </w:r>
      <w:r w:rsidRPr="000A0550" w:rsidDel="00592131">
        <w:rPr>
          <w:rFonts w:ascii="Cambria" w:hAnsi="Cambria" w:cs="Arial"/>
          <w:b/>
          <w:szCs w:val="26"/>
        </w:rPr>
        <w:t xml:space="preserve"> </w:t>
      </w:r>
    </w:p>
    <w:p w14:paraId="0765C03D" w14:textId="4A8003B8" w:rsidR="00EA2B0C" w:rsidRPr="000A0550" w:rsidRDefault="00EA2B0C" w:rsidP="00EA2B0C">
      <w:pPr>
        <w:ind w:right="-99"/>
        <w:jc w:val="both"/>
        <w:rPr>
          <w:rFonts w:ascii="Cambria" w:hAnsi="Cambria" w:cs="Arial"/>
          <w:sz w:val="22"/>
        </w:rPr>
      </w:pPr>
      <w:r w:rsidRPr="000A0550">
        <w:rPr>
          <w:rFonts w:ascii="Cambria" w:hAnsi="Cambria"/>
          <w:b/>
          <w:color w:val="00B0F0"/>
          <w:sz w:val="22"/>
        </w:rPr>
        <w:t xml:space="preserve">&lt;NAME OF BUSINESS ENTITY&gt; </w:t>
      </w:r>
      <w:r w:rsidRPr="000A0550">
        <w:rPr>
          <w:rFonts w:ascii="Cambria" w:hAnsi="Cambria" w:cs="Arial"/>
          <w:sz w:val="22"/>
        </w:rPr>
        <w:t xml:space="preserve">will process all your personal information in accordance with the relevant Data Protection laws.  </w:t>
      </w:r>
      <w:r w:rsidRPr="000A0550">
        <w:rPr>
          <w:rFonts w:ascii="Cambria" w:hAnsi="Cambria" w:cs="Arial"/>
          <w:color w:val="00B0F0"/>
          <w:sz w:val="22"/>
        </w:rPr>
        <w:t xml:space="preserve">&lt;Copy of Privacy Statement available on request.&gt; </w:t>
      </w:r>
      <w:r w:rsidRPr="000A0550">
        <w:rPr>
          <w:rFonts w:ascii="Cambria" w:hAnsi="Cambria" w:cs="Arial"/>
          <w:b/>
          <w:color w:val="FF0000"/>
          <w:sz w:val="22"/>
          <w:u w:val="single"/>
        </w:rPr>
        <w:t>OR</w:t>
      </w:r>
      <w:r w:rsidRPr="000A0550">
        <w:rPr>
          <w:rFonts w:ascii="Cambria" w:hAnsi="Cambria" w:cs="Arial"/>
          <w:sz w:val="22"/>
        </w:rPr>
        <w:t xml:space="preserve"> </w:t>
      </w:r>
      <w:r w:rsidRPr="000A0550">
        <w:rPr>
          <w:rFonts w:ascii="Cambria" w:hAnsi="Cambria" w:cs="Arial"/>
          <w:color w:val="00B0F0"/>
          <w:sz w:val="22"/>
        </w:rPr>
        <w:t>&lt;Please visit our Privacy Statement on our website [insert</w:t>
      </w:r>
      <w:r w:rsidR="00DA52CC" w:rsidRPr="000A0550">
        <w:rPr>
          <w:rFonts w:ascii="Cambria" w:hAnsi="Cambria" w:cs="Arial"/>
          <w:color w:val="00B0F0"/>
          <w:sz w:val="22"/>
        </w:rPr>
        <w:t xml:space="preserve"> </w:t>
      </w:r>
      <w:r w:rsidR="004277C0">
        <w:rPr>
          <w:rFonts w:ascii="Cambria" w:hAnsi="Cambria" w:cs="Arial"/>
          <w:color w:val="00B0F0"/>
          <w:sz w:val="22"/>
        </w:rPr>
        <w:t>Agents</w:t>
      </w:r>
      <w:r w:rsidRPr="000A0550">
        <w:rPr>
          <w:rFonts w:ascii="Cambria" w:hAnsi="Cambria" w:cs="Arial"/>
          <w:color w:val="00B0F0"/>
          <w:sz w:val="22"/>
        </w:rPr>
        <w:t xml:space="preserve"> website</w:t>
      </w:r>
      <w:r w:rsidR="00DA52CC" w:rsidRPr="000A0550">
        <w:rPr>
          <w:rFonts w:ascii="Cambria" w:hAnsi="Cambria" w:cs="Arial"/>
          <w:color w:val="00B0F0"/>
          <w:sz w:val="22"/>
        </w:rPr>
        <w:t xml:space="preserve"> address</w:t>
      </w:r>
      <w:r w:rsidRPr="000A0550">
        <w:rPr>
          <w:rFonts w:ascii="Cambria" w:hAnsi="Cambria" w:cs="Arial"/>
          <w:color w:val="00B0F0"/>
          <w:sz w:val="22"/>
        </w:rPr>
        <w:t>]&gt;</w:t>
      </w:r>
      <w:r w:rsidRPr="000A0550">
        <w:rPr>
          <w:rFonts w:ascii="Cambria" w:hAnsi="Cambria" w:cs="Arial"/>
          <w:sz w:val="22"/>
        </w:rPr>
        <w:t xml:space="preserve"> for more information on how we use your information and your rights in relation to this.  </w:t>
      </w:r>
    </w:p>
    <w:p w14:paraId="658CA559" w14:textId="77777777" w:rsidR="00EA2B0C" w:rsidRPr="000A0550" w:rsidRDefault="00EA2B0C" w:rsidP="00EA2B0C">
      <w:pPr>
        <w:ind w:right="142"/>
        <w:rPr>
          <w:rFonts w:ascii="Cambria" w:hAnsi="Cambria"/>
          <w:b/>
          <w:color w:val="000000"/>
          <w:szCs w:val="26"/>
        </w:rPr>
      </w:pPr>
    </w:p>
    <w:p w14:paraId="35FBC0F0" w14:textId="77777777" w:rsidR="00903068" w:rsidRPr="000A0550" w:rsidRDefault="00EA2B0C" w:rsidP="00903068">
      <w:pPr>
        <w:ind w:right="142"/>
        <w:rPr>
          <w:rFonts w:ascii="Cambria" w:hAnsi="Cambria"/>
          <w:b/>
          <w:color w:val="000000"/>
          <w:szCs w:val="26"/>
        </w:rPr>
      </w:pPr>
      <w:r w:rsidRPr="000A0550">
        <w:rPr>
          <w:rFonts w:ascii="Cambria" w:hAnsi="Cambria"/>
          <w:b/>
          <w:color w:val="000000"/>
          <w:szCs w:val="26"/>
        </w:rPr>
        <w:t xml:space="preserve">14. </w:t>
      </w:r>
      <w:r w:rsidRPr="000A0550">
        <w:rPr>
          <w:rFonts w:ascii="Cambria" w:hAnsi="Cambria"/>
          <w:b/>
          <w:color w:val="000000"/>
          <w:szCs w:val="26"/>
          <w:u w:val="single"/>
        </w:rPr>
        <w:t>Signatures</w:t>
      </w:r>
      <w:r w:rsidRPr="000A0550">
        <w:rPr>
          <w:rFonts w:ascii="Cambria" w:hAnsi="Cambria"/>
          <w:b/>
          <w:color w:val="000000"/>
          <w:szCs w:val="26"/>
        </w:rPr>
        <w:t>:</w:t>
      </w:r>
    </w:p>
    <w:p w14:paraId="031DA4DA" w14:textId="36820B64" w:rsidR="00EA2B0C" w:rsidRPr="000A0550" w:rsidRDefault="00EA2B0C" w:rsidP="00903068">
      <w:pPr>
        <w:ind w:right="142"/>
        <w:rPr>
          <w:rFonts w:ascii="Cambria" w:hAnsi="Cambria"/>
          <w:b/>
          <w:color w:val="000000"/>
          <w:szCs w:val="26"/>
          <w:u w:val="single"/>
        </w:rPr>
      </w:pPr>
      <w:r w:rsidRPr="000A0550">
        <w:rPr>
          <w:rFonts w:ascii="Cambria" w:hAnsi="Cambria" w:cs="Arial"/>
          <w:b/>
          <w:sz w:val="22"/>
        </w:rPr>
        <w:tab/>
        <w:t xml:space="preserve"> </w:t>
      </w:r>
    </w:p>
    <w:p w14:paraId="2349DEE4" w14:textId="77777777" w:rsidR="00EA2B0C" w:rsidRPr="000A0550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  <w:r w:rsidRPr="000A0550">
        <w:rPr>
          <w:rFonts w:ascii="Cambria" w:hAnsi="Cambria" w:cs="Arial"/>
          <w:b/>
          <w:sz w:val="22"/>
        </w:rPr>
        <w:t>Name: __________________________________________</w:t>
      </w:r>
      <w:r w:rsidRPr="000A0550">
        <w:rPr>
          <w:rFonts w:ascii="Cambria" w:hAnsi="Cambria" w:cs="Arial"/>
          <w:b/>
          <w:sz w:val="22"/>
        </w:rPr>
        <w:tab/>
        <w:t>Name: ________________________________________</w:t>
      </w:r>
    </w:p>
    <w:p w14:paraId="63F8A44C" w14:textId="77777777" w:rsidR="00EA2B0C" w:rsidRPr="000A0550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  <w:r w:rsidRPr="000A0550">
        <w:rPr>
          <w:rFonts w:ascii="Cambria" w:hAnsi="Cambria" w:cs="Arial"/>
          <w:b/>
          <w:sz w:val="22"/>
        </w:rPr>
        <w:t xml:space="preserve">              Licensed Agent Only [Print Name]</w:t>
      </w:r>
      <w:r w:rsidRPr="000A0550">
        <w:rPr>
          <w:rFonts w:ascii="Cambria" w:hAnsi="Cambria" w:cs="Arial"/>
          <w:b/>
          <w:sz w:val="22"/>
        </w:rPr>
        <w:tab/>
        <w:t xml:space="preserve">              Client</w:t>
      </w:r>
      <w:r w:rsidRPr="000A0550">
        <w:rPr>
          <w:rFonts w:ascii="Cambria" w:hAnsi="Cambria" w:cs="Arial"/>
          <w:b/>
          <w:sz w:val="22"/>
        </w:rPr>
        <w:tab/>
        <w:t>[Print Name]</w:t>
      </w:r>
      <w:r w:rsidRPr="000A0550">
        <w:rPr>
          <w:rFonts w:ascii="Cambria" w:hAnsi="Cambria" w:cs="Arial"/>
          <w:b/>
          <w:sz w:val="22"/>
        </w:rPr>
        <w:tab/>
      </w:r>
      <w:r w:rsidRPr="000A0550">
        <w:rPr>
          <w:rFonts w:ascii="Cambria" w:hAnsi="Cambria" w:cs="Arial"/>
          <w:b/>
          <w:sz w:val="22"/>
        </w:rPr>
        <w:tab/>
      </w:r>
      <w:r w:rsidRPr="000A0550">
        <w:rPr>
          <w:rFonts w:ascii="Cambria" w:hAnsi="Cambria" w:cs="Arial"/>
          <w:b/>
          <w:sz w:val="22"/>
        </w:rPr>
        <w:tab/>
      </w:r>
    </w:p>
    <w:p w14:paraId="54C3F5CA" w14:textId="19077F37" w:rsidR="00EA2B0C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4FA818A7" w14:textId="77777777" w:rsidR="000A0550" w:rsidRPr="000A0550" w:rsidRDefault="000A0550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7CB91BB9" w14:textId="77777777" w:rsidR="00EA2B0C" w:rsidRPr="000A0550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  <w:r w:rsidRPr="000A0550">
        <w:rPr>
          <w:rFonts w:ascii="Cambria" w:hAnsi="Cambria" w:cs="Arial"/>
          <w:b/>
          <w:sz w:val="22"/>
        </w:rPr>
        <w:t>Signed: _________________________________________</w:t>
      </w:r>
      <w:r w:rsidRPr="000A0550">
        <w:rPr>
          <w:rFonts w:ascii="Cambria" w:hAnsi="Cambria" w:cs="Arial"/>
          <w:b/>
          <w:sz w:val="22"/>
        </w:rPr>
        <w:tab/>
        <w:t>Signed: ______________________________________</w:t>
      </w:r>
    </w:p>
    <w:p w14:paraId="64698423" w14:textId="77777777" w:rsidR="00EA2B0C" w:rsidRPr="000A0550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  <w:r w:rsidRPr="000A0550">
        <w:rPr>
          <w:rFonts w:ascii="Cambria" w:hAnsi="Cambria" w:cs="Arial"/>
          <w:b/>
          <w:sz w:val="22"/>
        </w:rPr>
        <w:t xml:space="preserve">               Licensed Agent Only</w:t>
      </w:r>
      <w:r w:rsidRPr="000A0550">
        <w:rPr>
          <w:rFonts w:ascii="Cambria" w:hAnsi="Cambria" w:cs="Arial"/>
          <w:b/>
          <w:sz w:val="22"/>
        </w:rPr>
        <w:tab/>
        <w:t xml:space="preserve">     </w:t>
      </w:r>
      <w:r w:rsidRPr="000A0550">
        <w:rPr>
          <w:rFonts w:ascii="Cambria" w:hAnsi="Cambria" w:cs="Arial"/>
          <w:b/>
          <w:sz w:val="22"/>
        </w:rPr>
        <w:tab/>
        <w:t>Client</w:t>
      </w:r>
    </w:p>
    <w:p w14:paraId="3EFF1D57" w14:textId="69D8FEAC" w:rsidR="00EA2B0C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44AF0AAA" w14:textId="77777777" w:rsidR="000A0550" w:rsidRPr="000A0550" w:rsidRDefault="000A0550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70BD64BA" w14:textId="12EFB803" w:rsidR="00321D57" w:rsidRDefault="00EA2B0C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  <w:r w:rsidRPr="000A0550">
        <w:rPr>
          <w:rFonts w:ascii="Cambria" w:hAnsi="Cambria" w:cs="Arial"/>
          <w:b/>
          <w:sz w:val="22"/>
        </w:rPr>
        <w:t>Negotiator Licence No. ____</w:t>
      </w:r>
      <w:r w:rsidR="004277C0">
        <w:rPr>
          <w:rFonts w:ascii="Cambria" w:hAnsi="Cambria" w:cs="Arial"/>
          <w:b/>
          <w:sz w:val="22"/>
        </w:rPr>
        <w:t>___________________</w:t>
      </w:r>
      <w:bookmarkStart w:id="0" w:name="_GoBack"/>
      <w:bookmarkEnd w:id="0"/>
      <w:r w:rsidRPr="000A0550">
        <w:rPr>
          <w:rFonts w:ascii="Cambria" w:hAnsi="Cambria" w:cs="Arial"/>
          <w:b/>
          <w:sz w:val="22"/>
        </w:rPr>
        <w:tab/>
      </w:r>
    </w:p>
    <w:p w14:paraId="55D695BF" w14:textId="0777E65D" w:rsidR="000A0550" w:rsidRDefault="000A0550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1DCD4472" w14:textId="77777777" w:rsidR="00880C72" w:rsidRPr="000A0550" w:rsidRDefault="00880C72" w:rsidP="00EA2B0C">
      <w:pPr>
        <w:tabs>
          <w:tab w:val="left" w:pos="5040"/>
        </w:tabs>
        <w:ind w:right="-58"/>
        <w:jc w:val="both"/>
        <w:rPr>
          <w:rFonts w:ascii="Cambria" w:hAnsi="Cambria" w:cs="Arial"/>
          <w:b/>
          <w:sz w:val="22"/>
        </w:rPr>
      </w:pPr>
    </w:p>
    <w:p w14:paraId="42962F08" w14:textId="14CEB260" w:rsidR="005A5EE2" w:rsidRPr="00990FD7" w:rsidRDefault="00EA2B0C" w:rsidP="00990FD7">
      <w:pPr>
        <w:tabs>
          <w:tab w:val="left" w:pos="5040"/>
        </w:tabs>
        <w:ind w:right="-58"/>
        <w:jc w:val="both"/>
        <w:rPr>
          <w:rFonts w:ascii="Cambria" w:hAnsi="Cambria" w:cs="Arial"/>
          <w:b/>
        </w:rPr>
      </w:pPr>
      <w:r w:rsidRPr="000A0550">
        <w:rPr>
          <w:rFonts w:ascii="Cambria" w:hAnsi="Cambria" w:cs="Arial"/>
          <w:b/>
          <w:sz w:val="22"/>
        </w:rPr>
        <w:t>Date: ____________________________________________</w:t>
      </w:r>
      <w:r w:rsidRPr="000A0550">
        <w:rPr>
          <w:rFonts w:ascii="Cambria" w:hAnsi="Cambria" w:cs="Arial"/>
          <w:b/>
          <w:sz w:val="22"/>
        </w:rPr>
        <w:tab/>
        <w:t xml:space="preserve"> Date: ____________________________________</w:t>
      </w:r>
      <w:r>
        <w:rPr>
          <w:rFonts w:ascii="Cambria" w:hAnsi="Cambria" w:cs="Arial"/>
          <w:b/>
        </w:rPr>
        <w:t>____</w:t>
      </w:r>
      <w:r>
        <w:rPr>
          <w:rFonts w:ascii="Cambria" w:hAnsi="Cambria" w:cs="Arial"/>
          <w:sz w:val="36"/>
          <w:szCs w:val="36"/>
        </w:rPr>
        <w:tab/>
      </w:r>
    </w:p>
    <w:sectPr w:rsidR="005A5EE2" w:rsidRPr="00990FD7" w:rsidSect="00EA2B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16" w:bottom="1134" w:left="1134" w:header="567" w:footer="567" w:gutter="0"/>
      <w:pgBorders w:offsetFrom="page">
        <w:top w:val="single" w:sz="4" w:space="24" w:color="9BBB59" w:themeColor="accent3"/>
        <w:left w:val="single" w:sz="4" w:space="24" w:color="9BBB59" w:themeColor="accent3"/>
        <w:bottom w:val="single" w:sz="4" w:space="24" w:color="9BBB59" w:themeColor="accent3"/>
        <w:right w:val="single" w:sz="4" w:space="24" w:color="9BBB59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65C76" w14:textId="77777777" w:rsidR="00B150A0" w:rsidRDefault="00B150A0" w:rsidP="006100A3">
      <w:r>
        <w:separator/>
      </w:r>
    </w:p>
  </w:endnote>
  <w:endnote w:type="continuationSeparator" w:id="0">
    <w:p w14:paraId="3980B399" w14:textId="77777777" w:rsidR="00B150A0" w:rsidRDefault="00B150A0" w:rsidP="0061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15869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EB223E2" w14:textId="3D9B7D34" w:rsidR="00B150A0" w:rsidRPr="00EF79D8" w:rsidRDefault="00B150A0">
        <w:pPr>
          <w:pStyle w:val="Footer"/>
          <w:jc w:val="right"/>
          <w:rPr>
            <w:rFonts w:asciiTheme="minorHAnsi" w:hAnsiTheme="minorHAnsi"/>
          </w:rPr>
        </w:pPr>
        <w:r w:rsidRPr="00B74746">
          <w:rPr>
            <w:rFonts w:ascii="Cambria" w:hAnsi="Cambria"/>
          </w:rPr>
          <w:fldChar w:fldCharType="begin"/>
        </w:r>
        <w:r w:rsidRPr="00B74746">
          <w:rPr>
            <w:rFonts w:ascii="Cambria" w:hAnsi="Cambria"/>
          </w:rPr>
          <w:instrText xml:space="preserve"> PAGE   \* MERGEFORMAT </w:instrText>
        </w:r>
        <w:r w:rsidRPr="00B74746">
          <w:rPr>
            <w:rFonts w:ascii="Cambria" w:hAnsi="Cambria"/>
          </w:rPr>
          <w:fldChar w:fldCharType="separate"/>
        </w:r>
        <w:r w:rsidR="004277C0">
          <w:rPr>
            <w:rFonts w:ascii="Cambria" w:hAnsi="Cambria"/>
            <w:noProof/>
          </w:rPr>
          <w:t>2</w:t>
        </w:r>
        <w:r w:rsidRPr="00B74746">
          <w:rPr>
            <w:rFonts w:ascii="Cambria" w:hAnsi="Cambria"/>
            <w:noProof/>
          </w:rPr>
          <w:fldChar w:fldCharType="end"/>
        </w:r>
      </w:p>
    </w:sdtContent>
  </w:sdt>
  <w:p w14:paraId="1BE135D7" w14:textId="77777777" w:rsidR="00B150A0" w:rsidRPr="00EF79D8" w:rsidRDefault="00B150A0">
    <w:pPr>
      <w:pStyle w:val="Foo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933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9A70" w14:textId="0314F7C3" w:rsidR="00B150A0" w:rsidRDefault="004277C0" w:rsidP="00EF79D8">
        <w:pPr>
          <w:pStyle w:val="Footer"/>
          <w:jc w:val="center"/>
        </w:pPr>
      </w:p>
    </w:sdtContent>
  </w:sdt>
  <w:p w14:paraId="5AFC02C3" w14:textId="77777777" w:rsidR="00B150A0" w:rsidRDefault="00B15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DE370" w14:textId="77777777" w:rsidR="00B150A0" w:rsidRDefault="00B150A0" w:rsidP="006100A3">
      <w:r>
        <w:separator/>
      </w:r>
    </w:p>
  </w:footnote>
  <w:footnote w:type="continuationSeparator" w:id="0">
    <w:p w14:paraId="3ECC5093" w14:textId="77777777" w:rsidR="00B150A0" w:rsidRDefault="00B150A0" w:rsidP="0061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9792" w14:textId="77777777" w:rsidR="00EA2B0C" w:rsidRPr="002A74F4" w:rsidRDefault="00EA2B0C" w:rsidP="00EA2B0C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b/>
        <w:color w:val="808080" w:themeColor="background1" w:themeShade="80"/>
        <w:sz w:val="22"/>
        <w:szCs w:val="22"/>
      </w:rPr>
    </w:pPr>
    <w:r w:rsidRPr="002A74F4">
      <w:rPr>
        <w:b/>
        <w:color w:val="808080" w:themeColor="background1" w:themeShade="80"/>
        <w:sz w:val="22"/>
        <w:szCs w:val="22"/>
      </w:rPr>
      <w:t xml:space="preserve">Auction of Livestock/Vehicles/ </w:t>
    </w:r>
  </w:p>
  <w:p w14:paraId="4F2A6B8B" w14:textId="5847C953" w:rsidR="00EA2B0C" w:rsidRPr="002A74F4" w:rsidRDefault="00EA2B0C" w:rsidP="00EA2B0C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b/>
        <w:color w:val="808080" w:themeColor="background1" w:themeShade="80"/>
        <w:sz w:val="22"/>
        <w:szCs w:val="22"/>
      </w:rPr>
    </w:pPr>
    <w:r w:rsidRPr="002A74F4">
      <w:rPr>
        <w:b/>
        <w:color w:val="808080" w:themeColor="background1" w:themeShade="80"/>
        <w:sz w:val="22"/>
        <w:szCs w:val="22"/>
      </w:rPr>
      <w:t>Antiques/Goods and Chattels</w:t>
    </w:r>
    <w:r w:rsidRPr="002A74F4">
      <w:rPr>
        <w:b/>
        <w:color w:val="808080" w:themeColor="background1" w:themeShade="80"/>
        <w:sz w:val="22"/>
        <w:szCs w:val="22"/>
      </w:rPr>
      <w:tab/>
    </w:r>
    <w:r w:rsidRPr="002A74F4">
      <w:rPr>
        <w:b/>
        <w:noProof/>
        <w:color w:val="808080" w:themeColor="background1" w:themeShade="80"/>
        <w:sz w:val="22"/>
        <w:szCs w:val="22"/>
      </w:rPr>
      <w:drawing>
        <wp:inline distT="0" distB="0" distL="0" distR="0" wp14:anchorId="296C937B" wp14:editId="4562A34F">
          <wp:extent cx="274320" cy="2863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74F4">
      <w:rPr>
        <w:b/>
        <w:color w:val="808080" w:themeColor="background1" w:themeShade="80"/>
        <w:sz w:val="22"/>
        <w:szCs w:val="22"/>
      </w:rPr>
      <w:tab/>
      <w:t xml:space="preserve">          </w:t>
    </w:r>
    <w:r w:rsidRPr="002A74F4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PSRA /S43 Form A – </w:t>
    </w:r>
    <w:r w:rsidR="00FF3660">
      <w:rPr>
        <w:rFonts w:asciiTheme="majorHAnsi" w:hAnsiTheme="majorHAnsi"/>
        <w:b/>
        <w:color w:val="808080" w:themeColor="background1" w:themeShade="80"/>
        <w:sz w:val="22"/>
        <w:szCs w:val="22"/>
      </w:rPr>
      <w:t>0</w:t>
    </w:r>
    <w:r w:rsidR="00DC1E89">
      <w:rPr>
        <w:rFonts w:asciiTheme="majorHAnsi" w:hAnsiTheme="majorHAnsi"/>
        <w:b/>
        <w:color w:val="808080" w:themeColor="background1" w:themeShade="80"/>
        <w:sz w:val="22"/>
        <w:szCs w:val="22"/>
      </w:rPr>
      <w:t>7</w:t>
    </w:r>
    <w:r w:rsidR="00FF3660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October</w:t>
    </w:r>
    <w:r w:rsidRPr="002A74F4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2022</w:t>
    </w:r>
  </w:p>
  <w:p w14:paraId="310E1D8B" w14:textId="3635BE42" w:rsidR="00B150A0" w:rsidRDefault="00B150A0" w:rsidP="00CF6A23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Fonts w:asciiTheme="majorHAnsi" w:hAnsiTheme="majorHAnsi"/>
        <w:b/>
        <w:sz w:val="22"/>
        <w:szCs w:val="22"/>
      </w:rPr>
    </w:pPr>
  </w:p>
  <w:p w14:paraId="146A5FC1" w14:textId="136F3D52" w:rsidR="00B150A0" w:rsidRPr="006402F7" w:rsidRDefault="00B150A0" w:rsidP="00CF6A23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Fonts w:asciiTheme="majorHAnsi" w:hAnsiTheme="majorHAnsi"/>
        <w:b/>
        <w:color w:val="808080" w:themeColor="background1" w:themeShade="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C807" w14:textId="50DB97D2" w:rsidR="00EA2B0C" w:rsidRPr="008917FC" w:rsidRDefault="00EA2B0C" w:rsidP="00FB2A5E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b/>
        <w:color w:val="808080" w:themeColor="background1" w:themeShade="80"/>
        <w:sz w:val="22"/>
        <w:szCs w:val="22"/>
      </w:rPr>
    </w:pPr>
    <w:r w:rsidRPr="008917FC">
      <w:rPr>
        <w:b/>
        <w:color w:val="808080" w:themeColor="background1" w:themeShade="80"/>
        <w:sz w:val="22"/>
        <w:szCs w:val="22"/>
      </w:rPr>
      <w:t xml:space="preserve">Auction of Livestock/Vehicles/ </w:t>
    </w:r>
  </w:p>
  <w:p w14:paraId="26C76E66" w14:textId="1DEC0B52" w:rsidR="00B150A0" w:rsidRPr="008917FC" w:rsidRDefault="00EA2B0C" w:rsidP="00FB2A5E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Fonts w:asciiTheme="majorHAnsi" w:hAnsiTheme="majorHAnsi"/>
        <w:b/>
        <w:color w:val="808080" w:themeColor="background1" w:themeShade="80"/>
        <w:sz w:val="22"/>
        <w:szCs w:val="22"/>
      </w:rPr>
    </w:pPr>
    <w:r w:rsidRPr="008917FC">
      <w:rPr>
        <w:b/>
        <w:color w:val="808080" w:themeColor="background1" w:themeShade="80"/>
        <w:sz w:val="22"/>
        <w:szCs w:val="22"/>
      </w:rPr>
      <w:t>Antiques/Goods and Chattels</w:t>
    </w:r>
    <w:r w:rsidR="00B150A0" w:rsidRPr="008917FC">
      <w:rPr>
        <w:b/>
        <w:color w:val="808080" w:themeColor="background1" w:themeShade="80"/>
        <w:szCs w:val="22"/>
      </w:rPr>
      <w:tab/>
    </w:r>
    <w:r w:rsidRPr="008917FC">
      <w:rPr>
        <w:b/>
        <w:noProof/>
        <w:color w:val="808080" w:themeColor="background1" w:themeShade="80"/>
        <w:szCs w:val="22"/>
      </w:rPr>
      <w:drawing>
        <wp:inline distT="0" distB="0" distL="0" distR="0" wp14:anchorId="32FD9FC9" wp14:editId="5DB1F4B8">
          <wp:extent cx="274320" cy="2863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17FC">
      <w:rPr>
        <w:b/>
        <w:color w:val="808080" w:themeColor="background1" w:themeShade="80"/>
        <w:szCs w:val="22"/>
      </w:rPr>
      <w:tab/>
      <w:t xml:space="preserve">        </w:t>
    </w:r>
    <w:r w:rsidR="00F27DF6"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PSRA /S43 Form </w:t>
    </w:r>
    <w:r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>A</w:t>
    </w:r>
    <w:r w:rsidR="00F27DF6"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</w:t>
    </w:r>
    <w:r w:rsidR="00FF3660">
      <w:rPr>
        <w:rFonts w:asciiTheme="majorHAnsi" w:hAnsiTheme="majorHAnsi"/>
        <w:b/>
        <w:color w:val="808080" w:themeColor="background1" w:themeShade="80"/>
        <w:sz w:val="22"/>
        <w:szCs w:val="22"/>
      </w:rPr>
      <w:t>–</w:t>
    </w:r>
    <w:r w:rsidR="00F27DF6"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</w:t>
    </w:r>
    <w:r w:rsidR="00FF3660">
      <w:rPr>
        <w:rFonts w:asciiTheme="majorHAnsi" w:hAnsiTheme="majorHAnsi"/>
        <w:b/>
        <w:color w:val="808080" w:themeColor="background1" w:themeShade="80"/>
        <w:sz w:val="22"/>
        <w:szCs w:val="22"/>
      </w:rPr>
      <w:t>0</w:t>
    </w:r>
    <w:r w:rsidR="00DC1E89">
      <w:rPr>
        <w:rFonts w:asciiTheme="majorHAnsi" w:hAnsiTheme="majorHAnsi"/>
        <w:b/>
        <w:color w:val="808080" w:themeColor="background1" w:themeShade="80"/>
        <w:sz w:val="22"/>
        <w:szCs w:val="22"/>
      </w:rPr>
      <w:t>7</w:t>
    </w:r>
    <w:r w:rsidR="00FF3660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October</w:t>
    </w:r>
    <w:r w:rsidR="00903068"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 xml:space="preserve"> </w:t>
    </w:r>
    <w:r w:rsidR="00F27DF6" w:rsidRPr="008917FC">
      <w:rPr>
        <w:rFonts w:asciiTheme="majorHAnsi" w:hAnsiTheme="majorHAnsi"/>
        <w:b/>
        <w:color w:val="808080" w:themeColor="background1" w:themeShade="80"/>
        <w:sz w:val="22"/>
        <w:szCs w:val="22"/>
      </w:rPr>
      <w:t>2022</w:t>
    </w:r>
  </w:p>
  <w:p w14:paraId="617787E6" w14:textId="011892E1" w:rsidR="00B150A0" w:rsidRPr="003A0C4F" w:rsidRDefault="00B150A0" w:rsidP="003A0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7C3"/>
    <w:multiLevelType w:val="hybridMultilevel"/>
    <w:tmpl w:val="E856E8A0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4B4FAA"/>
    <w:multiLevelType w:val="hybridMultilevel"/>
    <w:tmpl w:val="DCC657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5F8"/>
    <w:multiLevelType w:val="hybridMultilevel"/>
    <w:tmpl w:val="3880E5F6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360918"/>
    <w:multiLevelType w:val="hybridMultilevel"/>
    <w:tmpl w:val="43323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F13B5"/>
    <w:multiLevelType w:val="hybridMultilevel"/>
    <w:tmpl w:val="F1C22858"/>
    <w:lvl w:ilvl="0" w:tplc="4BF8C4B6">
      <w:start w:val="1"/>
      <w:numFmt w:val="lowerLetter"/>
      <w:lvlText w:val="(%1)"/>
      <w:lvlJc w:val="left"/>
      <w:pPr>
        <w:ind w:left="1470" w:hanging="375"/>
      </w:pPr>
    </w:lvl>
    <w:lvl w:ilvl="1" w:tplc="18090019">
      <w:start w:val="1"/>
      <w:numFmt w:val="lowerLetter"/>
      <w:lvlText w:val="%2."/>
      <w:lvlJc w:val="left"/>
      <w:pPr>
        <w:ind w:left="2175" w:hanging="360"/>
      </w:pPr>
    </w:lvl>
    <w:lvl w:ilvl="2" w:tplc="1809001B">
      <w:start w:val="1"/>
      <w:numFmt w:val="lowerRoman"/>
      <w:lvlText w:val="%3."/>
      <w:lvlJc w:val="right"/>
      <w:pPr>
        <w:ind w:left="2895" w:hanging="180"/>
      </w:pPr>
    </w:lvl>
    <w:lvl w:ilvl="3" w:tplc="1809000F">
      <w:start w:val="1"/>
      <w:numFmt w:val="decimal"/>
      <w:lvlText w:val="%4."/>
      <w:lvlJc w:val="left"/>
      <w:pPr>
        <w:ind w:left="3615" w:hanging="360"/>
      </w:pPr>
    </w:lvl>
    <w:lvl w:ilvl="4" w:tplc="18090019">
      <w:start w:val="1"/>
      <w:numFmt w:val="lowerLetter"/>
      <w:lvlText w:val="%5."/>
      <w:lvlJc w:val="left"/>
      <w:pPr>
        <w:ind w:left="4335" w:hanging="360"/>
      </w:pPr>
    </w:lvl>
    <w:lvl w:ilvl="5" w:tplc="1809001B">
      <w:start w:val="1"/>
      <w:numFmt w:val="lowerRoman"/>
      <w:lvlText w:val="%6."/>
      <w:lvlJc w:val="right"/>
      <w:pPr>
        <w:ind w:left="5055" w:hanging="180"/>
      </w:pPr>
    </w:lvl>
    <w:lvl w:ilvl="6" w:tplc="1809000F">
      <w:start w:val="1"/>
      <w:numFmt w:val="decimal"/>
      <w:lvlText w:val="%7."/>
      <w:lvlJc w:val="left"/>
      <w:pPr>
        <w:ind w:left="5775" w:hanging="360"/>
      </w:pPr>
    </w:lvl>
    <w:lvl w:ilvl="7" w:tplc="18090019">
      <w:start w:val="1"/>
      <w:numFmt w:val="lowerLetter"/>
      <w:lvlText w:val="%8."/>
      <w:lvlJc w:val="left"/>
      <w:pPr>
        <w:ind w:left="6495" w:hanging="360"/>
      </w:pPr>
    </w:lvl>
    <w:lvl w:ilvl="8" w:tplc="1809001B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20CA12F0"/>
    <w:multiLevelType w:val="hybridMultilevel"/>
    <w:tmpl w:val="6BF2BDCC"/>
    <w:lvl w:ilvl="0" w:tplc="F094131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Theme="majorHAnsi" w:hAnsiTheme="majorHAnsi" w:cs="Times New Roman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E19E7"/>
    <w:multiLevelType w:val="multilevel"/>
    <w:tmpl w:val="5FD4E3F4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9C0CAA"/>
    <w:multiLevelType w:val="hybridMultilevel"/>
    <w:tmpl w:val="060099A6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FF3C77"/>
    <w:multiLevelType w:val="hybridMultilevel"/>
    <w:tmpl w:val="A358FE8C"/>
    <w:lvl w:ilvl="0" w:tplc="7D081458">
      <w:start w:val="164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DD0BE2"/>
    <w:multiLevelType w:val="hybridMultilevel"/>
    <w:tmpl w:val="0902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26F65"/>
    <w:multiLevelType w:val="hybridMultilevel"/>
    <w:tmpl w:val="A22C22D8"/>
    <w:lvl w:ilvl="0" w:tplc="7D081458">
      <w:start w:val="164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3B85973"/>
    <w:multiLevelType w:val="hybridMultilevel"/>
    <w:tmpl w:val="174E51AA"/>
    <w:lvl w:ilvl="0" w:tplc="C1DEEDA2">
      <w:start w:val="1"/>
      <w:numFmt w:val="lowerLetter"/>
      <w:lvlText w:val="(%1)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94127C"/>
    <w:multiLevelType w:val="hybridMultilevel"/>
    <w:tmpl w:val="E21844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62CC4"/>
    <w:multiLevelType w:val="hybridMultilevel"/>
    <w:tmpl w:val="0CD220B2"/>
    <w:lvl w:ilvl="0" w:tplc="A68CC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D081458">
      <w:start w:val="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85B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726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EC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0E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37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68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67394"/>
    <w:multiLevelType w:val="hybridMultilevel"/>
    <w:tmpl w:val="687E35CE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FE5269"/>
    <w:multiLevelType w:val="hybridMultilevel"/>
    <w:tmpl w:val="BA444788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AD3160"/>
    <w:multiLevelType w:val="hybridMultilevel"/>
    <w:tmpl w:val="F108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5602A"/>
    <w:multiLevelType w:val="hybridMultilevel"/>
    <w:tmpl w:val="ED98A5BC"/>
    <w:lvl w:ilvl="0" w:tplc="7D081458">
      <w:start w:val="164"/>
      <w:numFmt w:val="bullet"/>
      <w:lvlText w:val="•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6C804C1E"/>
    <w:multiLevelType w:val="hybridMultilevel"/>
    <w:tmpl w:val="D0F4BF0C"/>
    <w:lvl w:ilvl="0" w:tplc="7D081458">
      <w:start w:val="164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183F8E"/>
    <w:multiLevelType w:val="hybridMultilevel"/>
    <w:tmpl w:val="F0D83A46"/>
    <w:lvl w:ilvl="0" w:tplc="7D081458">
      <w:start w:val="164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FA10C63"/>
    <w:multiLevelType w:val="hybridMultilevel"/>
    <w:tmpl w:val="C526D010"/>
    <w:lvl w:ilvl="0" w:tplc="7D081458">
      <w:start w:val="164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18"/>
  </w:num>
  <w:num w:numId="9">
    <w:abstractNumId w:val="15"/>
  </w:num>
  <w:num w:numId="10">
    <w:abstractNumId w:val="0"/>
  </w:num>
  <w:num w:numId="11">
    <w:abstractNumId w:val="20"/>
  </w:num>
  <w:num w:numId="12">
    <w:abstractNumId w:val="8"/>
  </w:num>
  <w:num w:numId="13">
    <w:abstractNumId w:val="10"/>
  </w:num>
  <w:num w:numId="14">
    <w:abstractNumId w:val="14"/>
  </w:num>
  <w:num w:numId="15">
    <w:abstractNumId w:val="2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</w:num>
  <w:num w:numId="20">
    <w:abstractNumId w:val="9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03"/>
    <w:rsid w:val="00002CF6"/>
    <w:rsid w:val="00003288"/>
    <w:rsid w:val="000079AF"/>
    <w:rsid w:val="000228E6"/>
    <w:rsid w:val="000342BF"/>
    <w:rsid w:val="000367D2"/>
    <w:rsid w:val="0004018B"/>
    <w:rsid w:val="000406D1"/>
    <w:rsid w:val="000461C6"/>
    <w:rsid w:val="000503CC"/>
    <w:rsid w:val="000548D3"/>
    <w:rsid w:val="00057155"/>
    <w:rsid w:val="00060CB4"/>
    <w:rsid w:val="00062C02"/>
    <w:rsid w:val="00063171"/>
    <w:rsid w:val="000666E0"/>
    <w:rsid w:val="00066D65"/>
    <w:rsid w:val="0007015D"/>
    <w:rsid w:val="00076E1C"/>
    <w:rsid w:val="0007798D"/>
    <w:rsid w:val="0008048D"/>
    <w:rsid w:val="000933FC"/>
    <w:rsid w:val="000942FD"/>
    <w:rsid w:val="00097724"/>
    <w:rsid w:val="000A0550"/>
    <w:rsid w:val="000A3D38"/>
    <w:rsid w:val="000A4911"/>
    <w:rsid w:val="000B27DB"/>
    <w:rsid w:val="000B5946"/>
    <w:rsid w:val="000C4082"/>
    <w:rsid w:val="000C49E4"/>
    <w:rsid w:val="000C6A1C"/>
    <w:rsid w:val="000D6DE7"/>
    <w:rsid w:val="000E0C39"/>
    <w:rsid w:val="000E743D"/>
    <w:rsid w:val="000F13C0"/>
    <w:rsid w:val="000F28AE"/>
    <w:rsid w:val="000F3B11"/>
    <w:rsid w:val="000F4040"/>
    <w:rsid w:val="000F51F8"/>
    <w:rsid w:val="000F6532"/>
    <w:rsid w:val="001002F7"/>
    <w:rsid w:val="00102E20"/>
    <w:rsid w:val="00104371"/>
    <w:rsid w:val="001063D5"/>
    <w:rsid w:val="00110DD4"/>
    <w:rsid w:val="001143E8"/>
    <w:rsid w:val="00115DB5"/>
    <w:rsid w:val="00117142"/>
    <w:rsid w:val="00120B4F"/>
    <w:rsid w:val="0013271B"/>
    <w:rsid w:val="00141568"/>
    <w:rsid w:val="00141B5B"/>
    <w:rsid w:val="00146116"/>
    <w:rsid w:val="0015649F"/>
    <w:rsid w:val="001603A8"/>
    <w:rsid w:val="00162210"/>
    <w:rsid w:val="00167FBD"/>
    <w:rsid w:val="00170162"/>
    <w:rsid w:val="00171205"/>
    <w:rsid w:val="00174191"/>
    <w:rsid w:val="0018023A"/>
    <w:rsid w:val="00180BA7"/>
    <w:rsid w:val="00181211"/>
    <w:rsid w:val="0018239E"/>
    <w:rsid w:val="00187795"/>
    <w:rsid w:val="001909B8"/>
    <w:rsid w:val="001919AE"/>
    <w:rsid w:val="00192089"/>
    <w:rsid w:val="001942F2"/>
    <w:rsid w:val="00194D78"/>
    <w:rsid w:val="0019722C"/>
    <w:rsid w:val="001A28E1"/>
    <w:rsid w:val="001A48CA"/>
    <w:rsid w:val="001A7821"/>
    <w:rsid w:val="001A7B8E"/>
    <w:rsid w:val="001B67D1"/>
    <w:rsid w:val="001B6AEF"/>
    <w:rsid w:val="001C63B5"/>
    <w:rsid w:val="001C6A43"/>
    <w:rsid w:val="001D32E6"/>
    <w:rsid w:val="001D734A"/>
    <w:rsid w:val="001E1032"/>
    <w:rsid w:val="001E2017"/>
    <w:rsid w:val="001E6499"/>
    <w:rsid w:val="001F1142"/>
    <w:rsid w:val="001F14C1"/>
    <w:rsid w:val="0020000A"/>
    <w:rsid w:val="00201539"/>
    <w:rsid w:val="00203BBA"/>
    <w:rsid w:val="00210008"/>
    <w:rsid w:val="00211B15"/>
    <w:rsid w:val="00211DC4"/>
    <w:rsid w:val="00213697"/>
    <w:rsid w:val="00214FCC"/>
    <w:rsid w:val="00217BE6"/>
    <w:rsid w:val="00220A37"/>
    <w:rsid w:val="00221B77"/>
    <w:rsid w:val="002223B2"/>
    <w:rsid w:val="00224202"/>
    <w:rsid w:val="002374E8"/>
    <w:rsid w:val="0024246A"/>
    <w:rsid w:val="002438B2"/>
    <w:rsid w:val="00246C17"/>
    <w:rsid w:val="00247C49"/>
    <w:rsid w:val="002505D2"/>
    <w:rsid w:val="002515ED"/>
    <w:rsid w:val="00254942"/>
    <w:rsid w:val="002564DC"/>
    <w:rsid w:val="00261D78"/>
    <w:rsid w:val="00265670"/>
    <w:rsid w:val="0027284D"/>
    <w:rsid w:val="00274F15"/>
    <w:rsid w:val="00283EC3"/>
    <w:rsid w:val="002875D2"/>
    <w:rsid w:val="00294322"/>
    <w:rsid w:val="00295DC3"/>
    <w:rsid w:val="002979E8"/>
    <w:rsid w:val="002A74F4"/>
    <w:rsid w:val="002B09EB"/>
    <w:rsid w:val="002B0A54"/>
    <w:rsid w:val="002B31F8"/>
    <w:rsid w:val="002B33BD"/>
    <w:rsid w:val="002B3D54"/>
    <w:rsid w:val="002B5039"/>
    <w:rsid w:val="002B5F0C"/>
    <w:rsid w:val="002B6757"/>
    <w:rsid w:val="002B6BE9"/>
    <w:rsid w:val="002C473E"/>
    <w:rsid w:val="002D0621"/>
    <w:rsid w:val="002D0DDC"/>
    <w:rsid w:val="002D15E5"/>
    <w:rsid w:val="002D29D8"/>
    <w:rsid w:val="002E1CEF"/>
    <w:rsid w:val="002E33E4"/>
    <w:rsid w:val="002E3729"/>
    <w:rsid w:val="002F79D5"/>
    <w:rsid w:val="003044D8"/>
    <w:rsid w:val="00304BFD"/>
    <w:rsid w:val="003113B9"/>
    <w:rsid w:val="00311903"/>
    <w:rsid w:val="003139D1"/>
    <w:rsid w:val="00314384"/>
    <w:rsid w:val="00314F56"/>
    <w:rsid w:val="00321D57"/>
    <w:rsid w:val="003271AE"/>
    <w:rsid w:val="00330236"/>
    <w:rsid w:val="0033078B"/>
    <w:rsid w:val="00333939"/>
    <w:rsid w:val="00333F61"/>
    <w:rsid w:val="00337C42"/>
    <w:rsid w:val="00350407"/>
    <w:rsid w:val="003536FA"/>
    <w:rsid w:val="00355D80"/>
    <w:rsid w:val="00356010"/>
    <w:rsid w:val="00362768"/>
    <w:rsid w:val="00362A6F"/>
    <w:rsid w:val="00363D6F"/>
    <w:rsid w:val="0037075E"/>
    <w:rsid w:val="003740EC"/>
    <w:rsid w:val="003775AD"/>
    <w:rsid w:val="00382E27"/>
    <w:rsid w:val="00385B7C"/>
    <w:rsid w:val="003875BB"/>
    <w:rsid w:val="00391788"/>
    <w:rsid w:val="003917DE"/>
    <w:rsid w:val="00391F65"/>
    <w:rsid w:val="00397F86"/>
    <w:rsid w:val="003A0C4F"/>
    <w:rsid w:val="003A3304"/>
    <w:rsid w:val="003A3C06"/>
    <w:rsid w:val="003A4A7E"/>
    <w:rsid w:val="003B3AAF"/>
    <w:rsid w:val="003C1E65"/>
    <w:rsid w:val="003C2A51"/>
    <w:rsid w:val="003D308A"/>
    <w:rsid w:val="003E3890"/>
    <w:rsid w:val="003E4347"/>
    <w:rsid w:val="003E50EB"/>
    <w:rsid w:val="003E7E9B"/>
    <w:rsid w:val="003F1DCE"/>
    <w:rsid w:val="003F371A"/>
    <w:rsid w:val="003F595E"/>
    <w:rsid w:val="00406403"/>
    <w:rsid w:val="00417587"/>
    <w:rsid w:val="00417A42"/>
    <w:rsid w:val="00420734"/>
    <w:rsid w:val="00422C02"/>
    <w:rsid w:val="004277C0"/>
    <w:rsid w:val="00431AC7"/>
    <w:rsid w:val="00437819"/>
    <w:rsid w:val="00440415"/>
    <w:rsid w:val="00440DD2"/>
    <w:rsid w:val="0045093E"/>
    <w:rsid w:val="004527BD"/>
    <w:rsid w:val="0045586D"/>
    <w:rsid w:val="00455B68"/>
    <w:rsid w:val="0045752C"/>
    <w:rsid w:val="004623ED"/>
    <w:rsid w:val="0046551A"/>
    <w:rsid w:val="00466AD3"/>
    <w:rsid w:val="00470AE4"/>
    <w:rsid w:val="00473442"/>
    <w:rsid w:val="004747EC"/>
    <w:rsid w:val="00483B39"/>
    <w:rsid w:val="00485512"/>
    <w:rsid w:val="004857AA"/>
    <w:rsid w:val="0048742D"/>
    <w:rsid w:val="0049795A"/>
    <w:rsid w:val="004B4888"/>
    <w:rsid w:val="004B5C87"/>
    <w:rsid w:val="004C196C"/>
    <w:rsid w:val="004C24E6"/>
    <w:rsid w:val="004C5978"/>
    <w:rsid w:val="004C6F17"/>
    <w:rsid w:val="004D0CAE"/>
    <w:rsid w:val="004D16F2"/>
    <w:rsid w:val="004D1B8D"/>
    <w:rsid w:val="004D3D68"/>
    <w:rsid w:val="004D7CB8"/>
    <w:rsid w:val="004E6B5E"/>
    <w:rsid w:val="004F10CB"/>
    <w:rsid w:val="004F39C3"/>
    <w:rsid w:val="004F5620"/>
    <w:rsid w:val="004F605B"/>
    <w:rsid w:val="004F69CE"/>
    <w:rsid w:val="00501481"/>
    <w:rsid w:val="00502C64"/>
    <w:rsid w:val="00510443"/>
    <w:rsid w:val="005109B5"/>
    <w:rsid w:val="00512C41"/>
    <w:rsid w:val="005149D0"/>
    <w:rsid w:val="0051760E"/>
    <w:rsid w:val="00521A5F"/>
    <w:rsid w:val="00522DF3"/>
    <w:rsid w:val="00525258"/>
    <w:rsid w:val="00526B28"/>
    <w:rsid w:val="00530DD9"/>
    <w:rsid w:val="005329B8"/>
    <w:rsid w:val="00532D0B"/>
    <w:rsid w:val="005401EC"/>
    <w:rsid w:val="005407F7"/>
    <w:rsid w:val="00541D80"/>
    <w:rsid w:val="005453E8"/>
    <w:rsid w:val="00556229"/>
    <w:rsid w:val="005567CB"/>
    <w:rsid w:val="00557118"/>
    <w:rsid w:val="00563140"/>
    <w:rsid w:val="0056501F"/>
    <w:rsid w:val="00566FDB"/>
    <w:rsid w:val="00572F80"/>
    <w:rsid w:val="00577D98"/>
    <w:rsid w:val="0058029C"/>
    <w:rsid w:val="00583916"/>
    <w:rsid w:val="00586CCA"/>
    <w:rsid w:val="00591778"/>
    <w:rsid w:val="0059207A"/>
    <w:rsid w:val="005920A3"/>
    <w:rsid w:val="005946FE"/>
    <w:rsid w:val="005A2102"/>
    <w:rsid w:val="005A3800"/>
    <w:rsid w:val="005A5EE2"/>
    <w:rsid w:val="005B0A4F"/>
    <w:rsid w:val="005C0BDF"/>
    <w:rsid w:val="005C20C0"/>
    <w:rsid w:val="005C4351"/>
    <w:rsid w:val="005C4E81"/>
    <w:rsid w:val="005D0819"/>
    <w:rsid w:val="005D30FA"/>
    <w:rsid w:val="005D35EF"/>
    <w:rsid w:val="005D6004"/>
    <w:rsid w:val="005E42B7"/>
    <w:rsid w:val="005E4B06"/>
    <w:rsid w:val="005E5AE5"/>
    <w:rsid w:val="005F755D"/>
    <w:rsid w:val="005F799F"/>
    <w:rsid w:val="006015EC"/>
    <w:rsid w:val="00607471"/>
    <w:rsid w:val="006100A3"/>
    <w:rsid w:val="00613C9D"/>
    <w:rsid w:val="00614F5F"/>
    <w:rsid w:val="006319E4"/>
    <w:rsid w:val="006360DA"/>
    <w:rsid w:val="006376AF"/>
    <w:rsid w:val="006402F7"/>
    <w:rsid w:val="0064747F"/>
    <w:rsid w:val="006618C3"/>
    <w:rsid w:val="0066307B"/>
    <w:rsid w:val="006656C7"/>
    <w:rsid w:val="00675057"/>
    <w:rsid w:val="006753E7"/>
    <w:rsid w:val="00677F81"/>
    <w:rsid w:val="006809EE"/>
    <w:rsid w:val="00684EA8"/>
    <w:rsid w:val="00685189"/>
    <w:rsid w:val="00685A6E"/>
    <w:rsid w:val="00686581"/>
    <w:rsid w:val="006874D7"/>
    <w:rsid w:val="006877B3"/>
    <w:rsid w:val="00691B69"/>
    <w:rsid w:val="00694A59"/>
    <w:rsid w:val="0069600C"/>
    <w:rsid w:val="00696B36"/>
    <w:rsid w:val="006A20E5"/>
    <w:rsid w:val="006B28FC"/>
    <w:rsid w:val="006B4882"/>
    <w:rsid w:val="006B7E9C"/>
    <w:rsid w:val="006C20F8"/>
    <w:rsid w:val="006C2CF1"/>
    <w:rsid w:val="006C530E"/>
    <w:rsid w:val="006C7175"/>
    <w:rsid w:val="006D2B4C"/>
    <w:rsid w:val="006D3A0E"/>
    <w:rsid w:val="006E2978"/>
    <w:rsid w:val="006E4027"/>
    <w:rsid w:val="006E635F"/>
    <w:rsid w:val="006F477F"/>
    <w:rsid w:val="006F7398"/>
    <w:rsid w:val="0070107C"/>
    <w:rsid w:val="00701994"/>
    <w:rsid w:val="00702118"/>
    <w:rsid w:val="007030C4"/>
    <w:rsid w:val="00704A74"/>
    <w:rsid w:val="00707959"/>
    <w:rsid w:val="007079AD"/>
    <w:rsid w:val="00717862"/>
    <w:rsid w:val="0072027D"/>
    <w:rsid w:val="00721D54"/>
    <w:rsid w:val="007274DD"/>
    <w:rsid w:val="0073415E"/>
    <w:rsid w:val="0073419C"/>
    <w:rsid w:val="00734844"/>
    <w:rsid w:val="0073645F"/>
    <w:rsid w:val="00741F84"/>
    <w:rsid w:val="00745057"/>
    <w:rsid w:val="00746C9E"/>
    <w:rsid w:val="007511EB"/>
    <w:rsid w:val="00752BFF"/>
    <w:rsid w:val="00754512"/>
    <w:rsid w:val="00754538"/>
    <w:rsid w:val="00755F39"/>
    <w:rsid w:val="00760CFB"/>
    <w:rsid w:val="0076161C"/>
    <w:rsid w:val="00765265"/>
    <w:rsid w:val="007662E7"/>
    <w:rsid w:val="0077795B"/>
    <w:rsid w:val="007800BE"/>
    <w:rsid w:val="00782BBC"/>
    <w:rsid w:val="00786136"/>
    <w:rsid w:val="007869D0"/>
    <w:rsid w:val="0078748D"/>
    <w:rsid w:val="00797A3E"/>
    <w:rsid w:val="007B45D0"/>
    <w:rsid w:val="007B4677"/>
    <w:rsid w:val="007C0136"/>
    <w:rsid w:val="007C04D2"/>
    <w:rsid w:val="007C4487"/>
    <w:rsid w:val="007C77B9"/>
    <w:rsid w:val="007D1471"/>
    <w:rsid w:val="007D46DD"/>
    <w:rsid w:val="007E0237"/>
    <w:rsid w:val="007E102D"/>
    <w:rsid w:val="007E244B"/>
    <w:rsid w:val="007F2B9F"/>
    <w:rsid w:val="007F3A17"/>
    <w:rsid w:val="00802707"/>
    <w:rsid w:val="0080740C"/>
    <w:rsid w:val="00811E3C"/>
    <w:rsid w:val="008161AE"/>
    <w:rsid w:val="00816379"/>
    <w:rsid w:val="008206C2"/>
    <w:rsid w:val="00822011"/>
    <w:rsid w:val="00824BF4"/>
    <w:rsid w:val="00834B29"/>
    <w:rsid w:val="00835793"/>
    <w:rsid w:val="00845458"/>
    <w:rsid w:val="008468F4"/>
    <w:rsid w:val="00850CCA"/>
    <w:rsid w:val="00851CA9"/>
    <w:rsid w:val="00856AF9"/>
    <w:rsid w:val="00857A2A"/>
    <w:rsid w:val="00860A28"/>
    <w:rsid w:val="008613F4"/>
    <w:rsid w:val="00867B06"/>
    <w:rsid w:val="008702E2"/>
    <w:rsid w:val="00870B60"/>
    <w:rsid w:val="0087111A"/>
    <w:rsid w:val="008731F7"/>
    <w:rsid w:val="00875F89"/>
    <w:rsid w:val="0087606E"/>
    <w:rsid w:val="00877077"/>
    <w:rsid w:val="00880487"/>
    <w:rsid w:val="00880C72"/>
    <w:rsid w:val="00883B9D"/>
    <w:rsid w:val="008917FC"/>
    <w:rsid w:val="00891BA3"/>
    <w:rsid w:val="00894E5A"/>
    <w:rsid w:val="008A0FBE"/>
    <w:rsid w:val="008A244D"/>
    <w:rsid w:val="008A3DC5"/>
    <w:rsid w:val="008B1DF1"/>
    <w:rsid w:val="008B2151"/>
    <w:rsid w:val="008B4B87"/>
    <w:rsid w:val="008B7BEA"/>
    <w:rsid w:val="008D0120"/>
    <w:rsid w:val="008D16BC"/>
    <w:rsid w:val="008D1C53"/>
    <w:rsid w:val="008D3686"/>
    <w:rsid w:val="008D4B04"/>
    <w:rsid w:val="008D76F3"/>
    <w:rsid w:val="008E0941"/>
    <w:rsid w:val="008E4650"/>
    <w:rsid w:val="008F0CB4"/>
    <w:rsid w:val="008F2ADB"/>
    <w:rsid w:val="008F51F9"/>
    <w:rsid w:val="008F739D"/>
    <w:rsid w:val="00903068"/>
    <w:rsid w:val="0090644F"/>
    <w:rsid w:val="009069EB"/>
    <w:rsid w:val="00907DAB"/>
    <w:rsid w:val="009101D0"/>
    <w:rsid w:val="00910A71"/>
    <w:rsid w:val="00913BA3"/>
    <w:rsid w:val="00914ECD"/>
    <w:rsid w:val="009172D1"/>
    <w:rsid w:val="00917DB8"/>
    <w:rsid w:val="00925351"/>
    <w:rsid w:val="00931443"/>
    <w:rsid w:val="00932947"/>
    <w:rsid w:val="00933524"/>
    <w:rsid w:val="00933F97"/>
    <w:rsid w:val="009411F6"/>
    <w:rsid w:val="00944A75"/>
    <w:rsid w:val="00945317"/>
    <w:rsid w:val="00950171"/>
    <w:rsid w:val="00953B15"/>
    <w:rsid w:val="00954434"/>
    <w:rsid w:val="00955588"/>
    <w:rsid w:val="00960624"/>
    <w:rsid w:val="00964C2C"/>
    <w:rsid w:val="00964F95"/>
    <w:rsid w:val="00970AB9"/>
    <w:rsid w:val="0097289A"/>
    <w:rsid w:val="00974A52"/>
    <w:rsid w:val="00977494"/>
    <w:rsid w:val="009775FC"/>
    <w:rsid w:val="00977691"/>
    <w:rsid w:val="009814E9"/>
    <w:rsid w:val="00981849"/>
    <w:rsid w:val="0098550F"/>
    <w:rsid w:val="0098581A"/>
    <w:rsid w:val="00985C1A"/>
    <w:rsid w:val="00990FD7"/>
    <w:rsid w:val="009A7353"/>
    <w:rsid w:val="009B0467"/>
    <w:rsid w:val="009B7718"/>
    <w:rsid w:val="009C2E4B"/>
    <w:rsid w:val="009C4C46"/>
    <w:rsid w:val="009D00C6"/>
    <w:rsid w:val="009D33C8"/>
    <w:rsid w:val="009D55C9"/>
    <w:rsid w:val="009D76FA"/>
    <w:rsid w:val="009F32DD"/>
    <w:rsid w:val="009F7F86"/>
    <w:rsid w:val="00A038AB"/>
    <w:rsid w:val="00A03903"/>
    <w:rsid w:val="00A11DC9"/>
    <w:rsid w:val="00A20116"/>
    <w:rsid w:val="00A206DB"/>
    <w:rsid w:val="00A30176"/>
    <w:rsid w:val="00A43619"/>
    <w:rsid w:val="00A45C89"/>
    <w:rsid w:val="00A52688"/>
    <w:rsid w:val="00A53EE8"/>
    <w:rsid w:val="00A55E95"/>
    <w:rsid w:val="00A564A2"/>
    <w:rsid w:val="00A56EEB"/>
    <w:rsid w:val="00A61BA2"/>
    <w:rsid w:val="00A63702"/>
    <w:rsid w:val="00A63A7D"/>
    <w:rsid w:val="00A7054F"/>
    <w:rsid w:val="00A73B51"/>
    <w:rsid w:val="00A7490D"/>
    <w:rsid w:val="00A74A1B"/>
    <w:rsid w:val="00A94884"/>
    <w:rsid w:val="00A950EC"/>
    <w:rsid w:val="00A960A7"/>
    <w:rsid w:val="00AA03DB"/>
    <w:rsid w:val="00AA4A49"/>
    <w:rsid w:val="00AA7CEE"/>
    <w:rsid w:val="00AB10EC"/>
    <w:rsid w:val="00AB2C52"/>
    <w:rsid w:val="00AB53C2"/>
    <w:rsid w:val="00AB592D"/>
    <w:rsid w:val="00AC3782"/>
    <w:rsid w:val="00AD1D06"/>
    <w:rsid w:val="00AD2180"/>
    <w:rsid w:val="00AD24B4"/>
    <w:rsid w:val="00AE5066"/>
    <w:rsid w:val="00AE607C"/>
    <w:rsid w:val="00AF41FE"/>
    <w:rsid w:val="00AF47A8"/>
    <w:rsid w:val="00AF51F9"/>
    <w:rsid w:val="00AF568B"/>
    <w:rsid w:val="00B0279E"/>
    <w:rsid w:val="00B058E8"/>
    <w:rsid w:val="00B075F3"/>
    <w:rsid w:val="00B12C42"/>
    <w:rsid w:val="00B150A0"/>
    <w:rsid w:val="00B1713D"/>
    <w:rsid w:val="00B219D9"/>
    <w:rsid w:val="00B21A92"/>
    <w:rsid w:val="00B26301"/>
    <w:rsid w:val="00B2657A"/>
    <w:rsid w:val="00B34CF0"/>
    <w:rsid w:val="00B34D3C"/>
    <w:rsid w:val="00B37C84"/>
    <w:rsid w:val="00B42AEE"/>
    <w:rsid w:val="00B45570"/>
    <w:rsid w:val="00B47FD9"/>
    <w:rsid w:val="00B5083B"/>
    <w:rsid w:val="00B51E24"/>
    <w:rsid w:val="00B53D08"/>
    <w:rsid w:val="00B54A11"/>
    <w:rsid w:val="00B55F3E"/>
    <w:rsid w:val="00B55FB7"/>
    <w:rsid w:val="00B565CF"/>
    <w:rsid w:val="00B57250"/>
    <w:rsid w:val="00B60793"/>
    <w:rsid w:val="00B6134E"/>
    <w:rsid w:val="00B6376C"/>
    <w:rsid w:val="00B675F1"/>
    <w:rsid w:val="00B6765D"/>
    <w:rsid w:val="00B7159F"/>
    <w:rsid w:val="00B738F2"/>
    <w:rsid w:val="00B74746"/>
    <w:rsid w:val="00B827DD"/>
    <w:rsid w:val="00B85A46"/>
    <w:rsid w:val="00B86D60"/>
    <w:rsid w:val="00B8732E"/>
    <w:rsid w:val="00B956ED"/>
    <w:rsid w:val="00B95BCF"/>
    <w:rsid w:val="00BB3D10"/>
    <w:rsid w:val="00BB4199"/>
    <w:rsid w:val="00BB42A0"/>
    <w:rsid w:val="00BB53AF"/>
    <w:rsid w:val="00BC5C68"/>
    <w:rsid w:val="00BC6C40"/>
    <w:rsid w:val="00BD1307"/>
    <w:rsid w:val="00BD6756"/>
    <w:rsid w:val="00BE043F"/>
    <w:rsid w:val="00BE09EB"/>
    <w:rsid w:val="00BE23C5"/>
    <w:rsid w:val="00BE62F4"/>
    <w:rsid w:val="00BF3E3F"/>
    <w:rsid w:val="00BF49E0"/>
    <w:rsid w:val="00BF7181"/>
    <w:rsid w:val="00C0162C"/>
    <w:rsid w:val="00C046F6"/>
    <w:rsid w:val="00C12554"/>
    <w:rsid w:val="00C12EA0"/>
    <w:rsid w:val="00C23A06"/>
    <w:rsid w:val="00C25074"/>
    <w:rsid w:val="00C25607"/>
    <w:rsid w:val="00C32682"/>
    <w:rsid w:val="00C36557"/>
    <w:rsid w:val="00C432A8"/>
    <w:rsid w:val="00C438AD"/>
    <w:rsid w:val="00C474A7"/>
    <w:rsid w:val="00C47D67"/>
    <w:rsid w:val="00C517DF"/>
    <w:rsid w:val="00C5745C"/>
    <w:rsid w:val="00C577E5"/>
    <w:rsid w:val="00C610E8"/>
    <w:rsid w:val="00C71823"/>
    <w:rsid w:val="00C74A9B"/>
    <w:rsid w:val="00C756DB"/>
    <w:rsid w:val="00C82B3C"/>
    <w:rsid w:val="00C835D5"/>
    <w:rsid w:val="00C83DC4"/>
    <w:rsid w:val="00C87F80"/>
    <w:rsid w:val="00C915C3"/>
    <w:rsid w:val="00C96732"/>
    <w:rsid w:val="00CA0C85"/>
    <w:rsid w:val="00CA133A"/>
    <w:rsid w:val="00CA685A"/>
    <w:rsid w:val="00CA6A1B"/>
    <w:rsid w:val="00CB1DC8"/>
    <w:rsid w:val="00CB6669"/>
    <w:rsid w:val="00CC4A9B"/>
    <w:rsid w:val="00CC5886"/>
    <w:rsid w:val="00CD06B0"/>
    <w:rsid w:val="00CD1A5A"/>
    <w:rsid w:val="00CD32E1"/>
    <w:rsid w:val="00CD629B"/>
    <w:rsid w:val="00CD7091"/>
    <w:rsid w:val="00CD7659"/>
    <w:rsid w:val="00CE0295"/>
    <w:rsid w:val="00CE4A37"/>
    <w:rsid w:val="00CF0C8E"/>
    <w:rsid w:val="00CF263D"/>
    <w:rsid w:val="00CF31AD"/>
    <w:rsid w:val="00CF4919"/>
    <w:rsid w:val="00CF6A23"/>
    <w:rsid w:val="00CF7B4D"/>
    <w:rsid w:val="00CF7C13"/>
    <w:rsid w:val="00D01E8C"/>
    <w:rsid w:val="00D07891"/>
    <w:rsid w:val="00D100AC"/>
    <w:rsid w:val="00D11A5A"/>
    <w:rsid w:val="00D12467"/>
    <w:rsid w:val="00D13E14"/>
    <w:rsid w:val="00D1422A"/>
    <w:rsid w:val="00D2069E"/>
    <w:rsid w:val="00D236DA"/>
    <w:rsid w:val="00D2651E"/>
    <w:rsid w:val="00D27959"/>
    <w:rsid w:val="00D32056"/>
    <w:rsid w:val="00D330F5"/>
    <w:rsid w:val="00D37B35"/>
    <w:rsid w:val="00D437B3"/>
    <w:rsid w:val="00D449D7"/>
    <w:rsid w:val="00D5299B"/>
    <w:rsid w:val="00D562DA"/>
    <w:rsid w:val="00D57086"/>
    <w:rsid w:val="00D60C28"/>
    <w:rsid w:val="00D65FC2"/>
    <w:rsid w:val="00D66884"/>
    <w:rsid w:val="00D67E76"/>
    <w:rsid w:val="00D71A6E"/>
    <w:rsid w:val="00D742ED"/>
    <w:rsid w:val="00D74313"/>
    <w:rsid w:val="00D764E1"/>
    <w:rsid w:val="00D80BFF"/>
    <w:rsid w:val="00D839AD"/>
    <w:rsid w:val="00D83A7C"/>
    <w:rsid w:val="00D87721"/>
    <w:rsid w:val="00D90F64"/>
    <w:rsid w:val="00D92A2C"/>
    <w:rsid w:val="00D94804"/>
    <w:rsid w:val="00DA0C90"/>
    <w:rsid w:val="00DA4697"/>
    <w:rsid w:val="00DA52CC"/>
    <w:rsid w:val="00DA6EFF"/>
    <w:rsid w:val="00DB58A5"/>
    <w:rsid w:val="00DC1E89"/>
    <w:rsid w:val="00DC3ED1"/>
    <w:rsid w:val="00DC4F7A"/>
    <w:rsid w:val="00DD0D58"/>
    <w:rsid w:val="00DD380D"/>
    <w:rsid w:val="00DD4799"/>
    <w:rsid w:val="00DD58C2"/>
    <w:rsid w:val="00DE2265"/>
    <w:rsid w:val="00E07855"/>
    <w:rsid w:val="00E10C6C"/>
    <w:rsid w:val="00E22CFC"/>
    <w:rsid w:val="00E2441C"/>
    <w:rsid w:val="00E25A95"/>
    <w:rsid w:val="00E35FB1"/>
    <w:rsid w:val="00E43AB6"/>
    <w:rsid w:val="00E47EED"/>
    <w:rsid w:val="00E509D5"/>
    <w:rsid w:val="00E5268B"/>
    <w:rsid w:val="00E66B98"/>
    <w:rsid w:val="00E83195"/>
    <w:rsid w:val="00E83C0D"/>
    <w:rsid w:val="00E851E6"/>
    <w:rsid w:val="00E8651D"/>
    <w:rsid w:val="00E86AEE"/>
    <w:rsid w:val="00E9048C"/>
    <w:rsid w:val="00E93B19"/>
    <w:rsid w:val="00E96350"/>
    <w:rsid w:val="00EA14AC"/>
    <w:rsid w:val="00EA2B0C"/>
    <w:rsid w:val="00EA709A"/>
    <w:rsid w:val="00EB4191"/>
    <w:rsid w:val="00EB66D8"/>
    <w:rsid w:val="00EC0457"/>
    <w:rsid w:val="00EC3CC3"/>
    <w:rsid w:val="00EC40B5"/>
    <w:rsid w:val="00EC4DAF"/>
    <w:rsid w:val="00EC52E6"/>
    <w:rsid w:val="00ED5590"/>
    <w:rsid w:val="00EE7D92"/>
    <w:rsid w:val="00EF3369"/>
    <w:rsid w:val="00EF7240"/>
    <w:rsid w:val="00EF79D8"/>
    <w:rsid w:val="00F10244"/>
    <w:rsid w:val="00F1063D"/>
    <w:rsid w:val="00F1719C"/>
    <w:rsid w:val="00F175F4"/>
    <w:rsid w:val="00F20E68"/>
    <w:rsid w:val="00F23265"/>
    <w:rsid w:val="00F27DF6"/>
    <w:rsid w:val="00F3256F"/>
    <w:rsid w:val="00F44477"/>
    <w:rsid w:val="00F5254F"/>
    <w:rsid w:val="00F5637C"/>
    <w:rsid w:val="00F569B3"/>
    <w:rsid w:val="00F603EB"/>
    <w:rsid w:val="00F61EAC"/>
    <w:rsid w:val="00F632DE"/>
    <w:rsid w:val="00F63DE2"/>
    <w:rsid w:val="00F663D2"/>
    <w:rsid w:val="00F67531"/>
    <w:rsid w:val="00F67E3B"/>
    <w:rsid w:val="00F70AE8"/>
    <w:rsid w:val="00F75E7A"/>
    <w:rsid w:val="00F817AB"/>
    <w:rsid w:val="00F82E17"/>
    <w:rsid w:val="00F875C2"/>
    <w:rsid w:val="00F94472"/>
    <w:rsid w:val="00FA3693"/>
    <w:rsid w:val="00FA6E00"/>
    <w:rsid w:val="00FA75CF"/>
    <w:rsid w:val="00FB07E3"/>
    <w:rsid w:val="00FB282C"/>
    <w:rsid w:val="00FB2A5E"/>
    <w:rsid w:val="00FB7480"/>
    <w:rsid w:val="00FC09C4"/>
    <w:rsid w:val="00FC6315"/>
    <w:rsid w:val="00FD5117"/>
    <w:rsid w:val="00FD57FA"/>
    <w:rsid w:val="00FD5CAD"/>
    <w:rsid w:val="00FD7C39"/>
    <w:rsid w:val="00FE6CE3"/>
    <w:rsid w:val="00FF07E0"/>
    <w:rsid w:val="00FF1C80"/>
    <w:rsid w:val="00FF20F0"/>
    <w:rsid w:val="00FF3660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  <w14:docId w14:val="76282E45"/>
  <w15:docId w15:val="{877AFD84-015D-49C4-967C-5C488380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119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903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11903"/>
    <w:pPr>
      <w:spacing w:after="150"/>
    </w:pPr>
  </w:style>
  <w:style w:type="paragraph" w:styleId="NormalWeb">
    <w:name w:val="Normal (Web)"/>
    <w:basedOn w:val="Normal"/>
    <w:uiPriority w:val="99"/>
    <w:unhideWhenUsed/>
    <w:rsid w:val="00311903"/>
    <w:pPr>
      <w:spacing w:after="150"/>
    </w:pPr>
  </w:style>
  <w:style w:type="paragraph" w:styleId="CommentText">
    <w:name w:val="annotation text"/>
    <w:basedOn w:val="Normal"/>
    <w:link w:val="CommentTextChar"/>
    <w:uiPriority w:val="99"/>
    <w:unhideWhenUsed/>
    <w:rsid w:val="003119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903"/>
  </w:style>
  <w:style w:type="paragraph" w:styleId="Header">
    <w:name w:val="header"/>
    <w:basedOn w:val="Normal"/>
    <w:link w:val="HeaderChar"/>
    <w:uiPriority w:val="99"/>
    <w:unhideWhenUsed/>
    <w:rsid w:val="003119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9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19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90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11903"/>
    <w:pPr>
      <w:widowControl w:val="0"/>
      <w:adjustRightInd w:val="0"/>
      <w:spacing w:line="360" w:lineRule="atLeast"/>
      <w:jc w:val="center"/>
    </w:pPr>
    <w:rPr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311903"/>
    <w:rPr>
      <w:b/>
      <w:bCs/>
      <w:sz w:val="40"/>
      <w:szCs w:val="4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11903"/>
    <w:pPr>
      <w:widowControl w:val="0"/>
      <w:tabs>
        <w:tab w:val="left" w:pos="-72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uppressAutoHyphens/>
      <w:adjustRightInd w:val="0"/>
      <w:spacing w:line="360" w:lineRule="atLeast"/>
      <w:jc w:val="both"/>
    </w:pPr>
    <w:rPr>
      <w:color w:val="000000"/>
      <w:spacing w:val="-3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11903"/>
    <w:rPr>
      <w:color w:val="000000"/>
      <w:spacing w:val="-3"/>
      <w:sz w:val="24"/>
      <w:szCs w:val="24"/>
      <w:lang w:val="en-GB" w:eastAsia="en-US"/>
    </w:rPr>
  </w:style>
  <w:style w:type="paragraph" w:styleId="ListContinue2">
    <w:name w:val="List Continue 2"/>
    <w:basedOn w:val="Normal"/>
    <w:uiPriority w:val="99"/>
    <w:semiHidden/>
    <w:unhideWhenUsed/>
    <w:rsid w:val="00311903"/>
    <w:pPr>
      <w:widowControl w:val="0"/>
      <w:adjustRightInd w:val="0"/>
      <w:spacing w:after="120" w:line="360" w:lineRule="atLeast"/>
      <w:ind w:left="566"/>
      <w:jc w:val="both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9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11903"/>
    <w:pPr>
      <w:ind w:left="720"/>
      <w:contextualSpacing/>
    </w:pPr>
  </w:style>
  <w:style w:type="character" w:customStyle="1" w:styleId="DeletionChar">
    <w:name w:val="Deletion Char"/>
    <w:basedOn w:val="DefaultParagraphFont"/>
    <w:link w:val="Deletion"/>
    <w:locked/>
    <w:rsid w:val="00311903"/>
    <w:rPr>
      <w:rFonts w:ascii="Arial" w:hAnsi="Arial" w:cs="Arial"/>
      <w:strike/>
      <w:color w:val="FF0000"/>
      <w:sz w:val="24"/>
      <w:szCs w:val="24"/>
    </w:rPr>
  </w:style>
  <w:style w:type="paragraph" w:customStyle="1" w:styleId="Deletion">
    <w:name w:val="Deletion"/>
    <w:basedOn w:val="Normal"/>
    <w:link w:val="DeletionChar"/>
    <w:rsid w:val="00311903"/>
    <w:pPr>
      <w:ind w:left="2520" w:right="-694" w:hanging="2520"/>
    </w:pPr>
    <w:rPr>
      <w:rFonts w:ascii="Arial" w:hAnsi="Arial" w:cs="Arial"/>
      <w:strike/>
      <w:color w:val="FF0000"/>
    </w:rPr>
  </w:style>
  <w:style w:type="character" w:customStyle="1" w:styleId="NoteChar">
    <w:name w:val="Note Char"/>
    <w:basedOn w:val="DefaultParagraphFont"/>
    <w:link w:val="Note"/>
    <w:locked/>
    <w:rsid w:val="00311903"/>
    <w:rPr>
      <w:color w:val="00FF00"/>
      <w:sz w:val="24"/>
      <w:szCs w:val="24"/>
    </w:rPr>
  </w:style>
  <w:style w:type="paragraph" w:customStyle="1" w:styleId="Note">
    <w:name w:val="Note"/>
    <w:basedOn w:val="Normal"/>
    <w:link w:val="NoteChar"/>
    <w:rsid w:val="00311903"/>
    <w:pPr>
      <w:ind w:right="-694"/>
    </w:pPr>
    <w:rPr>
      <w:color w:val="00FF00"/>
    </w:rPr>
  </w:style>
  <w:style w:type="character" w:customStyle="1" w:styleId="NewtextChar">
    <w:name w:val="New text Char"/>
    <w:basedOn w:val="DefaultParagraphFont"/>
    <w:link w:val="Newtext"/>
    <w:locked/>
    <w:rsid w:val="00311903"/>
    <w:rPr>
      <w:rFonts w:ascii="Arial" w:hAnsi="Arial" w:cs="Arial"/>
      <w:color w:val="3366FF"/>
      <w:sz w:val="24"/>
      <w:szCs w:val="24"/>
      <w:u w:val="single"/>
    </w:rPr>
  </w:style>
  <w:style w:type="paragraph" w:customStyle="1" w:styleId="Newtext">
    <w:name w:val="New text"/>
    <w:basedOn w:val="Normal"/>
    <w:link w:val="NewtextChar"/>
    <w:rsid w:val="00311903"/>
    <w:pPr>
      <w:ind w:right="-694"/>
    </w:pPr>
    <w:rPr>
      <w:rFonts w:ascii="Arial" w:hAnsi="Arial" w:cs="Arial"/>
      <w:color w:val="3366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311903"/>
    <w:rPr>
      <w:sz w:val="16"/>
      <w:szCs w:val="16"/>
    </w:rPr>
  </w:style>
  <w:style w:type="table" w:styleId="TableGrid">
    <w:name w:val="Table Grid"/>
    <w:basedOn w:val="TableNormal"/>
    <w:rsid w:val="003119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7CE1-B732-4725-BAC2-DC22B02B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hoganm</dc:creator>
  <cp:lastModifiedBy>Caroline M. Mooney</cp:lastModifiedBy>
  <cp:revision>30</cp:revision>
  <cp:lastPrinted>2018-10-02T10:51:00Z</cp:lastPrinted>
  <dcterms:created xsi:type="dcterms:W3CDTF">2022-07-20T10:51:00Z</dcterms:created>
  <dcterms:modified xsi:type="dcterms:W3CDTF">2022-10-07T08:15:00Z</dcterms:modified>
</cp:coreProperties>
</file>